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4C195" w14:textId="77777777" w:rsidR="00360AAC" w:rsidRPr="003D2150" w:rsidRDefault="00360AAC" w:rsidP="00250DDA">
      <w:pPr>
        <w:pStyle w:val="Blokteksta"/>
        <w:ind w:left="0" w:firstLine="0"/>
        <w:jc w:val="both"/>
        <w:rPr>
          <w:rFonts w:ascii="Times New Roman" w:hAnsi="Times New Roman"/>
          <w:color w:val="C00000"/>
          <w:szCs w:val="22"/>
          <w:lang w:val="hr-HR"/>
        </w:rPr>
      </w:pPr>
    </w:p>
    <w:tbl>
      <w:tblPr>
        <w:tblW w:w="0" w:type="auto"/>
        <w:jc w:val="center"/>
        <w:tblLook w:val="04A0" w:firstRow="1" w:lastRow="0" w:firstColumn="1" w:lastColumn="0" w:noHBand="0" w:noVBand="1"/>
      </w:tblPr>
      <w:tblGrid>
        <w:gridCol w:w="4109"/>
        <w:gridCol w:w="286"/>
        <w:gridCol w:w="425"/>
        <w:gridCol w:w="4534"/>
      </w:tblGrid>
      <w:tr w:rsidR="00360AAC" w:rsidRPr="003D2150" w14:paraId="20175D32" w14:textId="77777777" w:rsidTr="00996C32">
        <w:trPr>
          <w:gridAfter w:val="3"/>
          <w:wAfter w:w="5245" w:type="dxa"/>
          <w:jc w:val="center"/>
        </w:trPr>
        <w:tc>
          <w:tcPr>
            <w:tcW w:w="4109" w:type="dxa"/>
          </w:tcPr>
          <w:p w14:paraId="52035D2D" w14:textId="77777777" w:rsidR="00360AAC" w:rsidRPr="003D2150" w:rsidRDefault="00360AAC" w:rsidP="00250DDA">
            <w:pPr>
              <w:pStyle w:val="Bezproreda"/>
              <w:jc w:val="center"/>
              <w:rPr>
                <w:rFonts w:ascii="Times New Roman" w:hAnsi="Times New Roman"/>
              </w:rPr>
            </w:pPr>
            <w:r w:rsidRPr="003D2150">
              <w:rPr>
                <w:rFonts w:ascii="Times New Roman" w:hAnsi="Times New Roman"/>
                <w:noProof/>
                <w:lang w:eastAsia="hr-HR"/>
              </w:rPr>
              <w:drawing>
                <wp:inline distT="0" distB="0" distL="0" distR="0" wp14:anchorId="45111A88" wp14:editId="3C33AB26">
                  <wp:extent cx="428625" cy="552450"/>
                  <wp:effectExtent l="0" t="0" r="9525" b="0"/>
                  <wp:docPr id="15" name="Slika 1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noFill/>
                          <a:ln>
                            <a:noFill/>
                          </a:ln>
                        </pic:spPr>
                      </pic:pic>
                    </a:graphicData>
                  </a:graphic>
                </wp:inline>
              </w:drawing>
            </w:r>
          </w:p>
          <w:p w14:paraId="661A756A" w14:textId="77777777" w:rsidR="00360AAC" w:rsidRPr="003D2150" w:rsidRDefault="00360AAC" w:rsidP="00250DDA">
            <w:pPr>
              <w:pStyle w:val="Bezproreda"/>
              <w:jc w:val="center"/>
              <w:rPr>
                <w:rFonts w:ascii="Times New Roman" w:hAnsi="Times New Roman"/>
                <w:b/>
              </w:rPr>
            </w:pPr>
            <w:r w:rsidRPr="003D2150">
              <w:rPr>
                <w:rFonts w:ascii="Times New Roman" w:hAnsi="Times New Roman"/>
                <w:b/>
              </w:rPr>
              <w:t>REPUBLIKA HRVATSKA</w:t>
            </w:r>
          </w:p>
        </w:tc>
      </w:tr>
      <w:tr w:rsidR="00360AAC" w:rsidRPr="003D2150" w14:paraId="45AB3849" w14:textId="77777777" w:rsidTr="00996C32">
        <w:trPr>
          <w:gridAfter w:val="3"/>
          <w:wAfter w:w="5245" w:type="dxa"/>
          <w:jc w:val="center"/>
        </w:trPr>
        <w:tc>
          <w:tcPr>
            <w:tcW w:w="4109" w:type="dxa"/>
          </w:tcPr>
          <w:p w14:paraId="3B5EFA0A" w14:textId="77777777" w:rsidR="00360AAC" w:rsidRPr="003D2150" w:rsidRDefault="00360AAC" w:rsidP="00250DDA">
            <w:pPr>
              <w:pStyle w:val="Bezproreda"/>
              <w:jc w:val="center"/>
              <w:rPr>
                <w:rFonts w:ascii="Times New Roman" w:hAnsi="Times New Roman"/>
                <w:b/>
              </w:rPr>
            </w:pPr>
            <w:r w:rsidRPr="003D2150">
              <w:rPr>
                <w:rFonts w:ascii="Times New Roman" w:hAnsi="Times New Roman"/>
                <w:b/>
              </w:rPr>
              <w:t>ISTARSKA ŽUPANIJA</w:t>
            </w:r>
          </w:p>
        </w:tc>
      </w:tr>
      <w:tr w:rsidR="00360AAC" w:rsidRPr="003D2150" w14:paraId="21302FA4" w14:textId="77777777" w:rsidTr="00996C32">
        <w:trPr>
          <w:gridAfter w:val="3"/>
          <w:wAfter w:w="5245" w:type="dxa"/>
          <w:jc w:val="center"/>
        </w:trPr>
        <w:tc>
          <w:tcPr>
            <w:tcW w:w="4109" w:type="dxa"/>
          </w:tcPr>
          <w:p w14:paraId="549B1C83" w14:textId="77777777" w:rsidR="00360AAC" w:rsidRPr="003D2150" w:rsidRDefault="00360AAC" w:rsidP="00250DDA">
            <w:pPr>
              <w:pStyle w:val="Bezproreda"/>
              <w:jc w:val="center"/>
              <w:rPr>
                <w:rFonts w:ascii="Times New Roman" w:hAnsi="Times New Roman"/>
                <w:b/>
              </w:rPr>
            </w:pPr>
            <w:r w:rsidRPr="003D2150">
              <w:rPr>
                <w:rFonts w:ascii="Times New Roman" w:hAnsi="Times New Roman"/>
                <w:b/>
              </w:rPr>
              <w:t>GRAD POREČ - PARENZO -</w:t>
            </w:r>
          </w:p>
          <w:p w14:paraId="5DA1BF2E" w14:textId="77777777" w:rsidR="00360AAC" w:rsidRPr="003D2150" w:rsidRDefault="00360AAC" w:rsidP="00250DDA">
            <w:pPr>
              <w:pStyle w:val="Bezproreda"/>
              <w:jc w:val="center"/>
              <w:rPr>
                <w:rFonts w:ascii="Times New Roman" w:hAnsi="Times New Roman"/>
                <w:b/>
              </w:rPr>
            </w:pPr>
            <w:r w:rsidRPr="003D2150">
              <w:rPr>
                <w:rFonts w:ascii="Times New Roman" w:hAnsi="Times New Roman"/>
                <w:b/>
              </w:rPr>
              <w:t>CITTÀ DI POREČ - PARENZO</w:t>
            </w:r>
          </w:p>
        </w:tc>
      </w:tr>
      <w:tr w:rsidR="00360AAC" w:rsidRPr="003D2150" w14:paraId="324CC107" w14:textId="77777777" w:rsidTr="00996C32">
        <w:trPr>
          <w:gridAfter w:val="3"/>
          <w:wAfter w:w="5245" w:type="dxa"/>
          <w:jc w:val="center"/>
        </w:trPr>
        <w:tc>
          <w:tcPr>
            <w:tcW w:w="4109" w:type="dxa"/>
          </w:tcPr>
          <w:p w14:paraId="50A05795" w14:textId="0FC14646" w:rsidR="00360AAC" w:rsidRPr="003D2150" w:rsidRDefault="00360AAC" w:rsidP="00B172AD">
            <w:pPr>
              <w:pStyle w:val="Bezproreda"/>
              <w:jc w:val="center"/>
              <w:rPr>
                <w:rFonts w:ascii="Times New Roman" w:hAnsi="Times New Roman"/>
              </w:rPr>
            </w:pPr>
            <w:r w:rsidRPr="003D2150">
              <w:rPr>
                <w:rFonts w:ascii="Times New Roman" w:hAnsi="Times New Roman"/>
              </w:rPr>
              <w:t xml:space="preserve">Upravni odjel za </w:t>
            </w:r>
            <w:r w:rsidR="00B30B00">
              <w:rPr>
                <w:rFonts w:ascii="Times New Roman" w:hAnsi="Times New Roman"/>
              </w:rPr>
              <w:t>opću upravu</w:t>
            </w:r>
            <w:r w:rsidR="00B172AD">
              <w:rPr>
                <w:rFonts w:ascii="Times New Roman" w:hAnsi="Times New Roman"/>
              </w:rPr>
              <w:t xml:space="preserve"> </w:t>
            </w:r>
          </w:p>
        </w:tc>
      </w:tr>
      <w:tr w:rsidR="00360AAC" w:rsidRPr="003D2150" w14:paraId="357DB2F4" w14:textId="77777777" w:rsidTr="00996C32">
        <w:trPr>
          <w:gridAfter w:val="3"/>
          <w:wAfter w:w="5245" w:type="dxa"/>
          <w:jc w:val="center"/>
        </w:trPr>
        <w:tc>
          <w:tcPr>
            <w:tcW w:w="4109" w:type="dxa"/>
          </w:tcPr>
          <w:p w14:paraId="4595F179" w14:textId="77777777" w:rsidR="00360AAC" w:rsidRPr="003D2150" w:rsidRDefault="00472380" w:rsidP="00250DDA">
            <w:pPr>
              <w:pStyle w:val="Bezproreda"/>
              <w:jc w:val="center"/>
              <w:rPr>
                <w:rFonts w:ascii="Times New Roman" w:hAnsi="Times New Roman"/>
              </w:rPr>
            </w:pPr>
            <w:r w:rsidRPr="003D2150">
              <w:rPr>
                <w:rFonts w:ascii="Times New Roman" w:hAnsi="Times New Roman"/>
              </w:rPr>
              <w:t>Odsjek za javnu nabavu</w:t>
            </w:r>
          </w:p>
          <w:p w14:paraId="245D972F" w14:textId="77777777" w:rsidR="00472380" w:rsidRPr="003D2150" w:rsidRDefault="00472380" w:rsidP="00250DDA">
            <w:pPr>
              <w:pStyle w:val="Bezproreda"/>
              <w:jc w:val="center"/>
              <w:rPr>
                <w:rFonts w:ascii="Times New Roman" w:hAnsi="Times New Roman"/>
              </w:rPr>
            </w:pPr>
          </w:p>
        </w:tc>
      </w:tr>
      <w:tr w:rsidR="00360AAC" w:rsidRPr="003D2150" w14:paraId="40E245E8" w14:textId="77777777" w:rsidTr="00996C32">
        <w:trPr>
          <w:cantSplit/>
          <w:jc w:val="center"/>
        </w:trPr>
        <w:tc>
          <w:tcPr>
            <w:tcW w:w="4395" w:type="dxa"/>
            <w:gridSpan w:val="2"/>
          </w:tcPr>
          <w:p w14:paraId="3246FC0E" w14:textId="10375988" w:rsidR="00C331A8" w:rsidRPr="00C331A8" w:rsidRDefault="00C331A8" w:rsidP="00250DDA">
            <w:pPr>
              <w:pStyle w:val="Bezproreda"/>
              <w:rPr>
                <w:rFonts w:ascii="Times New Roman" w:hAnsi="Times New Roman"/>
              </w:rPr>
            </w:pPr>
            <w:r w:rsidRPr="00C331A8">
              <w:rPr>
                <w:rFonts w:ascii="Times New Roman" w:hAnsi="Times New Roman"/>
              </w:rPr>
              <w:t xml:space="preserve">KLASA:       </w:t>
            </w:r>
            <w:r w:rsidR="00B359D6">
              <w:rPr>
                <w:rFonts w:ascii="Times New Roman" w:hAnsi="Times New Roman"/>
              </w:rPr>
              <w:t>406-09/2</w:t>
            </w:r>
            <w:r w:rsidR="00DD1EB6">
              <w:rPr>
                <w:rFonts w:ascii="Times New Roman" w:hAnsi="Times New Roman"/>
              </w:rPr>
              <w:t>6</w:t>
            </w:r>
            <w:r w:rsidR="00B359D6">
              <w:rPr>
                <w:rFonts w:ascii="Times New Roman" w:hAnsi="Times New Roman"/>
              </w:rPr>
              <w:t>-04/</w:t>
            </w:r>
            <w:r w:rsidR="00DD1EB6">
              <w:rPr>
                <w:rFonts w:ascii="Times New Roman" w:hAnsi="Times New Roman"/>
              </w:rPr>
              <w:t>18</w:t>
            </w:r>
          </w:p>
          <w:p w14:paraId="68406E83" w14:textId="3AFAF818" w:rsidR="00C331A8" w:rsidRPr="009B77AF" w:rsidRDefault="00C331A8" w:rsidP="00250DDA">
            <w:pPr>
              <w:pStyle w:val="Bezproreda"/>
              <w:rPr>
                <w:rFonts w:ascii="Times New Roman" w:hAnsi="Times New Roman"/>
              </w:rPr>
            </w:pPr>
            <w:r>
              <w:rPr>
                <w:rFonts w:ascii="Times New Roman" w:hAnsi="Times New Roman"/>
              </w:rPr>
              <w:t xml:space="preserve">URBROJ:     </w:t>
            </w:r>
            <w:r w:rsidR="00B359D6">
              <w:rPr>
                <w:rFonts w:ascii="Times New Roman" w:hAnsi="Times New Roman"/>
              </w:rPr>
              <w:t>216</w:t>
            </w:r>
            <w:r w:rsidR="00332BE9">
              <w:rPr>
                <w:rFonts w:ascii="Times New Roman" w:hAnsi="Times New Roman"/>
              </w:rPr>
              <w:t>3-6</w:t>
            </w:r>
            <w:r w:rsidR="00B359D6">
              <w:rPr>
                <w:rFonts w:ascii="Times New Roman" w:hAnsi="Times New Roman"/>
              </w:rPr>
              <w:t>-22/2</w:t>
            </w:r>
            <w:r w:rsidR="00DD1EB6">
              <w:rPr>
                <w:rFonts w:ascii="Times New Roman" w:hAnsi="Times New Roman"/>
              </w:rPr>
              <w:t>3</w:t>
            </w:r>
            <w:r w:rsidRPr="009B77AF">
              <w:rPr>
                <w:rFonts w:ascii="Times New Roman" w:hAnsi="Times New Roman"/>
              </w:rPr>
              <w:t>-</w:t>
            </w:r>
            <w:r w:rsidR="00FA50D7">
              <w:rPr>
                <w:rFonts w:ascii="Times New Roman" w:hAnsi="Times New Roman"/>
              </w:rPr>
              <w:t>2</w:t>
            </w:r>
            <w:r w:rsidR="00DD1EB6">
              <w:rPr>
                <w:rFonts w:ascii="Times New Roman" w:hAnsi="Times New Roman"/>
              </w:rPr>
              <w:t>6</w:t>
            </w:r>
            <w:r w:rsidR="00FA50D7">
              <w:rPr>
                <w:rFonts w:ascii="Times New Roman" w:hAnsi="Times New Roman"/>
              </w:rPr>
              <w:t>-4</w:t>
            </w:r>
          </w:p>
          <w:p w14:paraId="0ADC9818" w14:textId="4D06292E" w:rsidR="00C331A8" w:rsidRPr="00C331A8" w:rsidRDefault="00C331A8" w:rsidP="00250DDA">
            <w:pPr>
              <w:pStyle w:val="Bezproreda"/>
              <w:rPr>
                <w:rFonts w:ascii="Times New Roman" w:hAnsi="Times New Roman"/>
              </w:rPr>
            </w:pPr>
            <w:r w:rsidRPr="009B77AF">
              <w:rPr>
                <w:rFonts w:ascii="Times New Roman" w:hAnsi="Times New Roman"/>
              </w:rPr>
              <w:t>Poreč-</w:t>
            </w:r>
            <w:proofErr w:type="spellStart"/>
            <w:r w:rsidRPr="009B77AF">
              <w:rPr>
                <w:rFonts w:ascii="Times New Roman" w:hAnsi="Times New Roman"/>
              </w:rPr>
              <w:t>Parenzo</w:t>
            </w:r>
            <w:proofErr w:type="spellEnd"/>
            <w:r w:rsidRPr="009B77AF">
              <w:rPr>
                <w:rFonts w:ascii="Times New Roman" w:hAnsi="Times New Roman"/>
              </w:rPr>
              <w:t xml:space="preserve">, </w:t>
            </w:r>
            <w:r w:rsidR="00753DB1">
              <w:rPr>
                <w:rFonts w:ascii="Times New Roman" w:hAnsi="Times New Roman"/>
              </w:rPr>
              <w:t>2</w:t>
            </w:r>
            <w:r w:rsidR="00DD1EB6">
              <w:rPr>
                <w:rFonts w:ascii="Times New Roman" w:hAnsi="Times New Roman"/>
              </w:rPr>
              <w:t>6</w:t>
            </w:r>
            <w:r w:rsidR="00332BE9">
              <w:rPr>
                <w:rFonts w:ascii="Times New Roman" w:hAnsi="Times New Roman"/>
              </w:rPr>
              <w:t xml:space="preserve">. </w:t>
            </w:r>
            <w:r w:rsidR="00FA50D7">
              <w:rPr>
                <w:rFonts w:ascii="Times New Roman" w:hAnsi="Times New Roman"/>
              </w:rPr>
              <w:t>veljače 202</w:t>
            </w:r>
            <w:r w:rsidR="00DD1EB6">
              <w:rPr>
                <w:rFonts w:ascii="Times New Roman" w:hAnsi="Times New Roman"/>
              </w:rPr>
              <w:t>6</w:t>
            </w:r>
            <w:r w:rsidRPr="009B77AF">
              <w:rPr>
                <w:rFonts w:ascii="Times New Roman" w:hAnsi="Times New Roman"/>
              </w:rPr>
              <w:t>.godine</w:t>
            </w:r>
          </w:p>
          <w:p w14:paraId="4BC397E6" w14:textId="77777777" w:rsidR="00360AAC" w:rsidRPr="003D2150" w:rsidRDefault="00360AAC" w:rsidP="00250DDA">
            <w:pPr>
              <w:pStyle w:val="Bezproreda"/>
              <w:jc w:val="center"/>
              <w:rPr>
                <w:rFonts w:ascii="Times New Roman" w:hAnsi="Times New Roman"/>
              </w:rPr>
            </w:pPr>
          </w:p>
        </w:tc>
        <w:tc>
          <w:tcPr>
            <w:tcW w:w="425" w:type="dxa"/>
          </w:tcPr>
          <w:p w14:paraId="29A741D3" w14:textId="77777777" w:rsidR="00360AAC" w:rsidRPr="003D2150" w:rsidRDefault="00360AAC" w:rsidP="00250DDA">
            <w:pPr>
              <w:pStyle w:val="Bezproreda"/>
              <w:jc w:val="both"/>
              <w:rPr>
                <w:rFonts w:ascii="Times New Roman" w:hAnsi="Times New Roman"/>
              </w:rPr>
            </w:pPr>
          </w:p>
        </w:tc>
        <w:tc>
          <w:tcPr>
            <w:tcW w:w="4534" w:type="dxa"/>
          </w:tcPr>
          <w:p w14:paraId="10950B61" w14:textId="77777777" w:rsidR="00360AAC" w:rsidRPr="003D2150" w:rsidRDefault="00360AAC" w:rsidP="00250DDA">
            <w:pPr>
              <w:pStyle w:val="Bezproreda"/>
              <w:jc w:val="both"/>
              <w:rPr>
                <w:rFonts w:ascii="Times New Roman" w:hAnsi="Times New Roman"/>
                <w:b/>
              </w:rPr>
            </w:pPr>
          </w:p>
        </w:tc>
      </w:tr>
    </w:tbl>
    <w:p w14:paraId="2A091895" w14:textId="77777777" w:rsidR="00FA50D7" w:rsidRDefault="00FA50D7" w:rsidP="00250DDA">
      <w:pPr>
        <w:pStyle w:val="Bezproreda"/>
        <w:jc w:val="both"/>
        <w:rPr>
          <w:rFonts w:ascii="Times New Roman" w:hAnsi="Times New Roman"/>
        </w:rPr>
      </w:pPr>
    </w:p>
    <w:p w14:paraId="43A09B90" w14:textId="31C97BC2" w:rsidR="00360AAC" w:rsidRPr="000A17B3" w:rsidRDefault="000A17B3" w:rsidP="00250DDA">
      <w:pPr>
        <w:pStyle w:val="Bezproreda"/>
        <w:jc w:val="both"/>
        <w:rPr>
          <w:rFonts w:ascii="Times New Roman" w:hAnsi="Times New Roman"/>
        </w:rPr>
      </w:pPr>
      <w:r w:rsidRPr="000A17B3">
        <w:rPr>
          <w:rFonts w:ascii="Times New Roman" w:hAnsi="Times New Roman"/>
        </w:rPr>
        <w:t xml:space="preserve">Sukladno članku 12., stavak 1. Zakona o javnoj nabavi (NN 120/16 i 114/22) za godišnju procijenjenu vrijednost nabave iz Plana nabave manju od 26.540,00 EUR bez PDV-a  za robu i usluge, odnosno 66.360,00 EUR bez PDV-a za radove (tzv. jednostavnu nabavu), </w:t>
      </w:r>
      <w:r w:rsidR="00996C32" w:rsidRPr="000A17B3">
        <w:rPr>
          <w:rFonts w:ascii="Times New Roman" w:hAnsi="Times New Roman"/>
        </w:rPr>
        <w:t xml:space="preserve">Odluke Gradonačelnika </w:t>
      </w:r>
      <w:r w:rsidR="00996C32" w:rsidRPr="008F02A7">
        <w:rPr>
          <w:rFonts w:ascii="Times New Roman" w:hAnsi="Times New Roman"/>
        </w:rPr>
        <w:t xml:space="preserve">od </w:t>
      </w:r>
      <w:r w:rsidR="008652F4" w:rsidRPr="008F02A7">
        <w:rPr>
          <w:rFonts w:ascii="Times New Roman" w:hAnsi="Times New Roman"/>
        </w:rPr>
        <w:t>1</w:t>
      </w:r>
      <w:r w:rsidR="00DD1EB6" w:rsidRPr="008F02A7">
        <w:rPr>
          <w:rFonts w:ascii="Times New Roman" w:hAnsi="Times New Roman"/>
        </w:rPr>
        <w:t>8</w:t>
      </w:r>
      <w:r w:rsidR="002F4184" w:rsidRPr="008F02A7">
        <w:rPr>
          <w:rFonts w:ascii="Times New Roman" w:hAnsi="Times New Roman"/>
        </w:rPr>
        <w:t>.</w:t>
      </w:r>
      <w:r w:rsidR="00DD1EB6" w:rsidRPr="008F02A7">
        <w:rPr>
          <w:rFonts w:ascii="Times New Roman" w:hAnsi="Times New Roman"/>
        </w:rPr>
        <w:t>0</w:t>
      </w:r>
      <w:r w:rsidR="002F4184" w:rsidRPr="008F02A7">
        <w:rPr>
          <w:rFonts w:ascii="Times New Roman" w:hAnsi="Times New Roman"/>
        </w:rPr>
        <w:t>2.</w:t>
      </w:r>
      <w:r w:rsidR="00996C32" w:rsidRPr="008F02A7">
        <w:rPr>
          <w:rFonts w:ascii="Times New Roman" w:hAnsi="Times New Roman"/>
        </w:rPr>
        <w:t>202</w:t>
      </w:r>
      <w:r w:rsidR="00DD1EB6" w:rsidRPr="008F02A7">
        <w:rPr>
          <w:rFonts w:ascii="Times New Roman" w:hAnsi="Times New Roman"/>
        </w:rPr>
        <w:t>6</w:t>
      </w:r>
      <w:r w:rsidR="00996C32" w:rsidRPr="008F02A7">
        <w:rPr>
          <w:rFonts w:ascii="Times New Roman" w:hAnsi="Times New Roman"/>
        </w:rPr>
        <w:t xml:space="preserve">. godine, KLASA:  </w:t>
      </w:r>
      <w:r w:rsidR="008652F4" w:rsidRPr="008F02A7">
        <w:rPr>
          <w:rFonts w:ascii="Times New Roman" w:hAnsi="Times New Roman"/>
        </w:rPr>
        <w:t>024-01/2</w:t>
      </w:r>
      <w:r w:rsidR="00DD1EB6" w:rsidRPr="008F02A7">
        <w:rPr>
          <w:rFonts w:ascii="Times New Roman" w:hAnsi="Times New Roman"/>
        </w:rPr>
        <w:t>6</w:t>
      </w:r>
      <w:r w:rsidR="008652F4" w:rsidRPr="008F02A7">
        <w:rPr>
          <w:rFonts w:ascii="Times New Roman" w:hAnsi="Times New Roman"/>
        </w:rPr>
        <w:t>-01/</w:t>
      </w:r>
      <w:r w:rsidR="00DD1EB6" w:rsidRPr="008F02A7">
        <w:rPr>
          <w:rFonts w:ascii="Times New Roman" w:hAnsi="Times New Roman"/>
        </w:rPr>
        <w:t>76</w:t>
      </w:r>
      <w:r w:rsidR="00996C32" w:rsidRPr="008F02A7">
        <w:rPr>
          <w:rFonts w:ascii="Times New Roman" w:hAnsi="Times New Roman"/>
        </w:rPr>
        <w:t>, 2163-6-09/01-2</w:t>
      </w:r>
      <w:r w:rsidR="00DD1EB6" w:rsidRPr="008F02A7">
        <w:rPr>
          <w:rFonts w:ascii="Times New Roman" w:hAnsi="Times New Roman"/>
        </w:rPr>
        <w:t>6</w:t>
      </w:r>
      <w:r w:rsidR="00996C32" w:rsidRPr="008F02A7">
        <w:rPr>
          <w:rFonts w:ascii="Times New Roman" w:hAnsi="Times New Roman"/>
        </w:rPr>
        <w:t>-2, utvrđuje se slijedeći</w:t>
      </w:r>
    </w:p>
    <w:p w14:paraId="659EF9C0" w14:textId="77777777" w:rsidR="009D791A" w:rsidRPr="003D2150" w:rsidRDefault="009D791A" w:rsidP="00250DDA">
      <w:pPr>
        <w:autoSpaceDE w:val="0"/>
        <w:autoSpaceDN w:val="0"/>
        <w:adjustRightInd w:val="0"/>
        <w:jc w:val="both"/>
        <w:rPr>
          <w:rFonts w:ascii="Times New Roman" w:eastAsia="TimesNewRoman,Bold" w:hAnsi="Times New Roman"/>
          <w:b/>
          <w:bCs/>
          <w:sz w:val="36"/>
          <w:szCs w:val="36"/>
        </w:rPr>
      </w:pPr>
    </w:p>
    <w:p w14:paraId="1EE01A49" w14:textId="77777777" w:rsidR="00360AAC" w:rsidRPr="003D2150" w:rsidRDefault="00360AAC" w:rsidP="00250DDA">
      <w:pPr>
        <w:autoSpaceDE w:val="0"/>
        <w:autoSpaceDN w:val="0"/>
        <w:adjustRightInd w:val="0"/>
        <w:jc w:val="center"/>
        <w:rPr>
          <w:rFonts w:ascii="Times New Roman" w:eastAsia="TimesNewRoman,Bold" w:hAnsi="Times New Roman"/>
          <w:b/>
          <w:bCs/>
          <w:sz w:val="36"/>
          <w:szCs w:val="36"/>
        </w:rPr>
      </w:pPr>
      <w:r w:rsidRPr="003D2150">
        <w:rPr>
          <w:rFonts w:ascii="Times New Roman" w:eastAsia="TimesNewRoman,Bold" w:hAnsi="Times New Roman"/>
          <w:b/>
          <w:bCs/>
          <w:sz w:val="36"/>
          <w:szCs w:val="36"/>
        </w:rPr>
        <w:t>POZIV ZA DOSTAVU PONUDA</w:t>
      </w:r>
    </w:p>
    <w:p w14:paraId="165D2CB4" w14:textId="77777777" w:rsidR="00360AAC" w:rsidRPr="003D2150" w:rsidRDefault="00360AAC" w:rsidP="00250DDA">
      <w:pPr>
        <w:autoSpaceDE w:val="0"/>
        <w:autoSpaceDN w:val="0"/>
        <w:adjustRightInd w:val="0"/>
        <w:jc w:val="center"/>
        <w:rPr>
          <w:rFonts w:ascii="Times New Roman" w:eastAsia="TimesNewRoman,Bold" w:hAnsi="Times New Roman"/>
          <w:b/>
          <w:bCs/>
          <w:sz w:val="28"/>
          <w:szCs w:val="28"/>
        </w:rPr>
      </w:pPr>
    </w:p>
    <w:p w14:paraId="0F88A220" w14:textId="77777777" w:rsidR="00360AAC" w:rsidRPr="003D2150" w:rsidRDefault="00360AAC" w:rsidP="00250DDA">
      <w:pPr>
        <w:autoSpaceDE w:val="0"/>
        <w:autoSpaceDN w:val="0"/>
        <w:adjustRightInd w:val="0"/>
        <w:jc w:val="center"/>
        <w:rPr>
          <w:rFonts w:ascii="Times New Roman" w:hAnsi="Times New Roman"/>
          <w:bCs/>
          <w:sz w:val="32"/>
          <w:szCs w:val="32"/>
        </w:rPr>
      </w:pPr>
      <w:r w:rsidRPr="003D2150">
        <w:rPr>
          <w:rFonts w:ascii="Times New Roman" w:eastAsia="TimesNewRoman,Bold" w:hAnsi="Times New Roman"/>
          <w:bCs/>
          <w:sz w:val="28"/>
          <w:szCs w:val="28"/>
        </w:rPr>
        <w:t>POSTUPAK JEDNOSTAVNE NABAVE</w:t>
      </w:r>
    </w:p>
    <w:p w14:paraId="07C069F7" w14:textId="77777777" w:rsidR="00360AAC" w:rsidRPr="003D2150" w:rsidRDefault="00360AAC" w:rsidP="00250DDA">
      <w:pPr>
        <w:autoSpaceDE w:val="0"/>
        <w:autoSpaceDN w:val="0"/>
        <w:adjustRightInd w:val="0"/>
        <w:jc w:val="center"/>
        <w:rPr>
          <w:rFonts w:ascii="Times New Roman" w:eastAsia="TimesNewRoman,Bold" w:hAnsi="Times New Roman"/>
          <w:b/>
          <w:bCs/>
          <w:sz w:val="28"/>
          <w:szCs w:val="28"/>
        </w:rPr>
      </w:pPr>
    </w:p>
    <w:p w14:paraId="5065AC5B" w14:textId="24D4A85F" w:rsidR="00C64F86" w:rsidRDefault="001B7F45" w:rsidP="00C64F86">
      <w:pPr>
        <w:autoSpaceDE w:val="0"/>
        <w:autoSpaceDN w:val="0"/>
        <w:adjustRightInd w:val="0"/>
        <w:jc w:val="center"/>
        <w:rPr>
          <w:rFonts w:ascii="Times New Roman" w:hAnsi="Times New Roman"/>
          <w:b/>
          <w:sz w:val="32"/>
          <w:szCs w:val="32"/>
        </w:rPr>
      </w:pPr>
      <w:r>
        <w:rPr>
          <w:rFonts w:ascii="Times New Roman" w:hAnsi="Times New Roman"/>
          <w:b/>
          <w:sz w:val="32"/>
          <w:szCs w:val="32"/>
        </w:rPr>
        <w:t xml:space="preserve">USLUGE TJELESNE </w:t>
      </w:r>
      <w:r w:rsidR="002F4184">
        <w:rPr>
          <w:rFonts w:ascii="Times New Roman" w:hAnsi="Times New Roman"/>
          <w:b/>
          <w:sz w:val="32"/>
          <w:szCs w:val="32"/>
        </w:rPr>
        <w:t xml:space="preserve">I TEHNIČKE </w:t>
      </w:r>
      <w:r>
        <w:rPr>
          <w:rFonts w:ascii="Times New Roman" w:hAnsi="Times New Roman"/>
          <w:b/>
          <w:sz w:val="32"/>
          <w:szCs w:val="32"/>
        </w:rPr>
        <w:t>ZAŠTITE OSOBA</w:t>
      </w:r>
      <w:r w:rsidR="00C64F86">
        <w:rPr>
          <w:rFonts w:ascii="Times New Roman" w:hAnsi="Times New Roman"/>
          <w:b/>
          <w:sz w:val="32"/>
          <w:szCs w:val="32"/>
        </w:rPr>
        <w:t xml:space="preserve"> I OBJEKATA ZA GRAD POREČ-PARENZO</w:t>
      </w:r>
    </w:p>
    <w:p w14:paraId="67920F00" w14:textId="77777777" w:rsidR="00C64F86" w:rsidRDefault="00C64F86" w:rsidP="00C64F86">
      <w:pPr>
        <w:autoSpaceDE w:val="0"/>
        <w:autoSpaceDN w:val="0"/>
        <w:adjustRightInd w:val="0"/>
        <w:jc w:val="center"/>
        <w:rPr>
          <w:rFonts w:ascii="Times New Roman" w:hAnsi="Times New Roman"/>
          <w:b/>
          <w:sz w:val="32"/>
          <w:szCs w:val="32"/>
        </w:rPr>
      </w:pPr>
    </w:p>
    <w:p w14:paraId="69565B13" w14:textId="77777777" w:rsidR="00C64F86" w:rsidRDefault="00C64F86" w:rsidP="00C64F86">
      <w:pPr>
        <w:autoSpaceDE w:val="0"/>
        <w:autoSpaceDN w:val="0"/>
        <w:adjustRightInd w:val="0"/>
        <w:jc w:val="center"/>
        <w:rPr>
          <w:rFonts w:ascii="Times New Roman" w:hAnsi="Times New Roman"/>
          <w:sz w:val="24"/>
          <w:szCs w:val="24"/>
        </w:rPr>
      </w:pPr>
      <w:r w:rsidRPr="003C1965">
        <w:rPr>
          <w:rFonts w:ascii="Times New Roman" w:hAnsi="Times New Roman"/>
          <w:sz w:val="24"/>
          <w:szCs w:val="24"/>
        </w:rPr>
        <w:t>79713000-5 čuvarske službe</w:t>
      </w:r>
    </w:p>
    <w:p w14:paraId="30F0CD35" w14:textId="77777777" w:rsidR="00C64F86" w:rsidRPr="005E4BD9" w:rsidRDefault="00C64F86" w:rsidP="00C64F86">
      <w:pPr>
        <w:autoSpaceDE w:val="0"/>
        <w:autoSpaceDN w:val="0"/>
        <w:adjustRightInd w:val="0"/>
        <w:jc w:val="center"/>
        <w:rPr>
          <w:rFonts w:ascii="Times New Roman" w:eastAsia="TimesNewRoman,Bold" w:hAnsi="Times New Roman"/>
          <w:b/>
          <w:bCs/>
          <w:sz w:val="24"/>
          <w:szCs w:val="24"/>
        </w:rPr>
      </w:pPr>
    </w:p>
    <w:p w14:paraId="20FD33E9" w14:textId="37C0B02F" w:rsidR="00C64F86" w:rsidRDefault="00C64F86" w:rsidP="00C64F86">
      <w:pPr>
        <w:autoSpaceDE w:val="0"/>
        <w:autoSpaceDN w:val="0"/>
        <w:adjustRightInd w:val="0"/>
        <w:jc w:val="center"/>
        <w:rPr>
          <w:rFonts w:ascii="Times New Roman" w:eastAsia="TimesNewRoman,Bold" w:hAnsi="Times New Roman"/>
          <w:b/>
          <w:bCs/>
          <w:sz w:val="24"/>
          <w:szCs w:val="24"/>
        </w:rPr>
      </w:pPr>
      <w:proofErr w:type="spellStart"/>
      <w:r w:rsidRPr="005E4BD9">
        <w:rPr>
          <w:rFonts w:ascii="Times New Roman" w:eastAsia="TimesNewRoman,Bold" w:hAnsi="Times New Roman"/>
          <w:b/>
          <w:bCs/>
          <w:sz w:val="24"/>
          <w:szCs w:val="24"/>
        </w:rPr>
        <w:t>Ev</w:t>
      </w:r>
      <w:proofErr w:type="spellEnd"/>
      <w:r w:rsidRPr="005E4BD9">
        <w:rPr>
          <w:rFonts w:ascii="Times New Roman" w:eastAsia="TimesNewRoman,Bold" w:hAnsi="Times New Roman"/>
          <w:b/>
          <w:bCs/>
          <w:sz w:val="24"/>
          <w:szCs w:val="24"/>
        </w:rPr>
        <w:t xml:space="preserve">. broj nabave: </w:t>
      </w:r>
      <w:r w:rsidR="00DD1EB6">
        <w:rPr>
          <w:rFonts w:ascii="Times New Roman" w:eastAsia="TimesNewRoman,Bold" w:hAnsi="Times New Roman"/>
          <w:b/>
          <w:bCs/>
          <w:sz w:val="24"/>
          <w:szCs w:val="24"/>
        </w:rPr>
        <w:t>99</w:t>
      </w:r>
      <w:r w:rsidR="00FA50D7">
        <w:rPr>
          <w:rFonts w:ascii="Times New Roman" w:eastAsia="TimesNewRoman,Bold" w:hAnsi="Times New Roman"/>
          <w:b/>
          <w:bCs/>
          <w:sz w:val="24"/>
          <w:szCs w:val="24"/>
        </w:rPr>
        <w:t>/202</w:t>
      </w:r>
      <w:r w:rsidR="00DD1EB6">
        <w:rPr>
          <w:rFonts w:ascii="Times New Roman" w:eastAsia="TimesNewRoman,Bold" w:hAnsi="Times New Roman"/>
          <w:b/>
          <w:bCs/>
          <w:sz w:val="24"/>
          <w:szCs w:val="24"/>
        </w:rPr>
        <w:t>6</w:t>
      </w:r>
    </w:p>
    <w:p w14:paraId="73F72BCD" w14:textId="77777777" w:rsidR="005222C7" w:rsidRPr="003D2150" w:rsidRDefault="005222C7" w:rsidP="00250DDA">
      <w:pPr>
        <w:autoSpaceDE w:val="0"/>
        <w:autoSpaceDN w:val="0"/>
        <w:adjustRightInd w:val="0"/>
        <w:jc w:val="center"/>
        <w:rPr>
          <w:rFonts w:ascii="Times New Roman" w:eastAsia="TimesNewRoman,Bold" w:hAnsi="Times New Roman"/>
          <w:b/>
          <w:bCs/>
          <w:sz w:val="24"/>
          <w:szCs w:val="24"/>
        </w:rPr>
      </w:pPr>
    </w:p>
    <w:p w14:paraId="6C585EF1" w14:textId="69FEF78D" w:rsidR="00360AAC" w:rsidRDefault="00360AAC" w:rsidP="00250DDA">
      <w:pPr>
        <w:autoSpaceDE w:val="0"/>
        <w:autoSpaceDN w:val="0"/>
        <w:adjustRightInd w:val="0"/>
        <w:jc w:val="center"/>
        <w:rPr>
          <w:rFonts w:ascii="Times New Roman" w:eastAsia="TimesNewRoman,Bold" w:hAnsi="Times New Roman"/>
          <w:b/>
          <w:bCs/>
          <w:sz w:val="28"/>
          <w:szCs w:val="28"/>
        </w:rPr>
      </w:pPr>
    </w:p>
    <w:p w14:paraId="756BC678" w14:textId="42A9D92A" w:rsidR="002F4184" w:rsidRDefault="002F4184" w:rsidP="00250DDA">
      <w:pPr>
        <w:autoSpaceDE w:val="0"/>
        <w:autoSpaceDN w:val="0"/>
        <w:adjustRightInd w:val="0"/>
        <w:jc w:val="center"/>
        <w:rPr>
          <w:rFonts w:ascii="Times New Roman" w:eastAsia="TimesNewRoman,Bold" w:hAnsi="Times New Roman"/>
          <w:b/>
          <w:bCs/>
          <w:sz w:val="28"/>
          <w:szCs w:val="28"/>
        </w:rPr>
      </w:pPr>
    </w:p>
    <w:p w14:paraId="08FCE592" w14:textId="68FFC630" w:rsidR="002F4184" w:rsidRDefault="002F4184" w:rsidP="00250DDA">
      <w:pPr>
        <w:autoSpaceDE w:val="0"/>
        <w:autoSpaceDN w:val="0"/>
        <w:adjustRightInd w:val="0"/>
        <w:jc w:val="center"/>
        <w:rPr>
          <w:rFonts w:ascii="Times New Roman" w:eastAsia="TimesNewRoman,Bold" w:hAnsi="Times New Roman"/>
          <w:b/>
          <w:bCs/>
          <w:sz w:val="28"/>
          <w:szCs w:val="28"/>
        </w:rPr>
      </w:pPr>
    </w:p>
    <w:p w14:paraId="37630976" w14:textId="6D6ECE87" w:rsidR="002F4184" w:rsidRDefault="002F4184" w:rsidP="00250DDA">
      <w:pPr>
        <w:autoSpaceDE w:val="0"/>
        <w:autoSpaceDN w:val="0"/>
        <w:adjustRightInd w:val="0"/>
        <w:jc w:val="center"/>
        <w:rPr>
          <w:rFonts w:ascii="Times New Roman" w:eastAsia="TimesNewRoman,Bold" w:hAnsi="Times New Roman"/>
          <w:b/>
          <w:bCs/>
          <w:sz w:val="28"/>
          <w:szCs w:val="28"/>
        </w:rPr>
      </w:pPr>
    </w:p>
    <w:p w14:paraId="4EF60901" w14:textId="77777777" w:rsidR="002F4184" w:rsidRPr="003D2150" w:rsidRDefault="002F4184" w:rsidP="00250DDA">
      <w:pPr>
        <w:autoSpaceDE w:val="0"/>
        <w:autoSpaceDN w:val="0"/>
        <w:adjustRightInd w:val="0"/>
        <w:jc w:val="center"/>
        <w:rPr>
          <w:rFonts w:ascii="Times New Roman" w:eastAsia="TimesNewRoman,Bold" w:hAnsi="Times New Roman"/>
          <w:b/>
          <w:bCs/>
          <w:sz w:val="28"/>
          <w:szCs w:val="28"/>
        </w:rPr>
      </w:pPr>
    </w:p>
    <w:p w14:paraId="153F2CFA" w14:textId="77777777" w:rsidR="00360AAC" w:rsidRPr="003D2150" w:rsidRDefault="00360AAC" w:rsidP="00250DDA">
      <w:pPr>
        <w:pStyle w:val="Odlomakpopisa"/>
        <w:autoSpaceDE w:val="0"/>
        <w:autoSpaceDN w:val="0"/>
        <w:adjustRightInd w:val="0"/>
        <w:ind w:left="0"/>
        <w:jc w:val="center"/>
        <w:rPr>
          <w:rFonts w:ascii="Times New Roman" w:eastAsia="TimesNewRoman" w:hAnsi="Times New Roman"/>
          <w:sz w:val="24"/>
          <w:szCs w:val="24"/>
        </w:rPr>
      </w:pPr>
      <w:r w:rsidRPr="003D2150">
        <w:rPr>
          <w:rFonts w:ascii="Times New Roman" w:eastAsia="TimesNewRoman,Bold" w:hAnsi="Times New Roman"/>
          <w:b/>
          <w:bCs/>
        </w:rPr>
        <w:t>NARUČITELJ:</w:t>
      </w:r>
    </w:p>
    <w:p w14:paraId="33AD3C2D" w14:textId="77777777" w:rsidR="00360AAC" w:rsidRPr="003D2150" w:rsidRDefault="00360AAC" w:rsidP="00250DDA">
      <w:pPr>
        <w:autoSpaceDE w:val="0"/>
        <w:autoSpaceDN w:val="0"/>
        <w:adjustRightInd w:val="0"/>
        <w:jc w:val="center"/>
        <w:rPr>
          <w:rFonts w:ascii="Times New Roman" w:eastAsia="TimesNewRoman" w:hAnsi="Times New Roman"/>
          <w:b/>
          <w:szCs w:val="24"/>
          <w:u w:val="single"/>
        </w:rPr>
      </w:pPr>
      <w:r w:rsidRPr="003D2150">
        <w:rPr>
          <w:rFonts w:ascii="Times New Roman" w:eastAsia="TimesNewRoman" w:hAnsi="Times New Roman"/>
          <w:b/>
          <w:noProof/>
          <w:szCs w:val="24"/>
          <w:lang w:eastAsia="hr-HR"/>
        </w:rPr>
        <w:drawing>
          <wp:inline distT="0" distB="0" distL="0" distR="0" wp14:anchorId="25399F2F" wp14:editId="2E9C8167">
            <wp:extent cx="1876425" cy="914400"/>
            <wp:effectExtent l="0" t="0" r="9525"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inline>
        </w:drawing>
      </w:r>
    </w:p>
    <w:p w14:paraId="17EA5D85" w14:textId="77777777" w:rsidR="00360AAC" w:rsidRPr="003D2150" w:rsidRDefault="00360AAC" w:rsidP="00250DDA">
      <w:pPr>
        <w:autoSpaceDE w:val="0"/>
        <w:autoSpaceDN w:val="0"/>
        <w:adjustRightInd w:val="0"/>
        <w:jc w:val="center"/>
        <w:rPr>
          <w:rFonts w:ascii="Times New Roman" w:eastAsia="TimesNewRoman" w:hAnsi="Times New Roman"/>
          <w:szCs w:val="24"/>
          <w:u w:val="single"/>
        </w:rPr>
      </w:pPr>
      <w:r w:rsidRPr="003D2150">
        <w:rPr>
          <w:rFonts w:ascii="Times New Roman" w:eastAsia="TimesNewRoman" w:hAnsi="Times New Roman"/>
          <w:b/>
          <w:szCs w:val="24"/>
          <w:u w:val="single"/>
        </w:rPr>
        <w:t>GRAD POREČ</w:t>
      </w:r>
      <w:r w:rsidRPr="003D2150">
        <w:rPr>
          <w:rFonts w:ascii="Times New Roman" w:eastAsia="TimesNewRoman" w:hAnsi="Times New Roman"/>
          <w:szCs w:val="24"/>
          <w:u w:val="single"/>
        </w:rPr>
        <w:t xml:space="preserve"> </w:t>
      </w:r>
      <w:r w:rsidRPr="003D2150">
        <w:rPr>
          <w:rFonts w:ascii="Times New Roman" w:eastAsia="TimesNewRoman" w:hAnsi="Times New Roman"/>
          <w:b/>
          <w:szCs w:val="24"/>
          <w:u w:val="single"/>
        </w:rPr>
        <w:t>- PARENZO</w:t>
      </w:r>
    </w:p>
    <w:p w14:paraId="1512829F" w14:textId="77777777" w:rsidR="00360AAC" w:rsidRPr="003D2150" w:rsidRDefault="00360AAC" w:rsidP="00250DDA">
      <w:pPr>
        <w:autoSpaceDE w:val="0"/>
        <w:autoSpaceDN w:val="0"/>
        <w:adjustRightInd w:val="0"/>
        <w:jc w:val="center"/>
        <w:rPr>
          <w:rFonts w:ascii="Times New Roman" w:eastAsia="TimesNewRoman" w:hAnsi="Times New Roman"/>
          <w:szCs w:val="24"/>
        </w:rPr>
      </w:pPr>
    </w:p>
    <w:p w14:paraId="0229D64C" w14:textId="77777777" w:rsidR="00360AAC" w:rsidRPr="003D2150" w:rsidRDefault="00360AAC" w:rsidP="00250DDA">
      <w:pPr>
        <w:autoSpaceDE w:val="0"/>
        <w:autoSpaceDN w:val="0"/>
        <w:adjustRightInd w:val="0"/>
        <w:jc w:val="center"/>
        <w:rPr>
          <w:rFonts w:ascii="Times New Roman" w:eastAsia="TimesNewRoman" w:hAnsi="Times New Roman"/>
          <w:sz w:val="20"/>
        </w:rPr>
      </w:pPr>
      <w:r w:rsidRPr="003D2150">
        <w:rPr>
          <w:rFonts w:ascii="Times New Roman" w:eastAsia="TimesNewRoman" w:hAnsi="Times New Roman"/>
          <w:sz w:val="20"/>
        </w:rPr>
        <w:t xml:space="preserve">52440 Poreč - </w:t>
      </w:r>
      <w:proofErr w:type="spellStart"/>
      <w:r w:rsidRPr="003D2150">
        <w:rPr>
          <w:rFonts w:ascii="Times New Roman" w:eastAsia="TimesNewRoman" w:hAnsi="Times New Roman"/>
          <w:sz w:val="20"/>
        </w:rPr>
        <w:t>Parenzo</w:t>
      </w:r>
      <w:proofErr w:type="spellEnd"/>
      <w:r w:rsidRPr="003D2150">
        <w:rPr>
          <w:rFonts w:ascii="Times New Roman" w:eastAsia="TimesNewRoman" w:hAnsi="Times New Roman"/>
          <w:sz w:val="20"/>
        </w:rPr>
        <w:t>, Obala m. Tita 5</w:t>
      </w:r>
    </w:p>
    <w:p w14:paraId="1A0ECE7E" w14:textId="77777777" w:rsidR="002B149C" w:rsidRPr="003D2150" w:rsidRDefault="002B149C" w:rsidP="00250DDA">
      <w:pPr>
        <w:autoSpaceDE w:val="0"/>
        <w:autoSpaceDN w:val="0"/>
        <w:adjustRightInd w:val="0"/>
        <w:jc w:val="both"/>
        <w:rPr>
          <w:rFonts w:ascii="Times New Roman" w:eastAsia="TimesNewRoman" w:hAnsi="Times New Roman"/>
          <w:sz w:val="20"/>
        </w:rPr>
      </w:pPr>
    </w:p>
    <w:p w14:paraId="45148A0C" w14:textId="77777777" w:rsidR="002B149C" w:rsidRPr="003D2150" w:rsidRDefault="000732E7" w:rsidP="00250DDA">
      <w:pPr>
        <w:jc w:val="both"/>
        <w:rPr>
          <w:rFonts w:ascii="Times New Roman" w:eastAsia="TimesNewRoman" w:hAnsi="Times New Roman"/>
          <w:sz w:val="20"/>
        </w:rPr>
      </w:pPr>
      <w:r w:rsidRPr="003D2150">
        <w:rPr>
          <w:rFonts w:ascii="Times New Roman" w:eastAsia="TimesNewRoman" w:hAnsi="Times New Roman"/>
          <w:sz w:val="20"/>
        </w:rPr>
        <w:br w:type="page"/>
      </w:r>
    </w:p>
    <w:sdt>
      <w:sdtPr>
        <w:rPr>
          <w:rFonts w:ascii="Times New Roman" w:eastAsia="Calibri" w:hAnsi="Times New Roman" w:cs="Times New Roman"/>
          <w:color w:val="auto"/>
          <w:sz w:val="22"/>
          <w:szCs w:val="22"/>
          <w:lang w:eastAsia="en-US"/>
        </w:rPr>
        <w:id w:val="1703677834"/>
        <w:docPartObj>
          <w:docPartGallery w:val="Table of Contents"/>
          <w:docPartUnique/>
        </w:docPartObj>
      </w:sdtPr>
      <w:sdtEndPr>
        <w:rPr>
          <w:b/>
          <w:bCs/>
        </w:rPr>
      </w:sdtEndPr>
      <w:sdtContent>
        <w:p w14:paraId="4000C9C6" w14:textId="77777777" w:rsidR="00360AAC" w:rsidRPr="003D2150" w:rsidRDefault="00360AAC" w:rsidP="00250DDA">
          <w:pPr>
            <w:pStyle w:val="TOCNaslov"/>
            <w:jc w:val="both"/>
            <w:rPr>
              <w:rFonts w:ascii="Times New Roman" w:hAnsi="Times New Roman" w:cs="Times New Roman"/>
              <w:color w:val="auto"/>
              <w:sz w:val="24"/>
              <w:szCs w:val="24"/>
            </w:rPr>
          </w:pPr>
          <w:r w:rsidRPr="003D2150">
            <w:rPr>
              <w:rFonts w:ascii="Times New Roman" w:hAnsi="Times New Roman" w:cs="Times New Roman"/>
              <w:color w:val="auto"/>
              <w:sz w:val="24"/>
              <w:szCs w:val="24"/>
            </w:rPr>
            <w:t>Sadržaj</w:t>
          </w:r>
        </w:p>
        <w:p w14:paraId="6B8B8D6D" w14:textId="1672B959" w:rsidR="00FE6040" w:rsidRPr="00BD7852" w:rsidRDefault="00FE6040" w:rsidP="00250DDA">
          <w:pPr>
            <w:pStyle w:val="Sadraj3"/>
            <w:tabs>
              <w:tab w:val="left" w:pos="880"/>
              <w:tab w:val="right" w:leader="dot" w:pos="9344"/>
            </w:tabs>
            <w:jc w:val="both"/>
            <w:rPr>
              <w:rFonts w:ascii="Times New Roman" w:eastAsiaTheme="minorEastAsia" w:hAnsi="Times New Roman"/>
              <w:noProof/>
              <w:lang w:eastAsia="hr-HR"/>
            </w:rPr>
          </w:pPr>
          <w:r w:rsidRPr="00BD7852">
            <w:rPr>
              <w:rStyle w:val="Hiperveza"/>
              <w:rFonts w:ascii="Times New Roman" w:hAnsi="Times New Roman"/>
              <w:noProof/>
            </w:rPr>
            <w:t>1.</w:t>
          </w:r>
          <w:r w:rsidRPr="00BD7852">
            <w:rPr>
              <w:rFonts w:ascii="Times New Roman" w:hAnsi="Times New Roman"/>
            </w:rPr>
            <w:t xml:space="preserve"> </w:t>
          </w:r>
          <w:r w:rsidR="00360AAC" w:rsidRPr="00BD7852">
            <w:rPr>
              <w:rFonts w:ascii="Times New Roman" w:hAnsi="Times New Roman"/>
            </w:rPr>
            <w:fldChar w:fldCharType="begin"/>
          </w:r>
          <w:r w:rsidR="00360AAC" w:rsidRPr="00BD7852">
            <w:rPr>
              <w:rFonts w:ascii="Times New Roman" w:hAnsi="Times New Roman"/>
            </w:rPr>
            <w:instrText xml:space="preserve"> TOC \o "1-3" \h \z \u </w:instrText>
          </w:r>
          <w:r w:rsidR="00360AAC" w:rsidRPr="00BD7852">
            <w:rPr>
              <w:rFonts w:ascii="Times New Roman" w:hAnsi="Times New Roman"/>
            </w:rPr>
            <w:fldChar w:fldCharType="separate"/>
          </w:r>
          <w:hyperlink w:anchor="_Toc66790860" w:history="1">
            <w:r w:rsidRPr="00BD7852">
              <w:rPr>
                <w:rStyle w:val="Hiperveza"/>
                <w:rFonts w:ascii="Times New Roman" w:hAnsi="Times New Roman"/>
                <w:noProof/>
              </w:rPr>
              <w:t>PODACI O JAVNOM NARUČITELJU</w:t>
            </w:r>
            <w:r w:rsidRPr="00BD7852">
              <w:rPr>
                <w:rFonts w:ascii="Times New Roman" w:hAnsi="Times New Roman"/>
                <w:noProof/>
                <w:webHidden/>
              </w:rPr>
              <w:tab/>
            </w:r>
            <w:r w:rsidRPr="00BD7852">
              <w:rPr>
                <w:rFonts w:ascii="Times New Roman" w:hAnsi="Times New Roman"/>
                <w:noProof/>
                <w:webHidden/>
              </w:rPr>
              <w:fldChar w:fldCharType="begin"/>
            </w:r>
            <w:r w:rsidRPr="00BD7852">
              <w:rPr>
                <w:rFonts w:ascii="Times New Roman" w:hAnsi="Times New Roman"/>
                <w:noProof/>
                <w:webHidden/>
              </w:rPr>
              <w:instrText xml:space="preserve"> PAGEREF _Toc66790860 \h </w:instrText>
            </w:r>
            <w:r w:rsidRPr="00BD7852">
              <w:rPr>
                <w:rFonts w:ascii="Times New Roman" w:hAnsi="Times New Roman"/>
                <w:noProof/>
                <w:webHidden/>
              </w:rPr>
            </w:r>
            <w:r w:rsidRPr="00BD7852">
              <w:rPr>
                <w:rFonts w:ascii="Times New Roman" w:hAnsi="Times New Roman"/>
                <w:noProof/>
                <w:webHidden/>
              </w:rPr>
              <w:fldChar w:fldCharType="separate"/>
            </w:r>
            <w:r w:rsidR="000143D9">
              <w:rPr>
                <w:rFonts w:ascii="Times New Roman" w:hAnsi="Times New Roman"/>
                <w:noProof/>
                <w:webHidden/>
              </w:rPr>
              <w:t>3</w:t>
            </w:r>
            <w:r w:rsidRPr="00BD7852">
              <w:rPr>
                <w:rFonts w:ascii="Times New Roman" w:hAnsi="Times New Roman"/>
                <w:noProof/>
                <w:webHidden/>
              </w:rPr>
              <w:fldChar w:fldCharType="end"/>
            </w:r>
          </w:hyperlink>
        </w:p>
        <w:p w14:paraId="63BD7BEB" w14:textId="014637BA" w:rsidR="00FE6040" w:rsidRPr="00BD7852" w:rsidRDefault="001C59B3" w:rsidP="00250DDA">
          <w:pPr>
            <w:pStyle w:val="Sadraj3"/>
            <w:tabs>
              <w:tab w:val="right" w:leader="dot" w:pos="9344"/>
            </w:tabs>
            <w:jc w:val="both"/>
            <w:rPr>
              <w:rFonts w:ascii="Times New Roman" w:eastAsiaTheme="minorEastAsia" w:hAnsi="Times New Roman"/>
              <w:noProof/>
              <w:lang w:eastAsia="hr-HR"/>
            </w:rPr>
          </w:pPr>
          <w:hyperlink w:anchor="_Toc66790861" w:history="1">
            <w:r w:rsidR="00FE6040" w:rsidRPr="00BD7852">
              <w:rPr>
                <w:rStyle w:val="Hiperveza"/>
                <w:rFonts w:ascii="Times New Roman" w:hAnsi="Times New Roman"/>
                <w:noProof/>
              </w:rPr>
              <w:t>2. OSOBA ILI SLUŽBA ZADUŽENA ZA KONTAKT - KOMUNIKACIJU S PONUDITELJIMA, IZMJENA I/ILI DOPUNA POZIVA ZA DOSTAVU PONUDA, TRAŽENJE POJAŠNJENJA</w:t>
            </w:r>
            <w:r w:rsidR="00FE6040" w:rsidRPr="00BD7852">
              <w:rPr>
                <w:rFonts w:ascii="Times New Roman" w:hAnsi="Times New Roman"/>
                <w:noProof/>
                <w:webHidden/>
              </w:rPr>
              <w:tab/>
            </w:r>
            <w:r w:rsidR="00FE6040" w:rsidRPr="00BD7852">
              <w:rPr>
                <w:rFonts w:ascii="Times New Roman" w:hAnsi="Times New Roman"/>
                <w:noProof/>
                <w:webHidden/>
              </w:rPr>
              <w:fldChar w:fldCharType="begin"/>
            </w:r>
            <w:r w:rsidR="00FE6040" w:rsidRPr="00BD7852">
              <w:rPr>
                <w:rFonts w:ascii="Times New Roman" w:hAnsi="Times New Roman"/>
                <w:noProof/>
                <w:webHidden/>
              </w:rPr>
              <w:instrText xml:space="preserve"> PAGEREF _Toc66790861 \h </w:instrText>
            </w:r>
            <w:r w:rsidR="00FE6040" w:rsidRPr="00BD7852">
              <w:rPr>
                <w:rFonts w:ascii="Times New Roman" w:hAnsi="Times New Roman"/>
                <w:noProof/>
                <w:webHidden/>
              </w:rPr>
            </w:r>
            <w:r w:rsidR="00FE6040" w:rsidRPr="00BD7852">
              <w:rPr>
                <w:rFonts w:ascii="Times New Roman" w:hAnsi="Times New Roman"/>
                <w:noProof/>
                <w:webHidden/>
              </w:rPr>
              <w:fldChar w:fldCharType="separate"/>
            </w:r>
            <w:r w:rsidR="000143D9">
              <w:rPr>
                <w:rFonts w:ascii="Times New Roman" w:hAnsi="Times New Roman"/>
                <w:noProof/>
                <w:webHidden/>
              </w:rPr>
              <w:t>3</w:t>
            </w:r>
            <w:r w:rsidR="00FE6040" w:rsidRPr="00BD7852">
              <w:rPr>
                <w:rFonts w:ascii="Times New Roman" w:hAnsi="Times New Roman"/>
                <w:noProof/>
                <w:webHidden/>
              </w:rPr>
              <w:fldChar w:fldCharType="end"/>
            </w:r>
          </w:hyperlink>
        </w:p>
        <w:p w14:paraId="7747C0CE" w14:textId="5C68EA68" w:rsidR="00FE6040" w:rsidRPr="00BD7852" w:rsidRDefault="001C59B3" w:rsidP="00250DDA">
          <w:pPr>
            <w:pStyle w:val="Sadraj3"/>
            <w:tabs>
              <w:tab w:val="left" w:pos="3474"/>
              <w:tab w:val="right" w:leader="dot" w:pos="9344"/>
            </w:tabs>
            <w:jc w:val="both"/>
            <w:rPr>
              <w:rFonts w:ascii="Times New Roman" w:eastAsiaTheme="minorEastAsia" w:hAnsi="Times New Roman"/>
              <w:noProof/>
              <w:lang w:eastAsia="hr-HR"/>
            </w:rPr>
          </w:pPr>
          <w:hyperlink w:anchor="_Toc66790862" w:history="1">
            <w:r w:rsidR="00FE6040" w:rsidRPr="00BD7852">
              <w:rPr>
                <w:rStyle w:val="Hiperveza"/>
                <w:rFonts w:ascii="Times New Roman" w:hAnsi="Times New Roman"/>
                <w:noProof/>
              </w:rPr>
              <w:t>3. EVIDENCIJSKI BROJ NABAVE: 68/21</w:t>
            </w:r>
            <w:r w:rsidR="00FE6040" w:rsidRPr="00BD7852">
              <w:rPr>
                <w:rFonts w:ascii="Times New Roman" w:hAnsi="Times New Roman"/>
                <w:noProof/>
                <w:webHidden/>
              </w:rPr>
              <w:tab/>
            </w:r>
            <w:r w:rsidR="00FE6040" w:rsidRPr="00BD7852">
              <w:rPr>
                <w:rFonts w:ascii="Times New Roman" w:hAnsi="Times New Roman"/>
                <w:noProof/>
                <w:webHidden/>
              </w:rPr>
              <w:fldChar w:fldCharType="begin"/>
            </w:r>
            <w:r w:rsidR="00FE6040" w:rsidRPr="00BD7852">
              <w:rPr>
                <w:rFonts w:ascii="Times New Roman" w:hAnsi="Times New Roman"/>
                <w:noProof/>
                <w:webHidden/>
              </w:rPr>
              <w:instrText xml:space="preserve"> PAGEREF _Toc66790862 \h </w:instrText>
            </w:r>
            <w:r w:rsidR="00FE6040" w:rsidRPr="00BD7852">
              <w:rPr>
                <w:rFonts w:ascii="Times New Roman" w:hAnsi="Times New Roman"/>
                <w:noProof/>
                <w:webHidden/>
              </w:rPr>
            </w:r>
            <w:r w:rsidR="00FE6040" w:rsidRPr="00BD7852">
              <w:rPr>
                <w:rFonts w:ascii="Times New Roman" w:hAnsi="Times New Roman"/>
                <w:noProof/>
                <w:webHidden/>
              </w:rPr>
              <w:fldChar w:fldCharType="separate"/>
            </w:r>
            <w:r w:rsidR="000143D9">
              <w:rPr>
                <w:rFonts w:ascii="Times New Roman" w:hAnsi="Times New Roman"/>
                <w:noProof/>
                <w:webHidden/>
              </w:rPr>
              <w:t>3</w:t>
            </w:r>
            <w:r w:rsidR="00FE6040" w:rsidRPr="00BD7852">
              <w:rPr>
                <w:rFonts w:ascii="Times New Roman" w:hAnsi="Times New Roman"/>
                <w:noProof/>
                <w:webHidden/>
              </w:rPr>
              <w:fldChar w:fldCharType="end"/>
            </w:r>
          </w:hyperlink>
        </w:p>
        <w:p w14:paraId="16BCA842" w14:textId="455CBAB6" w:rsidR="00FE6040" w:rsidRPr="00BD7852" w:rsidRDefault="001C59B3" w:rsidP="00250DDA">
          <w:pPr>
            <w:pStyle w:val="Sadraj3"/>
            <w:tabs>
              <w:tab w:val="right" w:leader="dot" w:pos="9344"/>
            </w:tabs>
            <w:jc w:val="both"/>
            <w:rPr>
              <w:rFonts w:ascii="Times New Roman" w:eastAsiaTheme="minorEastAsia" w:hAnsi="Times New Roman"/>
              <w:noProof/>
              <w:lang w:eastAsia="hr-HR"/>
            </w:rPr>
          </w:pPr>
          <w:hyperlink w:anchor="_Toc66790863" w:history="1">
            <w:r w:rsidR="00FE6040" w:rsidRPr="00BD7852">
              <w:rPr>
                <w:rStyle w:val="Hiperveza"/>
                <w:rFonts w:ascii="Times New Roman" w:hAnsi="Times New Roman"/>
                <w:noProof/>
              </w:rPr>
              <w:t>4.  POPIS GOSPODARSKIH SUBJEKATA S KOJIMA JE NARUČITELJ U SUKOBU INTERESA</w:t>
            </w:r>
            <w:r w:rsidR="00FE6040" w:rsidRPr="00BD7852">
              <w:rPr>
                <w:rFonts w:ascii="Times New Roman" w:hAnsi="Times New Roman"/>
                <w:noProof/>
                <w:webHidden/>
              </w:rPr>
              <w:tab/>
            </w:r>
            <w:r w:rsidR="00FE6040" w:rsidRPr="00BD7852">
              <w:rPr>
                <w:rFonts w:ascii="Times New Roman" w:hAnsi="Times New Roman"/>
                <w:noProof/>
                <w:webHidden/>
              </w:rPr>
              <w:fldChar w:fldCharType="begin"/>
            </w:r>
            <w:r w:rsidR="00FE6040" w:rsidRPr="00BD7852">
              <w:rPr>
                <w:rFonts w:ascii="Times New Roman" w:hAnsi="Times New Roman"/>
                <w:noProof/>
                <w:webHidden/>
              </w:rPr>
              <w:instrText xml:space="preserve"> PAGEREF _Toc66790863 \h </w:instrText>
            </w:r>
            <w:r w:rsidR="00FE6040" w:rsidRPr="00BD7852">
              <w:rPr>
                <w:rFonts w:ascii="Times New Roman" w:hAnsi="Times New Roman"/>
                <w:noProof/>
                <w:webHidden/>
              </w:rPr>
            </w:r>
            <w:r w:rsidR="00FE6040" w:rsidRPr="00BD7852">
              <w:rPr>
                <w:rFonts w:ascii="Times New Roman" w:hAnsi="Times New Roman"/>
                <w:noProof/>
                <w:webHidden/>
              </w:rPr>
              <w:fldChar w:fldCharType="separate"/>
            </w:r>
            <w:r w:rsidR="000143D9">
              <w:rPr>
                <w:rFonts w:ascii="Times New Roman" w:hAnsi="Times New Roman"/>
                <w:noProof/>
                <w:webHidden/>
              </w:rPr>
              <w:t>3</w:t>
            </w:r>
            <w:r w:rsidR="00FE6040" w:rsidRPr="00BD7852">
              <w:rPr>
                <w:rFonts w:ascii="Times New Roman" w:hAnsi="Times New Roman"/>
                <w:noProof/>
                <w:webHidden/>
              </w:rPr>
              <w:fldChar w:fldCharType="end"/>
            </w:r>
          </w:hyperlink>
        </w:p>
        <w:p w14:paraId="5E8FA48C" w14:textId="1DB59EBB" w:rsidR="00FE6040" w:rsidRPr="00BD7852" w:rsidRDefault="001C59B3" w:rsidP="00250DDA">
          <w:pPr>
            <w:pStyle w:val="Sadraj3"/>
            <w:tabs>
              <w:tab w:val="right" w:leader="dot" w:pos="9344"/>
            </w:tabs>
            <w:jc w:val="both"/>
            <w:rPr>
              <w:rFonts w:ascii="Times New Roman" w:eastAsiaTheme="minorEastAsia" w:hAnsi="Times New Roman"/>
              <w:noProof/>
              <w:lang w:eastAsia="hr-HR"/>
            </w:rPr>
          </w:pPr>
          <w:hyperlink w:anchor="_Toc66790864" w:history="1">
            <w:r w:rsidR="00FE6040" w:rsidRPr="00BD7852">
              <w:rPr>
                <w:rStyle w:val="Hiperveza"/>
                <w:rFonts w:ascii="Times New Roman" w:hAnsi="Times New Roman"/>
                <w:noProof/>
              </w:rPr>
              <w:t>5. VRSTA POSTUPKA  NABAVE</w:t>
            </w:r>
            <w:r w:rsidR="00FE6040" w:rsidRPr="00BD7852">
              <w:rPr>
                <w:rFonts w:ascii="Times New Roman" w:hAnsi="Times New Roman"/>
                <w:noProof/>
                <w:webHidden/>
              </w:rPr>
              <w:tab/>
            </w:r>
            <w:r w:rsidR="00FE6040" w:rsidRPr="00BD7852">
              <w:rPr>
                <w:rFonts w:ascii="Times New Roman" w:hAnsi="Times New Roman"/>
                <w:noProof/>
                <w:webHidden/>
              </w:rPr>
              <w:fldChar w:fldCharType="begin"/>
            </w:r>
            <w:r w:rsidR="00FE6040" w:rsidRPr="00BD7852">
              <w:rPr>
                <w:rFonts w:ascii="Times New Roman" w:hAnsi="Times New Roman"/>
                <w:noProof/>
                <w:webHidden/>
              </w:rPr>
              <w:instrText xml:space="preserve"> PAGEREF _Toc66790864 \h </w:instrText>
            </w:r>
            <w:r w:rsidR="00FE6040" w:rsidRPr="00BD7852">
              <w:rPr>
                <w:rFonts w:ascii="Times New Roman" w:hAnsi="Times New Roman"/>
                <w:noProof/>
                <w:webHidden/>
              </w:rPr>
            </w:r>
            <w:r w:rsidR="00FE6040" w:rsidRPr="00BD7852">
              <w:rPr>
                <w:rFonts w:ascii="Times New Roman" w:hAnsi="Times New Roman"/>
                <w:noProof/>
                <w:webHidden/>
              </w:rPr>
              <w:fldChar w:fldCharType="separate"/>
            </w:r>
            <w:r w:rsidR="000143D9">
              <w:rPr>
                <w:rFonts w:ascii="Times New Roman" w:hAnsi="Times New Roman"/>
                <w:noProof/>
                <w:webHidden/>
              </w:rPr>
              <w:t>3</w:t>
            </w:r>
            <w:r w:rsidR="00FE6040" w:rsidRPr="00BD7852">
              <w:rPr>
                <w:rFonts w:ascii="Times New Roman" w:hAnsi="Times New Roman"/>
                <w:noProof/>
                <w:webHidden/>
              </w:rPr>
              <w:fldChar w:fldCharType="end"/>
            </w:r>
          </w:hyperlink>
        </w:p>
        <w:p w14:paraId="47A86E05" w14:textId="52882F31" w:rsidR="00FE6040" w:rsidRPr="00BD7852" w:rsidRDefault="001C59B3" w:rsidP="00250DDA">
          <w:pPr>
            <w:pStyle w:val="Sadraj3"/>
            <w:tabs>
              <w:tab w:val="right" w:leader="dot" w:pos="9344"/>
            </w:tabs>
            <w:jc w:val="both"/>
            <w:rPr>
              <w:rFonts w:ascii="Times New Roman" w:eastAsiaTheme="minorEastAsia" w:hAnsi="Times New Roman"/>
              <w:noProof/>
              <w:lang w:eastAsia="hr-HR"/>
            </w:rPr>
          </w:pPr>
          <w:hyperlink w:anchor="_Toc66790865" w:history="1">
            <w:r w:rsidR="00FE6040" w:rsidRPr="00BD7852">
              <w:rPr>
                <w:rStyle w:val="Hiperveza"/>
                <w:rFonts w:ascii="Times New Roman" w:hAnsi="Times New Roman"/>
                <w:noProof/>
              </w:rPr>
              <w:t>6. PROCIJENJENA VRIJEDNOST NABAVE</w:t>
            </w:r>
            <w:r w:rsidR="00FE6040" w:rsidRPr="00BD7852">
              <w:rPr>
                <w:rFonts w:ascii="Times New Roman" w:hAnsi="Times New Roman"/>
                <w:noProof/>
                <w:webHidden/>
              </w:rPr>
              <w:tab/>
            </w:r>
            <w:r w:rsidR="00FE6040" w:rsidRPr="00BD7852">
              <w:rPr>
                <w:rFonts w:ascii="Times New Roman" w:hAnsi="Times New Roman"/>
                <w:noProof/>
                <w:webHidden/>
              </w:rPr>
              <w:fldChar w:fldCharType="begin"/>
            </w:r>
            <w:r w:rsidR="00FE6040" w:rsidRPr="00BD7852">
              <w:rPr>
                <w:rFonts w:ascii="Times New Roman" w:hAnsi="Times New Roman"/>
                <w:noProof/>
                <w:webHidden/>
              </w:rPr>
              <w:instrText xml:space="preserve"> PAGEREF _Toc66790865 \h </w:instrText>
            </w:r>
            <w:r w:rsidR="00FE6040" w:rsidRPr="00BD7852">
              <w:rPr>
                <w:rFonts w:ascii="Times New Roman" w:hAnsi="Times New Roman"/>
                <w:noProof/>
                <w:webHidden/>
              </w:rPr>
            </w:r>
            <w:r w:rsidR="00FE6040" w:rsidRPr="00BD7852">
              <w:rPr>
                <w:rFonts w:ascii="Times New Roman" w:hAnsi="Times New Roman"/>
                <w:noProof/>
                <w:webHidden/>
              </w:rPr>
              <w:fldChar w:fldCharType="separate"/>
            </w:r>
            <w:r w:rsidR="000143D9">
              <w:rPr>
                <w:rFonts w:ascii="Times New Roman" w:hAnsi="Times New Roman"/>
                <w:noProof/>
                <w:webHidden/>
              </w:rPr>
              <w:t>3</w:t>
            </w:r>
            <w:r w:rsidR="00FE6040" w:rsidRPr="00BD7852">
              <w:rPr>
                <w:rFonts w:ascii="Times New Roman" w:hAnsi="Times New Roman"/>
                <w:noProof/>
                <w:webHidden/>
              </w:rPr>
              <w:fldChar w:fldCharType="end"/>
            </w:r>
          </w:hyperlink>
        </w:p>
        <w:p w14:paraId="23918385" w14:textId="59B7555E" w:rsidR="00FE6040" w:rsidRPr="00BD7852" w:rsidRDefault="001C59B3" w:rsidP="00250DDA">
          <w:pPr>
            <w:pStyle w:val="Sadraj3"/>
            <w:tabs>
              <w:tab w:val="right" w:leader="dot" w:pos="9344"/>
            </w:tabs>
            <w:jc w:val="both"/>
            <w:rPr>
              <w:rFonts w:ascii="Times New Roman" w:eastAsiaTheme="minorEastAsia" w:hAnsi="Times New Roman"/>
              <w:noProof/>
              <w:lang w:eastAsia="hr-HR"/>
            </w:rPr>
          </w:pPr>
          <w:hyperlink w:anchor="_Toc66790866" w:history="1">
            <w:r w:rsidR="00FE6040" w:rsidRPr="00BD7852">
              <w:rPr>
                <w:rStyle w:val="Hiperveza"/>
                <w:rFonts w:ascii="Times New Roman" w:hAnsi="Times New Roman"/>
                <w:noProof/>
              </w:rPr>
              <w:t>7.  VRSTA UGOVORA O  NABAVI</w:t>
            </w:r>
            <w:r w:rsidR="00FE6040" w:rsidRPr="00BD7852">
              <w:rPr>
                <w:rFonts w:ascii="Times New Roman" w:hAnsi="Times New Roman"/>
                <w:noProof/>
                <w:webHidden/>
              </w:rPr>
              <w:tab/>
            </w:r>
            <w:r w:rsidR="00FE6040" w:rsidRPr="00BD7852">
              <w:rPr>
                <w:rFonts w:ascii="Times New Roman" w:hAnsi="Times New Roman"/>
                <w:noProof/>
                <w:webHidden/>
              </w:rPr>
              <w:fldChar w:fldCharType="begin"/>
            </w:r>
            <w:r w:rsidR="00FE6040" w:rsidRPr="00BD7852">
              <w:rPr>
                <w:rFonts w:ascii="Times New Roman" w:hAnsi="Times New Roman"/>
                <w:noProof/>
                <w:webHidden/>
              </w:rPr>
              <w:instrText xml:space="preserve"> PAGEREF _Toc66790866 \h </w:instrText>
            </w:r>
            <w:r w:rsidR="00FE6040" w:rsidRPr="00BD7852">
              <w:rPr>
                <w:rFonts w:ascii="Times New Roman" w:hAnsi="Times New Roman"/>
                <w:noProof/>
                <w:webHidden/>
              </w:rPr>
            </w:r>
            <w:r w:rsidR="00FE6040" w:rsidRPr="00BD7852">
              <w:rPr>
                <w:rFonts w:ascii="Times New Roman" w:hAnsi="Times New Roman"/>
                <w:noProof/>
                <w:webHidden/>
              </w:rPr>
              <w:fldChar w:fldCharType="separate"/>
            </w:r>
            <w:r w:rsidR="000143D9">
              <w:rPr>
                <w:rFonts w:ascii="Times New Roman" w:hAnsi="Times New Roman"/>
                <w:noProof/>
                <w:webHidden/>
              </w:rPr>
              <w:t>3</w:t>
            </w:r>
            <w:r w:rsidR="00FE6040" w:rsidRPr="00BD7852">
              <w:rPr>
                <w:rFonts w:ascii="Times New Roman" w:hAnsi="Times New Roman"/>
                <w:noProof/>
                <w:webHidden/>
              </w:rPr>
              <w:fldChar w:fldCharType="end"/>
            </w:r>
          </w:hyperlink>
        </w:p>
        <w:p w14:paraId="206F46A8" w14:textId="2D8F18E3" w:rsidR="00FE6040" w:rsidRPr="00BD7852" w:rsidRDefault="001C59B3" w:rsidP="00250DDA">
          <w:pPr>
            <w:pStyle w:val="Sadraj3"/>
            <w:tabs>
              <w:tab w:val="right" w:leader="dot" w:pos="9344"/>
            </w:tabs>
            <w:jc w:val="both"/>
            <w:rPr>
              <w:rFonts w:ascii="Times New Roman" w:eastAsiaTheme="minorEastAsia" w:hAnsi="Times New Roman"/>
              <w:noProof/>
              <w:lang w:eastAsia="hr-HR"/>
            </w:rPr>
          </w:pPr>
          <w:hyperlink w:anchor="_Toc66790867" w:history="1">
            <w:r w:rsidR="00FE6040" w:rsidRPr="00BD7852">
              <w:rPr>
                <w:rStyle w:val="Hiperveza"/>
                <w:rFonts w:ascii="Times New Roman" w:hAnsi="Times New Roman"/>
                <w:noProof/>
              </w:rPr>
              <w:t>8.  OPIS PREDMETA NABAVE, OZNAKA I NAZIV IZ JEDINSTVENOG RJEČNIKA JAVNE NABAVE</w:t>
            </w:r>
            <w:r w:rsidR="00FE6040" w:rsidRPr="00BD7852">
              <w:rPr>
                <w:rFonts w:ascii="Times New Roman" w:hAnsi="Times New Roman"/>
                <w:noProof/>
                <w:webHidden/>
              </w:rPr>
              <w:tab/>
            </w:r>
            <w:r w:rsidR="00FE6040" w:rsidRPr="00BD7852">
              <w:rPr>
                <w:rFonts w:ascii="Times New Roman" w:hAnsi="Times New Roman"/>
                <w:noProof/>
                <w:webHidden/>
              </w:rPr>
              <w:fldChar w:fldCharType="begin"/>
            </w:r>
            <w:r w:rsidR="00FE6040" w:rsidRPr="00BD7852">
              <w:rPr>
                <w:rFonts w:ascii="Times New Roman" w:hAnsi="Times New Roman"/>
                <w:noProof/>
                <w:webHidden/>
              </w:rPr>
              <w:instrText xml:space="preserve"> PAGEREF _Toc66790867 \h </w:instrText>
            </w:r>
            <w:r w:rsidR="00FE6040" w:rsidRPr="00BD7852">
              <w:rPr>
                <w:rFonts w:ascii="Times New Roman" w:hAnsi="Times New Roman"/>
                <w:noProof/>
                <w:webHidden/>
              </w:rPr>
            </w:r>
            <w:r w:rsidR="00FE6040" w:rsidRPr="00BD7852">
              <w:rPr>
                <w:rFonts w:ascii="Times New Roman" w:hAnsi="Times New Roman"/>
                <w:noProof/>
                <w:webHidden/>
              </w:rPr>
              <w:fldChar w:fldCharType="separate"/>
            </w:r>
            <w:r w:rsidR="000143D9">
              <w:rPr>
                <w:rFonts w:ascii="Times New Roman" w:hAnsi="Times New Roman"/>
                <w:noProof/>
                <w:webHidden/>
              </w:rPr>
              <w:t>3</w:t>
            </w:r>
            <w:r w:rsidR="00FE6040" w:rsidRPr="00BD7852">
              <w:rPr>
                <w:rFonts w:ascii="Times New Roman" w:hAnsi="Times New Roman"/>
                <w:noProof/>
                <w:webHidden/>
              </w:rPr>
              <w:fldChar w:fldCharType="end"/>
            </w:r>
          </w:hyperlink>
        </w:p>
        <w:p w14:paraId="67F65D7E" w14:textId="4172C807" w:rsidR="00FE6040" w:rsidRPr="00BD7852" w:rsidRDefault="001C59B3" w:rsidP="00250DDA">
          <w:pPr>
            <w:pStyle w:val="Sadraj3"/>
            <w:tabs>
              <w:tab w:val="right" w:leader="dot" w:pos="9344"/>
            </w:tabs>
            <w:jc w:val="both"/>
            <w:rPr>
              <w:rFonts w:ascii="Times New Roman" w:eastAsiaTheme="minorEastAsia" w:hAnsi="Times New Roman"/>
              <w:noProof/>
              <w:lang w:eastAsia="hr-HR"/>
            </w:rPr>
          </w:pPr>
          <w:hyperlink w:anchor="_Toc66790868" w:history="1">
            <w:r w:rsidR="00FE6040" w:rsidRPr="00BD7852">
              <w:rPr>
                <w:rStyle w:val="Hiperveza"/>
                <w:rFonts w:ascii="Times New Roman" w:hAnsi="Times New Roman"/>
                <w:noProof/>
              </w:rPr>
              <w:t>9.  KOLIČINA I TEHNIČKA SPECIFIKACIJA  PREDMETA NABAVE, TROŠKOVNIK</w:t>
            </w:r>
            <w:r w:rsidR="00FE6040" w:rsidRPr="00BD7852">
              <w:rPr>
                <w:rFonts w:ascii="Times New Roman" w:hAnsi="Times New Roman"/>
                <w:noProof/>
                <w:webHidden/>
              </w:rPr>
              <w:tab/>
            </w:r>
            <w:r w:rsidR="00FE6040" w:rsidRPr="00BD7852">
              <w:rPr>
                <w:rFonts w:ascii="Times New Roman" w:hAnsi="Times New Roman"/>
                <w:noProof/>
                <w:webHidden/>
              </w:rPr>
              <w:fldChar w:fldCharType="begin"/>
            </w:r>
            <w:r w:rsidR="00FE6040" w:rsidRPr="00BD7852">
              <w:rPr>
                <w:rFonts w:ascii="Times New Roman" w:hAnsi="Times New Roman"/>
                <w:noProof/>
                <w:webHidden/>
              </w:rPr>
              <w:instrText xml:space="preserve"> PAGEREF _Toc66790868 \h </w:instrText>
            </w:r>
            <w:r w:rsidR="00FE6040" w:rsidRPr="00BD7852">
              <w:rPr>
                <w:rFonts w:ascii="Times New Roman" w:hAnsi="Times New Roman"/>
                <w:noProof/>
                <w:webHidden/>
              </w:rPr>
            </w:r>
            <w:r w:rsidR="00FE6040" w:rsidRPr="00BD7852">
              <w:rPr>
                <w:rFonts w:ascii="Times New Roman" w:hAnsi="Times New Roman"/>
                <w:noProof/>
                <w:webHidden/>
              </w:rPr>
              <w:fldChar w:fldCharType="separate"/>
            </w:r>
            <w:r w:rsidR="000143D9">
              <w:rPr>
                <w:rFonts w:ascii="Times New Roman" w:hAnsi="Times New Roman"/>
                <w:noProof/>
                <w:webHidden/>
              </w:rPr>
              <w:t>4</w:t>
            </w:r>
            <w:r w:rsidR="00FE6040" w:rsidRPr="00BD7852">
              <w:rPr>
                <w:rFonts w:ascii="Times New Roman" w:hAnsi="Times New Roman"/>
                <w:noProof/>
                <w:webHidden/>
              </w:rPr>
              <w:fldChar w:fldCharType="end"/>
            </w:r>
          </w:hyperlink>
        </w:p>
        <w:p w14:paraId="716D8908" w14:textId="560DAE8D" w:rsidR="00FE6040" w:rsidRPr="00BD7852" w:rsidRDefault="001C59B3" w:rsidP="00250DDA">
          <w:pPr>
            <w:pStyle w:val="Sadraj3"/>
            <w:tabs>
              <w:tab w:val="right" w:leader="dot" w:pos="9344"/>
            </w:tabs>
            <w:jc w:val="both"/>
            <w:rPr>
              <w:rFonts w:ascii="Times New Roman" w:eastAsiaTheme="minorEastAsia" w:hAnsi="Times New Roman"/>
              <w:noProof/>
              <w:lang w:eastAsia="hr-HR"/>
            </w:rPr>
          </w:pPr>
          <w:hyperlink w:anchor="_Toc66790869" w:history="1">
            <w:r w:rsidR="00FE6040" w:rsidRPr="00BD7852">
              <w:rPr>
                <w:rStyle w:val="Hiperveza"/>
                <w:rFonts w:ascii="Times New Roman" w:hAnsi="Times New Roman"/>
                <w:noProof/>
              </w:rPr>
              <w:t>10.  MJESTO IZVRŠENJA RADOVA</w:t>
            </w:r>
            <w:r w:rsidR="00FE6040" w:rsidRPr="00BD7852">
              <w:rPr>
                <w:rFonts w:ascii="Times New Roman" w:hAnsi="Times New Roman"/>
                <w:noProof/>
                <w:webHidden/>
              </w:rPr>
              <w:tab/>
            </w:r>
            <w:r w:rsidR="00FE6040" w:rsidRPr="00BD7852">
              <w:rPr>
                <w:rFonts w:ascii="Times New Roman" w:hAnsi="Times New Roman"/>
                <w:noProof/>
                <w:webHidden/>
              </w:rPr>
              <w:fldChar w:fldCharType="begin"/>
            </w:r>
            <w:r w:rsidR="00FE6040" w:rsidRPr="00BD7852">
              <w:rPr>
                <w:rFonts w:ascii="Times New Roman" w:hAnsi="Times New Roman"/>
                <w:noProof/>
                <w:webHidden/>
              </w:rPr>
              <w:instrText xml:space="preserve"> PAGEREF _Toc66790869 \h </w:instrText>
            </w:r>
            <w:r w:rsidR="00FE6040" w:rsidRPr="00BD7852">
              <w:rPr>
                <w:rFonts w:ascii="Times New Roman" w:hAnsi="Times New Roman"/>
                <w:noProof/>
                <w:webHidden/>
              </w:rPr>
            </w:r>
            <w:r w:rsidR="00FE6040" w:rsidRPr="00BD7852">
              <w:rPr>
                <w:rFonts w:ascii="Times New Roman" w:hAnsi="Times New Roman"/>
                <w:noProof/>
                <w:webHidden/>
              </w:rPr>
              <w:fldChar w:fldCharType="separate"/>
            </w:r>
            <w:r w:rsidR="000143D9">
              <w:rPr>
                <w:rFonts w:ascii="Times New Roman" w:hAnsi="Times New Roman"/>
                <w:noProof/>
                <w:webHidden/>
              </w:rPr>
              <w:t>5</w:t>
            </w:r>
            <w:r w:rsidR="00FE6040" w:rsidRPr="00BD7852">
              <w:rPr>
                <w:rFonts w:ascii="Times New Roman" w:hAnsi="Times New Roman"/>
                <w:noProof/>
                <w:webHidden/>
              </w:rPr>
              <w:fldChar w:fldCharType="end"/>
            </w:r>
          </w:hyperlink>
        </w:p>
        <w:p w14:paraId="122EE514" w14:textId="7FBFEEC1" w:rsidR="00FE6040" w:rsidRPr="00BD7852" w:rsidRDefault="001C59B3" w:rsidP="00250DDA">
          <w:pPr>
            <w:pStyle w:val="Sadraj3"/>
            <w:tabs>
              <w:tab w:val="right" w:leader="dot" w:pos="9344"/>
            </w:tabs>
            <w:jc w:val="both"/>
            <w:rPr>
              <w:rFonts w:ascii="Times New Roman" w:eastAsiaTheme="minorEastAsia" w:hAnsi="Times New Roman"/>
              <w:noProof/>
              <w:lang w:eastAsia="hr-HR"/>
            </w:rPr>
          </w:pPr>
          <w:hyperlink w:anchor="_Toc66790870" w:history="1">
            <w:r w:rsidR="00FE6040" w:rsidRPr="00BD7852">
              <w:rPr>
                <w:rStyle w:val="Hiperveza"/>
                <w:rFonts w:ascii="Times New Roman" w:hAnsi="Times New Roman"/>
                <w:noProof/>
              </w:rPr>
              <w:t>11.  ROK  IZVRŠENJA RADOVA/TRAJANJE UGOVORA O NABAVI</w:t>
            </w:r>
            <w:r w:rsidR="00FE6040" w:rsidRPr="00BD7852">
              <w:rPr>
                <w:rFonts w:ascii="Times New Roman" w:hAnsi="Times New Roman"/>
                <w:noProof/>
                <w:webHidden/>
              </w:rPr>
              <w:tab/>
            </w:r>
            <w:r w:rsidR="00FE6040" w:rsidRPr="00BD7852">
              <w:rPr>
                <w:rFonts w:ascii="Times New Roman" w:hAnsi="Times New Roman"/>
                <w:noProof/>
                <w:webHidden/>
              </w:rPr>
              <w:fldChar w:fldCharType="begin"/>
            </w:r>
            <w:r w:rsidR="00FE6040" w:rsidRPr="00BD7852">
              <w:rPr>
                <w:rFonts w:ascii="Times New Roman" w:hAnsi="Times New Roman"/>
                <w:noProof/>
                <w:webHidden/>
              </w:rPr>
              <w:instrText xml:space="preserve"> PAGEREF _Toc66790870 \h </w:instrText>
            </w:r>
            <w:r w:rsidR="00FE6040" w:rsidRPr="00BD7852">
              <w:rPr>
                <w:rFonts w:ascii="Times New Roman" w:hAnsi="Times New Roman"/>
                <w:noProof/>
                <w:webHidden/>
              </w:rPr>
            </w:r>
            <w:r w:rsidR="00FE6040" w:rsidRPr="00BD7852">
              <w:rPr>
                <w:rFonts w:ascii="Times New Roman" w:hAnsi="Times New Roman"/>
                <w:noProof/>
                <w:webHidden/>
              </w:rPr>
              <w:fldChar w:fldCharType="separate"/>
            </w:r>
            <w:r w:rsidR="000143D9">
              <w:rPr>
                <w:rFonts w:ascii="Times New Roman" w:hAnsi="Times New Roman"/>
                <w:noProof/>
                <w:webHidden/>
              </w:rPr>
              <w:t>6</w:t>
            </w:r>
            <w:r w:rsidR="00FE6040" w:rsidRPr="00BD7852">
              <w:rPr>
                <w:rFonts w:ascii="Times New Roman" w:hAnsi="Times New Roman"/>
                <w:noProof/>
                <w:webHidden/>
              </w:rPr>
              <w:fldChar w:fldCharType="end"/>
            </w:r>
          </w:hyperlink>
        </w:p>
        <w:p w14:paraId="2C16FCC5" w14:textId="446D530D" w:rsidR="00FE6040" w:rsidRPr="00BD7852" w:rsidRDefault="001C59B3" w:rsidP="00250DDA">
          <w:pPr>
            <w:pStyle w:val="Sadraj3"/>
            <w:tabs>
              <w:tab w:val="right" w:leader="dot" w:pos="9344"/>
            </w:tabs>
            <w:jc w:val="both"/>
            <w:rPr>
              <w:rFonts w:ascii="Times New Roman" w:eastAsiaTheme="minorEastAsia" w:hAnsi="Times New Roman"/>
              <w:noProof/>
              <w:lang w:eastAsia="hr-HR"/>
            </w:rPr>
          </w:pPr>
          <w:hyperlink w:anchor="_Toc66790871" w:history="1">
            <w:r w:rsidR="00FE6040" w:rsidRPr="00BD7852">
              <w:rPr>
                <w:rStyle w:val="Hiperveza"/>
                <w:rFonts w:ascii="Times New Roman" w:hAnsi="Times New Roman"/>
                <w:noProof/>
              </w:rPr>
              <w:t>12. RAZLOZI ISKLJUČENJA</w:t>
            </w:r>
            <w:r w:rsidR="00FE6040" w:rsidRPr="00BD7852">
              <w:rPr>
                <w:rFonts w:ascii="Times New Roman" w:hAnsi="Times New Roman"/>
                <w:noProof/>
                <w:webHidden/>
              </w:rPr>
              <w:tab/>
            </w:r>
            <w:r w:rsidR="00FE6040" w:rsidRPr="00BD7852">
              <w:rPr>
                <w:rFonts w:ascii="Times New Roman" w:hAnsi="Times New Roman"/>
                <w:noProof/>
                <w:webHidden/>
              </w:rPr>
              <w:fldChar w:fldCharType="begin"/>
            </w:r>
            <w:r w:rsidR="00FE6040" w:rsidRPr="00BD7852">
              <w:rPr>
                <w:rFonts w:ascii="Times New Roman" w:hAnsi="Times New Roman"/>
                <w:noProof/>
                <w:webHidden/>
              </w:rPr>
              <w:instrText xml:space="preserve"> PAGEREF _Toc66790871 \h </w:instrText>
            </w:r>
            <w:r w:rsidR="00FE6040" w:rsidRPr="00BD7852">
              <w:rPr>
                <w:rFonts w:ascii="Times New Roman" w:hAnsi="Times New Roman"/>
                <w:noProof/>
                <w:webHidden/>
              </w:rPr>
            </w:r>
            <w:r w:rsidR="00FE6040" w:rsidRPr="00BD7852">
              <w:rPr>
                <w:rFonts w:ascii="Times New Roman" w:hAnsi="Times New Roman"/>
                <w:noProof/>
                <w:webHidden/>
              </w:rPr>
              <w:fldChar w:fldCharType="separate"/>
            </w:r>
            <w:r w:rsidR="000143D9">
              <w:rPr>
                <w:rFonts w:ascii="Times New Roman" w:hAnsi="Times New Roman"/>
                <w:noProof/>
                <w:webHidden/>
              </w:rPr>
              <w:t>6</w:t>
            </w:r>
            <w:r w:rsidR="00FE6040" w:rsidRPr="00BD7852">
              <w:rPr>
                <w:rFonts w:ascii="Times New Roman" w:hAnsi="Times New Roman"/>
                <w:noProof/>
                <w:webHidden/>
              </w:rPr>
              <w:fldChar w:fldCharType="end"/>
            </w:r>
          </w:hyperlink>
        </w:p>
        <w:p w14:paraId="08EBD681" w14:textId="01297E75" w:rsidR="00FE6040" w:rsidRPr="00BD7852" w:rsidRDefault="001C59B3" w:rsidP="00250DDA">
          <w:pPr>
            <w:pStyle w:val="Sadraj3"/>
            <w:tabs>
              <w:tab w:val="right" w:leader="dot" w:pos="9344"/>
            </w:tabs>
            <w:jc w:val="both"/>
            <w:rPr>
              <w:rFonts w:ascii="Times New Roman" w:eastAsiaTheme="minorEastAsia" w:hAnsi="Times New Roman"/>
              <w:noProof/>
              <w:lang w:eastAsia="hr-HR"/>
            </w:rPr>
          </w:pPr>
          <w:hyperlink w:anchor="_Toc66790872" w:history="1">
            <w:r w:rsidR="00FE6040" w:rsidRPr="00BD7852">
              <w:rPr>
                <w:rStyle w:val="Hiperveza"/>
                <w:rFonts w:ascii="Times New Roman" w:hAnsi="Times New Roman"/>
                <w:noProof/>
              </w:rPr>
              <w:t>13. UVJETI I DOKAZI SPOSOBNOSTI PONUDITELJA</w:t>
            </w:r>
            <w:r w:rsidR="00FE6040" w:rsidRPr="00BD7852">
              <w:rPr>
                <w:rFonts w:ascii="Times New Roman" w:hAnsi="Times New Roman"/>
                <w:noProof/>
                <w:webHidden/>
              </w:rPr>
              <w:tab/>
            </w:r>
            <w:r w:rsidR="00FE6040" w:rsidRPr="00BD7852">
              <w:rPr>
                <w:rFonts w:ascii="Times New Roman" w:hAnsi="Times New Roman"/>
                <w:noProof/>
                <w:webHidden/>
              </w:rPr>
              <w:fldChar w:fldCharType="begin"/>
            </w:r>
            <w:r w:rsidR="00FE6040" w:rsidRPr="00BD7852">
              <w:rPr>
                <w:rFonts w:ascii="Times New Roman" w:hAnsi="Times New Roman"/>
                <w:noProof/>
                <w:webHidden/>
              </w:rPr>
              <w:instrText xml:space="preserve"> PAGEREF _Toc66790872 \h </w:instrText>
            </w:r>
            <w:r w:rsidR="00FE6040" w:rsidRPr="00BD7852">
              <w:rPr>
                <w:rFonts w:ascii="Times New Roman" w:hAnsi="Times New Roman"/>
                <w:noProof/>
                <w:webHidden/>
              </w:rPr>
            </w:r>
            <w:r w:rsidR="00FE6040" w:rsidRPr="00BD7852">
              <w:rPr>
                <w:rFonts w:ascii="Times New Roman" w:hAnsi="Times New Roman"/>
                <w:noProof/>
                <w:webHidden/>
              </w:rPr>
              <w:fldChar w:fldCharType="separate"/>
            </w:r>
            <w:r w:rsidR="000143D9">
              <w:rPr>
                <w:rFonts w:ascii="Times New Roman" w:hAnsi="Times New Roman"/>
                <w:noProof/>
                <w:webHidden/>
              </w:rPr>
              <w:t>7</w:t>
            </w:r>
            <w:r w:rsidR="00FE6040" w:rsidRPr="00BD7852">
              <w:rPr>
                <w:rFonts w:ascii="Times New Roman" w:hAnsi="Times New Roman"/>
                <w:noProof/>
                <w:webHidden/>
              </w:rPr>
              <w:fldChar w:fldCharType="end"/>
            </w:r>
          </w:hyperlink>
        </w:p>
        <w:p w14:paraId="5A90CA89" w14:textId="009DBF72" w:rsidR="00FE6040" w:rsidRPr="00BD7852" w:rsidRDefault="001C59B3" w:rsidP="00250DDA">
          <w:pPr>
            <w:pStyle w:val="Sadraj3"/>
            <w:tabs>
              <w:tab w:val="right" w:leader="dot" w:pos="9344"/>
            </w:tabs>
            <w:jc w:val="both"/>
            <w:rPr>
              <w:rFonts w:ascii="Times New Roman" w:eastAsiaTheme="minorEastAsia" w:hAnsi="Times New Roman"/>
              <w:noProof/>
              <w:lang w:eastAsia="hr-HR"/>
            </w:rPr>
          </w:pPr>
          <w:hyperlink w:anchor="_Toc66790873" w:history="1">
            <w:r w:rsidR="00FE6040" w:rsidRPr="00BD7852">
              <w:rPr>
                <w:rStyle w:val="Hiperveza"/>
                <w:rFonts w:ascii="Times New Roman" w:eastAsia="ArialOOEnc" w:hAnsi="Times New Roman"/>
                <w:noProof/>
              </w:rPr>
              <w:t xml:space="preserve">14. </w:t>
            </w:r>
            <w:r w:rsidR="00FE6040" w:rsidRPr="00BD7852">
              <w:rPr>
                <w:rStyle w:val="Hiperveza"/>
                <w:rFonts w:ascii="Times New Roman" w:eastAsia="Arial,Bold" w:hAnsi="Times New Roman"/>
                <w:noProof/>
              </w:rPr>
              <w:t>UVJETI SPOSOBNOSTI U SLUČAJU ZAJEDNICE PONUDITELJA</w:t>
            </w:r>
            <w:r w:rsidR="00FE6040" w:rsidRPr="00BD7852">
              <w:rPr>
                <w:rFonts w:ascii="Times New Roman" w:hAnsi="Times New Roman"/>
                <w:noProof/>
                <w:webHidden/>
              </w:rPr>
              <w:tab/>
            </w:r>
            <w:r w:rsidR="00FE6040" w:rsidRPr="00BD7852">
              <w:rPr>
                <w:rFonts w:ascii="Times New Roman" w:hAnsi="Times New Roman"/>
                <w:noProof/>
                <w:webHidden/>
              </w:rPr>
              <w:fldChar w:fldCharType="begin"/>
            </w:r>
            <w:r w:rsidR="00FE6040" w:rsidRPr="00BD7852">
              <w:rPr>
                <w:rFonts w:ascii="Times New Roman" w:hAnsi="Times New Roman"/>
                <w:noProof/>
                <w:webHidden/>
              </w:rPr>
              <w:instrText xml:space="preserve"> PAGEREF _Toc66790873 \h </w:instrText>
            </w:r>
            <w:r w:rsidR="00FE6040" w:rsidRPr="00BD7852">
              <w:rPr>
                <w:rFonts w:ascii="Times New Roman" w:hAnsi="Times New Roman"/>
                <w:noProof/>
                <w:webHidden/>
              </w:rPr>
            </w:r>
            <w:r w:rsidR="00FE6040" w:rsidRPr="00BD7852">
              <w:rPr>
                <w:rFonts w:ascii="Times New Roman" w:hAnsi="Times New Roman"/>
                <w:noProof/>
                <w:webHidden/>
              </w:rPr>
              <w:fldChar w:fldCharType="separate"/>
            </w:r>
            <w:r w:rsidR="000143D9">
              <w:rPr>
                <w:rFonts w:ascii="Times New Roman" w:hAnsi="Times New Roman"/>
                <w:noProof/>
                <w:webHidden/>
              </w:rPr>
              <w:t>9</w:t>
            </w:r>
            <w:r w:rsidR="00FE6040" w:rsidRPr="00BD7852">
              <w:rPr>
                <w:rFonts w:ascii="Times New Roman" w:hAnsi="Times New Roman"/>
                <w:noProof/>
                <w:webHidden/>
              </w:rPr>
              <w:fldChar w:fldCharType="end"/>
            </w:r>
          </w:hyperlink>
        </w:p>
        <w:p w14:paraId="7FB6C208" w14:textId="536AAD1E" w:rsidR="00FE6040" w:rsidRPr="00BD7852" w:rsidRDefault="001C59B3" w:rsidP="00250DDA">
          <w:pPr>
            <w:pStyle w:val="Sadraj3"/>
            <w:tabs>
              <w:tab w:val="right" w:leader="dot" w:pos="9344"/>
            </w:tabs>
            <w:jc w:val="both"/>
            <w:rPr>
              <w:rFonts w:ascii="Times New Roman" w:eastAsiaTheme="minorEastAsia" w:hAnsi="Times New Roman"/>
              <w:noProof/>
              <w:lang w:eastAsia="hr-HR"/>
            </w:rPr>
          </w:pPr>
          <w:hyperlink w:anchor="_Toc66790874" w:history="1">
            <w:r w:rsidR="00FE6040" w:rsidRPr="00BD7852">
              <w:rPr>
                <w:rStyle w:val="Hiperveza"/>
                <w:rFonts w:ascii="Times New Roman" w:hAnsi="Times New Roman"/>
                <w:noProof/>
              </w:rPr>
              <w:t>15. SUDJELOVANJE PODUGOVARATELJA</w:t>
            </w:r>
            <w:r w:rsidR="00FE6040" w:rsidRPr="00BD7852">
              <w:rPr>
                <w:rFonts w:ascii="Times New Roman" w:hAnsi="Times New Roman"/>
                <w:noProof/>
                <w:webHidden/>
              </w:rPr>
              <w:tab/>
            </w:r>
            <w:r w:rsidR="00FE6040" w:rsidRPr="00BD7852">
              <w:rPr>
                <w:rFonts w:ascii="Times New Roman" w:hAnsi="Times New Roman"/>
                <w:noProof/>
                <w:webHidden/>
              </w:rPr>
              <w:fldChar w:fldCharType="begin"/>
            </w:r>
            <w:r w:rsidR="00FE6040" w:rsidRPr="00BD7852">
              <w:rPr>
                <w:rFonts w:ascii="Times New Roman" w:hAnsi="Times New Roman"/>
                <w:noProof/>
                <w:webHidden/>
              </w:rPr>
              <w:instrText xml:space="preserve"> PAGEREF _Toc66790874 \h </w:instrText>
            </w:r>
            <w:r w:rsidR="00FE6040" w:rsidRPr="00BD7852">
              <w:rPr>
                <w:rFonts w:ascii="Times New Roman" w:hAnsi="Times New Roman"/>
                <w:noProof/>
                <w:webHidden/>
              </w:rPr>
            </w:r>
            <w:r w:rsidR="00FE6040" w:rsidRPr="00BD7852">
              <w:rPr>
                <w:rFonts w:ascii="Times New Roman" w:hAnsi="Times New Roman"/>
                <w:noProof/>
                <w:webHidden/>
              </w:rPr>
              <w:fldChar w:fldCharType="separate"/>
            </w:r>
            <w:r w:rsidR="000143D9">
              <w:rPr>
                <w:rFonts w:ascii="Times New Roman" w:hAnsi="Times New Roman"/>
                <w:noProof/>
                <w:webHidden/>
              </w:rPr>
              <w:t>9</w:t>
            </w:r>
            <w:r w:rsidR="00FE6040" w:rsidRPr="00BD7852">
              <w:rPr>
                <w:rFonts w:ascii="Times New Roman" w:hAnsi="Times New Roman"/>
                <w:noProof/>
                <w:webHidden/>
              </w:rPr>
              <w:fldChar w:fldCharType="end"/>
            </w:r>
          </w:hyperlink>
        </w:p>
        <w:p w14:paraId="213EAC10" w14:textId="57C188AB" w:rsidR="00FE6040" w:rsidRPr="00BD7852" w:rsidRDefault="001C59B3" w:rsidP="00250DDA">
          <w:pPr>
            <w:pStyle w:val="Sadraj3"/>
            <w:tabs>
              <w:tab w:val="right" w:leader="dot" w:pos="9344"/>
            </w:tabs>
            <w:jc w:val="both"/>
            <w:rPr>
              <w:rFonts w:ascii="Times New Roman" w:eastAsiaTheme="minorEastAsia" w:hAnsi="Times New Roman"/>
              <w:noProof/>
              <w:lang w:eastAsia="hr-HR"/>
            </w:rPr>
          </w:pPr>
          <w:hyperlink w:anchor="_Toc66790875" w:history="1">
            <w:r w:rsidR="00FE6040" w:rsidRPr="00BD7852">
              <w:rPr>
                <w:rStyle w:val="Hiperveza"/>
                <w:rFonts w:ascii="Times New Roman" w:hAnsi="Times New Roman"/>
                <w:noProof/>
              </w:rPr>
              <w:t xml:space="preserve">16. </w:t>
            </w:r>
            <w:r w:rsidR="00FE6040" w:rsidRPr="00BD7852">
              <w:rPr>
                <w:rStyle w:val="Hiperveza"/>
                <w:rFonts w:ascii="Times New Roman" w:eastAsia="Times New Roman" w:hAnsi="Times New Roman"/>
                <w:noProof/>
                <w:lang w:eastAsia="hr-HR"/>
              </w:rPr>
              <w:t>OSLANJANJE NA SPOSOBNOST DRUGIH SUBJEKATA</w:t>
            </w:r>
            <w:r w:rsidR="00FE6040" w:rsidRPr="00BD7852">
              <w:rPr>
                <w:rFonts w:ascii="Times New Roman" w:hAnsi="Times New Roman"/>
                <w:noProof/>
                <w:webHidden/>
              </w:rPr>
              <w:tab/>
            </w:r>
            <w:r w:rsidR="00FE6040" w:rsidRPr="00BD7852">
              <w:rPr>
                <w:rFonts w:ascii="Times New Roman" w:hAnsi="Times New Roman"/>
                <w:noProof/>
                <w:webHidden/>
              </w:rPr>
              <w:fldChar w:fldCharType="begin"/>
            </w:r>
            <w:r w:rsidR="00FE6040" w:rsidRPr="00BD7852">
              <w:rPr>
                <w:rFonts w:ascii="Times New Roman" w:hAnsi="Times New Roman"/>
                <w:noProof/>
                <w:webHidden/>
              </w:rPr>
              <w:instrText xml:space="preserve"> PAGEREF _Toc66790875 \h </w:instrText>
            </w:r>
            <w:r w:rsidR="00FE6040" w:rsidRPr="00BD7852">
              <w:rPr>
                <w:rFonts w:ascii="Times New Roman" w:hAnsi="Times New Roman"/>
                <w:noProof/>
                <w:webHidden/>
              </w:rPr>
            </w:r>
            <w:r w:rsidR="00FE6040" w:rsidRPr="00BD7852">
              <w:rPr>
                <w:rFonts w:ascii="Times New Roman" w:hAnsi="Times New Roman"/>
                <w:noProof/>
                <w:webHidden/>
              </w:rPr>
              <w:fldChar w:fldCharType="separate"/>
            </w:r>
            <w:r w:rsidR="000143D9">
              <w:rPr>
                <w:rFonts w:ascii="Times New Roman" w:hAnsi="Times New Roman"/>
                <w:noProof/>
                <w:webHidden/>
              </w:rPr>
              <w:t>10</w:t>
            </w:r>
            <w:r w:rsidR="00FE6040" w:rsidRPr="00BD7852">
              <w:rPr>
                <w:rFonts w:ascii="Times New Roman" w:hAnsi="Times New Roman"/>
                <w:noProof/>
                <w:webHidden/>
              </w:rPr>
              <w:fldChar w:fldCharType="end"/>
            </w:r>
          </w:hyperlink>
        </w:p>
        <w:p w14:paraId="7C5B9EBA" w14:textId="6D49D9E0" w:rsidR="00FE6040" w:rsidRPr="00BD7852" w:rsidRDefault="001C59B3" w:rsidP="00250DDA">
          <w:pPr>
            <w:pStyle w:val="Sadraj3"/>
            <w:tabs>
              <w:tab w:val="right" w:leader="dot" w:pos="9344"/>
            </w:tabs>
            <w:jc w:val="both"/>
            <w:rPr>
              <w:rFonts w:ascii="Times New Roman" w:eastAsiaTheme="minorEastAsia" w:hAnsi="Times New Roman"/>
              <w:noProof/>
              <w:lang w:eastAsia="hr-HR"/>
            </w:rPr>
          </w:pPr>
          <w:hyperlink w:anchor="_Toc66790876" w:history="1">
            <w:r w:rsidR="00FE6040" w:rsidRPr="00BD7852">
              <w:rPr>
                <w:rStyle w:val="Hiperveza"/>
                <w:rFonts w:ascii="Times New Roman" w:hAnsi="Times New Roman"/>
                <w:noProof/>
              </w:rPr>
              <w:t>17.  OBLIK, NAČIN IZRADE, SADRŽAJ I NAČIN DOSTAVE PONUDA</w:t>
            </w:r>
            <w:r w:rsidR="00FE6040" w:rsidRPr="00BD7852">
              <w:rPr>
                <w:rFonts w:ascii="Times New Roman" w:hAnsi="Times New Roman"/>
                <w:noProof/>
                <w:webHidden/>
              </w:rPr>
              <w:tab/>
            </w:r>
            <w:r w:rsidR="00FE6040" w:rsidRPr="00BD7852">
              <w:rPr>
                <w:rFonts w:ascii="Times New Roman" w:hAnsi="Times New Roman"/>
                <w:noProof/>
                <w:webHidden/>
              </w:rPr>
              <w:fldChar w:fldCharType="begin"/>
            </w:r>
            <w:r w:rsidR="00FE6040" w:rsidRPr="00BD7852">
              <w:rPr>
                <w:rFonts w:ascii="Times New Roman" w:hAnsi="Times New Roman"/>
                <w:noProof/>
                <w:webHidden/>
              </w:rPr>
              <w:instrText xml:space="preserve"> PAGEREF _Toc66790876 \h </w:instrText>
            </w:r>
            <w:r w:rsidR="00FE6040" w:rsidRPr="00BD7852">
              <w:rPr>
                <w:rFonts w:ascii="Times New Roman" w:hAnsi="Times New Roman"/>
                <w:noProof/>
                <w:webHidden/>
              </w:rPr>
            </w:r>
            <w:r w:rsidR="00FE6040" w:rsidRPr="00BD7852">
              <w:rPr>
                <w:rFonts w:ascii="Times New Roman" w:hAnsi="Times New Roman"/>
                <w:noProof/>
                <w:webHidden/>
              </w:rPr>
              <w:fldChar w:fldCharType="separate"/>
            </w:r>
            <w:r w:rsidR="000143D9">
              <w:rPr>
                <w:rFonts w:ascii="Times New Roman" w:hAnsi="Times New Roman"/>
                <w:noProof/>
                <w:webHidden/>
              </w:rPr>
              <w:t>10</w:t>
            </w:r>
            <w:r w:rsidR="00FE6040" w:rsidRPr="00BD7852">
              <w:rPr>
                <w:rFonts w:ascii="Times New Roman" w:hAnsi="Times New Roman"/>
                <w:noProof/>
                <w:webHidden/>
              </w:rPr>
              <w:fldChar w:fldCharType="end"/>
            </w:r>
          </w:hyperlink>
        </w:p>
        <w:p w14:paraId="61E53942" w14:textId="1CCA4FDC" w:rsidR="00FE6040" w:rsidRPr="00BD7852" w:rsidRDefault="001C59B3" w:rsidP="00250DDA">
          <w:pPr>
            <w:pStyle w:val="Sadraj3"/>
            <w:tabs>
              <w:tab w:val="right" w:leader="dot" w:pos="9344"/>
            </w:tabs>
            <w:jc w:val="both"/>
            <w:rPr>
              <w:rFonts w:ascii="Times New Roman" w:eastAsiaTheme="minorEastAsia" w:hAnsi="Times New Roman"/>
              <w:noProof/>
              <w:lang w:eastAsia="hr-HR"/>
            </w:rPr>
          </w:pPr>
          <w:hyperlink w:anchor="_Toc66790877" w:history="1">
            <w:r w:rsidR="00FE6040" w:rsidRPr="00BD7852">
              <w:rPr>
                <w:rStyle w:val="Hiperveza"/>
                <w:rFonts w:ascii="Times New Roman" w:hAnsi="Times New Roman"/>
                <w:noProof/>
              </w:rPr>
              <w:t>19. ROK VALJANOSTI PONUDE</w:t>
            </w:r>
            <w:r w:rsidR="00FE6040" w:rsidRPr="00BD7852">
              <w:rPr>
                <w:rFonts w:ascii="Times New Roman" w:hAnsi="Times New Roman"/>
                <w:noProof/>
                <w:webHidden/>
              </w:rPr>
              <w:tab/>
            </w:r>
            <w:r w:rsidR="00FE6040" w:rsidRPr="00BD7852">
              <w:rPr>
                <w:rFonts w:ascii="Times New Roman" w:hAnsi="Times New Roman"/>
                <w:noProof/>
                <w:webHidden/>
              </w:rPr>
              <w:fldChar w:fldCharType="begin"/>
            </w:r>
            <w:r w:rsidR="00FE6040" w:rsidRPr="00BD7852">
              <w:rPr>
                <w:rFonts w:ascii="Times New Roman" w:hAnsi="Times New Roman"/>
                <w:noProof/>
                <w:webHidden/>
              </w:rPr>
              <w:instrText xml:space="preserve"> PAGEREF _Toc66790877 \h </w:instrText>
            </w:r>
            <w:r w:rsidR="00FE6040" w:rsidRPr="00BD7852">
              <w:rPr>
                <w:rFonts w:ascii="Times New Roman" w:hAnsi="Times New Roman"/>
                <w:noProof/>
                <w:webHidden/>
              </w:rPr>
            </w:r>
            <w:r w:rsidR="00FE6040" w:rsidRPr="00BD7852">
              <w:rPr>
                <w:rFonts w:ascii="Times New Roman" w:hAnsi="Times New Roman"/>
                <w:noProof/>
                <w:webHidden/>
              </w:rPr>
              <w:fldChar w:fldCharType="separate"/>
            </w:r>
            <w:r w:rsidR="000143D9">
              <w:rPr>
                <w:rFonts w:ascii="Times New Roman" w:hAnsi="Times New Roman"/>
                <w:noProof/>
                <w:webHidden/>
              </w:rPr>
              <w:t>11</w:t>
            </w:r>
            <w:r w:rsidR="00FE6040" w:rsidRPr="00BD7852">
              <w:rPr>
                <w:rFonts w:ascii="Times New Roman" w:hAnsi="Times New Roman"/>
                <w:noProof/>
                <w:webHidden/>
              </w:rPr>
              <w:fldChar w:fldCharType="end"/>
            </w:r>
          </w:hyperlink>
        </w:p>
        <w:p w14:paraId="31D28433" w14:textId="2EF4AA8A" w:rsidR="00FE6040" w:rsidRPr="00BD7852" w:rsidRDefault="001C59B3" w:rsidP="00250DDA">
          <w:pPr>
            <w:pStyle w:val="Sadraj3"/>
            <w:tabs>
              <w:tab w:val="right" w:leader="dot" w:pos="9344"/>
            </w:tabs>
            <w:jc w:val="both"/>
            <w:rPr>
              <w:rFonts w:ascii="Times New Roman" w:eastAsiaTheme="minorEastAsia" w:hAnsi="Times New Roman"/>
              <w:noProof/>
              <w:lang w:eastAsia="hr-HR"/>
            </w:rPr>
          </w:pPr>
          <w:hyperlink w:anchor="_Toc66790878" w:history="1">
            <w:r w:rsidR="00FE6040" w:rsidRPr="00BD7852">
              <w:rPr>
                <w:rStyle w:val="Hiperveza"/>
                <w:rFonts w:ascii="Times New Roman" w:hAnsi="Times New Roman"/>
                <w:noProof/>
              </w:rPr>
              <w:t>20. KRITERIJ ZA ODABIR PONUDE</w:t>
            </w:r>
            <w:r w:rsidR="00FE6040" w:rsidRPr="00BD7852">
              <w:rPr>
                <w:rFonts w:ascii="Times New Roman" w:hAnsi="Times New Roman"/>
                <w:noProof/>
                <w:webHidden/>
              </w:rPr>
              <w:tab/>
            </w:r>
            <w:r w:rsidR="00FE6040" w:rsidRPr="00BD7852">
              <w:rPr>
                <w:rFonts w:ascii="Times New Roman" w:hAnsi="Times New Roman"/>
                <w:noProof/>
                <w:webHidden/>
              </w:rPr>
              <w:fldChar w:fldCharType="begin"/>
            </w:r>
            <w:r w:rsidR="00FE6040" w:rsidRPr="00BD7852">
              <w:rPr>
                <w:rFonts w:ascii="Times New Roman" w:hAnsi="Times New Roman"/>
                <w:noProof/>
                <w:webHidden/>
              </w:rPr>
              <w:instrText xml:space="preserve"> PAGEREF _Toc66790878 \h </w:instrText>
            </w:r>
            <w:r w:rsidR="00FE6040" w:rsidRPr="00BD7852">
              <w:rPr>
                <w:rFonts w:ascii="Times New Roman" w:hAnsi="Times New Roman"/>
                <w:noProof/>
                <w:webHidden/>
              </w:rPr>
            </w:r>
            <w:r w:rsidR="00FE6040" w:rsidRPr="00BD7852">
              <w:rPr>
                <w:rFonts w:ascii="Times New Roman" w:hAnsi="Times New Roman"/>
                <w:noProof/>
                <w:webHidden/>
              </w:rPr>
              <w:fldChar w:fldCharType="separate"/>
            </w:r>
            <w:r w:rsidR="000143D9">
              <w:rPr>
                <w:rFonts w:ascii="Times New Roman" w:hAnsi="Times New Roman"/>
                <w:noProof/>
                <w:webHidden/>
              </w:rPr>
              <w:t>11</w:t>
            </w:r>
            <w:r w:rsidR="00FE6040" w:rsidRPr="00BD7852">
              <w:rPr>
                <w:rFonts w:ascii="Times New Roman" w:hAnsi="Times New Roman"/>
                <w:noProof/>
                <w:webHidden/>
              </w:rPr>
              <w:fldChar w:fldCharType="end"/>
            </w:r>
          </w:hyperlink>
        </w:p>
        <w:p w14:paraId="74266F97" w14:textId="45E6088D" w:rsidR="00FE6040" w:rsidRPr="00BD7852" w:rsidRDefault="001C59B3" w:rsidP="00250DDA">
          <w:pPr>
            <w:pStyle w:val="Sadraj3"/>
            <w:tabs>
              <w:tab w:val="right" w:leader="dot" w:pos="9344"/>
            </w:tabs>
            <w:jc w:val="both"/>
            <w:rPr>
              <w:rFonts w:ascii="Times New Roman" w:eastAsiaTheme="minorEastAsia" w:hAnsi="Times New Roman"/>
              <w:noProof/>
              <w:lang w:eastAsia="hr-HR"/>
            </w:rPr>
          </w:pPr>
          <w:hyperlink w:anchor="_Toc66790879" w:history="1">
            <w:r w:rsidR="00FE6040" w:rsidRPr="00BD7852">
              <w:rPr>
                <w:rStyle w:val="Hiperveza"/>
                <w:rFonts w:ascii="Times New Roman" w:hAnsi="Times New Roman"/>
                <w:noProof/>
              </w:rPr>
              <w:t>21. ROK, NAČIN I UVJETI PLAĆANJA</w:t>
            </w:r>
            <w:r w:rsidR="00FE6040" w:rsidRPr="00BD7852">
              <w:rPr>
                <w:rFonts w:ascii="Times New Roman" w:hAnsi="Times New Roman"/>
                <w:noProof/>
                <w:webHidden/>
              </w:rPr>
              <w:tab/>
            </w:r>
            <w:r w:rsidR="00FE6040" w:rsidRPr="00BD7852">
              <w:rPr>
                <w:rFonts w:ascii="Times New Roman" w:hAnsi="Times New Roman"/>
                <w:noProof/>
                <w:webHidden/>
              </w:rPr>
              <w:fldChar w:fldCharType="begin"/>
            </w:r>
            <w:r w:rsidR="00FE6040" w:rsidRPr="00BD7852">
              <w:rPr>
                <w:rFonts w:ascii="Times New Roman" w:hAnsi="Times New Roman"/>
                <w:noProof/>
                <w:webHidden/>
              </w:rPr>
              <w:instrText xml:space="preserve"> PAGEREF _Toc66790879 \h </w:instrText>
            </w:r>
            <w:r w:rsidR="00FE6040" w:rsidRPr="00BD7852">
              <w:rPr>
                <w:rFonts w:ascii="Times New Roman" w:hAnsi="Times New Roman"/>
                <w:noProof/>
                <w:webHidden/>
              </w:rPr>
            </w:r>
            <w:r w:rsidR="00FE6040" w:rsidRPr="00BD7852">
              <w:rPr>
                <w:rFonts w:ascii="Times New Roman" w:hAnsi="Times New Roman"/>
                <w:noProof/>
                <w:webHidden/>
              </w:rPr>
              <w:fldChar w:fldCharType="separate"/>
            </w:r>
            <w:r w:rsidR="000143D9">
              <w:rPr>
                <w:rFonts w:ascii="Times New Roman" w:hAnsi="Times New Roman"/>
                <w:noProof/>
                <w:webHidden/>
              </w:rPr>
              <w:t>11</w:t>
            </w:r>
            <w:r w:rsidR="00FE6040" w:rsidRPr="00BD7852">
              <w:rPr>
                <w:rFonts w:ascii="Times New Roman" w:hAnsi="Times New Roman"/>
                <w:noProof/>
                <w:webHidden/>
              </w:rPr>
              <w:fldChar w:fldCharType="end"/>
            </w:r>
          </w:hyperlink>
        </w:p>
        <w:p w14:paraId="0193F69C" w14:textId="302AA31B" w:rsidR="00FE6040" w:rsidRPr="00BD7852" w:rsidRDefault="001C59B3" w:rsidP="00250DDA">
          <w:pPr>
            <w:pStyle w:val="Sadraj3"/>
            <w:tabs>
              <w:tab w:val="right" w:leader="dot" w:pos="9344"/>
            </w:tabs>
            <w:jc w:val="both"/>
            <w:rPr>
              <w:rFonts w:ascii="Times New Roman" w:eastAsiaTheme="minorEastAsia" w:hAnsi="Times New Roman"/>
              <w:noProof/>
              <w:lang w:eastAsia="hr-HR"/>
            </w:rPr>
          </w:pPr>
          <w:hyperlink w:anchor="_Toc66790880" w:history="1">
            <w:r w:rsidR="00250DDA" w:rsidRPr="00BD7852">
              <w:rPr>
                <w:rStyle w:val="Hiperveza"/>
                <w:rFonts w:ascii="Times New Roman" w:hAnsi="Times New Roman"/>
                <w:noProof/>
              </w:rPr>
              <w:t>22. JAMSTVO ZA UREDNO ISPUNJENJE UGOVORA</w:t>
            </w:r>
            <w:r w:rsidR="00FE6040" w:rsidRPr="00BD7852">
              <w:rPr>
                <w:rFonts w:ascii="Times New Roman" w:hAnsi="Times New Roman"/>
                <w:noProof/>
                <w:webHidden/>
              </w:rPr>
              <w:tab/>
            </w:r>
            <w:r w:rsidR="00FE6040" w:rsidRPr="00BD7852">
              <w:rPr>
                <w:rFonts w:ascii="Times New Roman" w:hAnsi="Times New Roman"/>
                <w:noProof/>
                <w:webHidden/>
              </w:rPr>
              <w:fldChar w:fldCharType="begin"/>
            </w:r>
            <w:r w:rsidR="00FE6040" w:rsidRPr="00BD7852">
              <w:rPr>
                <w:rFonts w:ascii="Times New Roman" w:hAnsi="Times New Roman"/>
                <w:noProof/>
                <w:webHidden/>
              </w:rPr>
              <w:instrText xml:space="preserve"> PAGEREF _Toc66790880 \h </w:instrText>
            </w:r>
            <w:r w:rsidR="00FE6040" w:rsidRPr="00BD7852">
              <w:rPr>
                <w:rFonts w:ascii="Times New Roman" w:hAnsi="Times New Roman"/>
                <w:noProof/>
                <w:webHidden/>
              </w:rPr>
            </w:r>
            <w:r w:rsidR="00FE6040" w:rsidRPr="00BD7852">
              <w:rPr>
                <w:rFonts w:ascii="Times New Roman" w:hAnsi="Times New Roman"/>
                <w:noProof/>
                <w:webHidden/>
              </w:rPr>
              <w:fldChar w:fldCharType="separate"/>
            </w:r>
            <w:r w:rsidR="000143D9">
              <w:rPr>
                <w:rFonts w:ascii="Times New Roman" w:hAnsi="Times New Roman"/>
                <w:noProof/>
                <w:webHidden/>
              </w:rPr>
              <w:t>12</w:t>
            </w:r>
            <w:r w:rsidR="00FE6040" w:rsidRPr="00BD7852">
              <w:rPr>
                <w:rFonts w:ascii="Times New Roman" w:hAnsi="Times New Roman"/>
                <w:noProof/>
                <w:webHidden/>
              </w:rPr>
              <w:fldChar w:fldCharType="end"/>
            </w:r>
          </w:hyperlink>
        </w:p>
        <w:p w14:paraId="246870CD" w14:textId="586BBCC1" w:rsidR="00FE6040" w:rsidRPr="00BD7852" w:rsidRDefault="001C59B3" w:rsidP="00250DDA">
          <w:pPr>
            <w:pStyle w:val="Sadraj3"/>
            <w:tabs>
              <w:tab w:val="right" w:leader="dot" w:pos="9344"/>
            </w:tabs>
            <w:jc w:val="both"/>
            <w:rPr>
              <w:rFonts w:ascii="Times New Roman" w:eastAsiaTheme="minorEastAsia" w:hAnsi="Times New Roman"/>
              <w:noProof/>
              <w:lang w:eastAsia="hr-HR"/>
            </w:rPr>
          </w:pPr>
          <w:hyperlink w:anchor="_Toc66790881" w:history="1">
            <w:r w:rsidR="00FE6040" w:rsidRPr="00BD7852">
              <w:rPr>
                <w:rStyle w:val="Hiperveza"/>
                <w:rFonts w:ascii="Times New Roman" w:hAnsi="Times New Roman"/>
                <w:noProof/>
              </w:rPr>
              <w:t>23.  DATUM, VRIJEME I MJESTO DOSTAVE I OTVARANJA PONUDA</w:t>
            </w:r>
            <w:r w:rsidR="00FE6040" w:rsidRPr="00BD7852">
              <w:rPr>
                <w:rFonts w:ascii="Times New Roman" w:hAnsi="Times New Roman"/>
                <w:noProof/>
                <w:webHidden/>
              </w:rPr>
              <w:tab/>
            </w:r>
            <w:r w:rsidR="00FE6040" w:rsidRPr="00BD7852">
              <w:rPr>
                <w:rFonts w:ascii="Times New Roman" w:hAnsi="Times New Roman"/>
                <w:noProof/>
                <w:webHidden/>
              </w:rPr>
              <w:fldChar w:fldCharType="begin"/>
            </w:r>
            <w:r w:rsidR="00FE6040" w:rsidRPr="00BD7852">
              <w:rPr>
                <w:rFonts w:ascii="Times New Roman" w:hAnsi="Times New Roman"/>
                <w:noProof/>
                <w:webHidden/>
              </w:rPr>
              <w:instrText xml:space="preserve"> PAGEREF _Toc66790881 \h </w:instrText>
            </w:r>
            <w:r w:rsidR="00FE6040" w:rsidRPr="00BD7852">
              <w:rPr>
                <w:rFonts w:ascii="Times New Roman" w:hAnsi="Times New Roman"/>
                <w:noProof/>
                <w:webHidden/>
              </w:rPr>
            </w:r>
            <w:r w:rsidR="00FE6040" w:rsidRPr="00BD7852">
              <w:rPr>
                <w:rFonts w:ascii="Times New Roman" w:hAnsi="Times New Roman"/>
                <w:noProof/>
                <w:webHidden/>
              </w:rPr>
              <w:fldChar w:fldCharType="separate"/>
            </w:r>
            <w:r w:rsidR="000143D9">
              <w:rPr>
                <w:rFonts w:ascii="Times New Roman" w:hAnsi="Times New Roman"/>
                <w:noProof/>
                <w:webHidden/>
              </w:rPr>
              <w:t>13</w:t>
            </w:r>
            <w:r w:rsidR="00FE6040" w:rsidRPr="00BD7852">
              <w:rPr>
                <w:rFonts w:ascii="Times New Roman" w:hAnsi="Times New Roman"/>
                <w:noProof/>
                <w:webHidden/>
              </w:rPr>
              <w:fldChar w:fldCharType="end"/>
            </w:r>
          </w:hyperlink>
        </w:p>
        <w:p w14:paraId="55BC2FCE" w14:textId="6A2EEA95" w:rsidR="00FE6040" w:rsidRPr="00BD7852" w:rsidRDefault="001C59B3" w:rsidP="00250DDA">
          <w:pPr>
            <w:pStyle w:val="Sadraj3"/>
            <w:tabs>
              <w:tab w:val="right" w:leader="dot" w:pos="9344"/>
            </w:tabs>
            <w:jc w:val="both"/>
            <w:rPr>
              <w:rFonts w:ascii="Times New Roman" w:eastAsiaTheme="minorEastAsia" w:hAnsi="Times New Roman"/>
              <w:noProof/>
              <w:lang w:eastAsia="hr-HR"/>
            </w:rPr>
          </w:pPr>
          <w:hyperlink w:anchor="_Toc66790882" w:history="1">
            <w:r w:rsidR="00FE6040" w:rsidRPr="00BD7852">
              <w:rPr>
                <w:rStyle w:val="Hiperveza"/>
                <w:rFonts w:ascii="Times New Roman" w:hAnsi="Times New Roman"/>
                <w:noProof/>
              </w:rPr>
              <w:t>24. PREGLED I OCJENA PONUDA</w:t>
            </w:r>
            <w:r w:rsidR="00FE6040" w:rsidRPr="00BD7852">
              <w:rPr>
                <w:rFonts w:ascii="Times New Roman" w:hAnsi="Times New Roman"/>
                <w:noProof/>
                <w:webHidden/>
              </w:rPr>
              <w:tab/>
            </w:r>
            <w:r w:rsidR="00FE6040" w:rsidRPr="00BD7852">
              <w:rPr>
                <w:rFonts w:ascii="Times New Roman" w:hAnsi="Times New Roman"/>
                <w:noProof/>
                <w:webHidden/>
              </w:rPr>
              <w:fldChar w:fldCharType="begin"/>
            </w:r>
            <w:r w:rsidR="00FE6040" w:rsidRPr="00BD7852">
              <w:rPr>
                <w:rFonts w:ascii="Times New Roman" w:hAnsi="Times New Roman"/>
                <w:noProof/>
                <w:webHidden/>
              </w:rPr>
              <w:instrText xml:space="preserve"> PAGEREF _Toc66790882 \h </w:instrText>
            </w:r>
            <w:r w:rsidR="00FE6040" w:rsidRPr="00BD7852">
              <w:rPr>
                <w:rFonts w:ascii="Times New Roman" w:hAnsi="Times New Roman"/>
                <w:noProof/>
                <w:webHidden/>
              </w:rPr>
            </w:r>
            <w:r w:rsidR="00FE6040" w:rsidRPr="00BD7852">
              <w:rPr>
                <w:rFonts w:ascii="Times New Roman" w:hAnsi="Times New Roman"/>
                <w:noProof/>
                <w:webHidden/>
              </w:rPr>
              <w:fldChar w:fldCharType="separate"/>
            </w:r>
            <w:r w:rsidR="000143D9">
              <w:rPr>
                <w:rFonts w:ascii="Times New Roman" w:hAnsi="Times New Roman"/>
                <w:noProof/>
                <w:webHidden/>
              </w:rPr>
              <w:t>13</w:t>
            </w:r>
            <w:r w:rsidR="00FE6040" w:rsidRPr="00BD7852">
              <w:rPr>
                <w:rFonts w:ascii="Times New Roman" w:hAnsi="Times New Roman"/>
                <w:noProof/>
                <w:webHidden/>
              </w:rPr>
              <w:fldChar w:fldCharType="end"/>
            </w:r>
          </w:hyperlink>
        </w:p>
        <w:p w14:paraId="2F82D42E" w14:textId="4A022EF3" w:rsidR="00FE6040" w:rsidRPr="00BD7852" w:rsidRDefault="001C59B3" w:rsidP="00250DDA">
          <w:pPr>
            <w:pStyle w:val="Sadraj3"/>
            <w:tabs>
              <w:tab w:val="right" w:leader="dot" w:pos="9344"/>
            </w:tabs>
            <w:jc w:val="both"/>
            <w:rPr>
              <w:rFonts w:ascii="Times New Roman" w:eastAsiaTheme="minorEastAsia" w:hAnsi="Times New Roman"/>
              <w:noProof/>
              <w:lang w:eastAsia="hr-HR"/>
            </w:rPr>
          </w:pPr>
          <w:hyperlink w:anchor="_Toc66790883" w:history="1">
            <w:r w:rsidR="00FE6040" w:rsidRPr="00BD7852">
              <w:rPr>
                <w:rStyle w:val="Hiperveza"/>
                <w:rFonts w:ascii="Times New Roman" w:hAnsi="Times New Roman"/>
                <w:noProof/>
              </w:rPr>
              <w:t>25. DONOŠENJE ODLUKE O ODABIRU ILI PONIŠTENJU</w:t>
            </w:r>
            <w:r w:rsidR="00FE6040" w:rsidRPr="00BD7852">
              <w:rPr>
                <w:rFonts w:ascii="Times New Roman" w:hAnsi="Times New Roman"/>
                <w:noProof/>
                <w:webHidden/>
              </w:rPr>
              <w:tab/>
            </w:r>
            <w:r w:rsidR="00FE6040" w:rsidRPr="00BD7852">
              <w:rPr>
                <w:rFonts w:ascii="Times New Roman" w:hAnsi="Times New Roman"/>
                <w:noProof/>
                <w:webHidden/>
              </w:rPr>
              <w:fldChar w:fldCharType="begin"/>
            </w:r>
            <w:r w:rsidR="00FE6040" w:rsidRPr="00BD7852">
              <w:rPr>
                <w:rFonts w:ascii="Times New Roman" w:hAnsi="Times New Roman"/>
                <w:noProof/>
                <w:webHidden/>
              </w:rPr>
              <w:instrText xml:space="preserve"> PAGEREF _Toc66790883 \h </w:instrText>
            </w:r>
            <w:r w:rsidR="00FE6040" w:rsidRPr="00BD7852">
              <w:rPr>
                <w:rFonts w:ascii="Times New Roman" w:hAnsi="Times New Roman"/>
                <w:noProof/>
                <w:webHidden/>
              </w:rPr>
            </w:r>
            <w:r w:rsidR="00FE6040" w:rsidRPr="00BD7852">
              <w:rPr>
                <w:rFonts w:ascii="Times New Roman" w:hAnsi="Times New Roman"/>
                <w:noProof/>
                <w:webHidden/>
              </w:rPr>
              <w:fldChar w:fldCharType="separate"/>
            </w:r>
            <w:r w:rsidR="000143D9">
              <w:rPr>
                <w:rFonts w:ascii="Times New Roman" w:hAnsi="Times New Roman"/>
                <w:noProof/>
                <w:webHidden/>
              </w:rPr>
              <w:t>13</w:t>
            </w:r>
            <w:r w:rsidR="00FE6040" w:rsidRPr="00BD7852">
              <w:rPr>
                <w:rFonts w:ascii="Times New Roman" w:hAnsi="Times New Roman"/>
                <w:noProof/>
                <w:webHidden/>
              </w:rPr>
              <w:fldChar w:fldCharType="end"/>
            </w:r>
          </w:hyperlink>
        </w:p>
        <w:p w14:paraId="4912BEE1" w14:textId="58F6FD53" w:rsidR="00FE6040" w:rsidRPr="00BD7852" w:rsidRDefault="001C59B3" w:rsidP="00250DDA">
          <w:pPr>
            <w:pStyle w:val="Sadraj3"/>
            <w:tabs>
              <w:tab w:val="right" w:leader="dot" w:pos="9344"/>
            </w:tabs>
            <w:jc w:val="both"/>
            <w:rPr>
              <w:rFonts w:ascii="Times New Roman" w:eastAsiaTheme="minorEastAsia" w:hAnsi="Times New Roman"/>
              <w:noProof/>
              <w:lang w:eastAsia="hr-HR"/>
            </w:rPr>
          </w:pPr>
          <w:hyperlink w:anchor="_Toc66790884" w:history="1">
            <w:r w:rsidR="00FE6040" w:rsidRPr="00BD7852">
              <w:rPr>
                <w:rStyle w:val="Hiperveza"/>
                <w:rFonts w:ascii="Times New Roman" w:hAnsi="Times New Roman"/>
                <w:noProof/>
              </w:rPr>
              <w:t>26. TAJNOST DOKUMENTACIJE GOSPODARSKIH SUBJEKATA</w:t>
            </w:r>
            <w:r w:rsidR="00FE6040" w:rsidRPr="00BD7852">
              <w:rPr>
                <w:rFonts w:ascii="Times New Roman" w:hAnsi="Times New Roman"/>
                <w:noProof/>
                <w:webHidden/>
              </w:rPr>
              <w:tab/>
            </w:r>
            <w:r w:rsidR="00FE6040" w:rsidRPr="00BD7852">
              <w:rPr>
                <w:rFonts w:ascii="Times New Roman" w:hAnsi="Times New Roman"/>
                <w:noProof/>
                <w:webHidden/>
              </w:rPr>
              <w:fldChar w:fldCharType="begin"/>
            </w:r>
            <w:r w:rsidR="00FE6040" w:rsidRPr="00BD7852">
              <w:rPr>
                <w:rFonts w:ascii="Times New Roman" w:hAnsi="Times New Roman"/>
                <w:noProof/>
                <w:webHidden/>
              </w:rPr>
              <w:instrText xml:space="preserve"> PAGEREF _Toc66790884 \h </w:instrText>
            </w:r>
            <w:r w:rsidR="00FE6040" w:rsidRPr="00BD7852">
              <w:rPr>
                <w:rFonts w:ascii="Times New Roman" w:hAnsi="Times New Roman"/>
                <w:noProof/>
                <w:webHidden/>
              </w:rPr>
            </w:r>
            <w:r w:rsidR="00FE6040" w:rsidRPr="00BD7852">
              <w:rPr>
                <w:rFonts w:ascii="Times New Roman" w:hAnsi="Times New Roman"/>
                <w:noProof/>
                <w:webHidden/>
              </w:rPr>
              <w:fldChar w:fldCharType="separate"/>
            </w:r>
            <w:r w:rsidR="000143D9">
              <w:rPr>
                <w:rFonts w:ascii="Times New Roman" w:hAnsi="Times New Roman"/>
                <w:noProof/>
                <w:webHidden/>
              </w:rPr>
              <w:t>13</w:t>
            </w:r>
            <w:r w:rsidR="00FE6040" w:rsidRPr="00BD7852">
              <w:rPr>
                <w:rFonts w:ascii="Times New Roman" w:hAnsi="Times New Roman"/>
                <w:noProof/>
                <w:webHidden/>
              </w:rPr>
              <w:fldChar w:fldCharType="end"/>
            </w:r>
          </w:hyperlink>
        </w:p>
        <w:p w14:paraId="6F31933B" w14:textId="2A38C896" w:rsidR="00FE6040" w:rsidRPr="00BD7852" w:rsidRDefault="001C59B3" w:rsidP="00250DDA">
          <w:pPr>
            <w:pStyle w:val="Sadraj3"/>
            <w:tabs>
              <w:tab w:val="right" w:leader="dot" w:pos="9344"/>
            </w:tabs>
            <w:jc w:val="both"/>
            <w:rPr>
              <w:rFonts w:ascii="Times New Roman" w:eastAsiaTheme="minorEastAsia" w:hAnsi="Times New Roman"/>
              <w:noProof/>
              <w:lang w:eastAsia="hr-HR"/>
            </w:rPr>
          </w:pPr>
          <w:hyperlink w:anchor="_Toc66790885" w:history="1">
            <w:r w:rsidR="00FE6040" w:rsidRPr="00BD7852">
              <w:rPr>
                <w:rStyle w:val="Hiperveza"/>
                <w:rFonts w:ascii="Times New Roman" w:hAnsi="Times New Roman"/>
                <w:noProof/>
              </w:rPr>
              <w:t>27. TROŠAK PONUDE I PREUZIMANJE DOKUMENTACIJE POZIVA ZA DOSTAVU PONUDA</w:t>
            </w:r>
            <w:r w:rsidR="00FE6040" w:rsidRPr="00BD7852">
              <w:rPr>
                <w:rFonts w:ascii="Times New Roman" w:hAnsi="Times New Roman"/>
                <w:noProof/>
                <w:webHidden/>
              </w:rPr>
              <w:tab/>
            </w:r>
            <w:r w:rsidR="00FE6040" w:rsidRPr="00BD7852">
              <w:rPr>
                <w:rFonts w:ascii="Times New Roman" w:hAnsi="Times New Roman"/>
                <w:noProof/>
                <w:webHidden/>
              </w:rPr>
              <w:fldChar w:fldCharType="begin"/>
            </w:r>
            <w:r w:rsidR="00FE6040" w:rsidRPr="00BD7852">
              <w:rPr>
                <w:rFonts w:ascii="Times New Roman" w:hAnsi="Times New Roman"/>
                <w:noProof/>
                <w:webHidden/>
              </w:rPr>
              <w:instrText xml:space="preserve"> PAGEREF _Toc66790885 \h </w:instrText>
            </w:r>
            <w:r w:rsidR="00FE6040" w:rsidRPr="00BD7852">
              <w:rPr>
                <w:rFonts w:ascii="Times New Roman" w:hAnsi="Times New Roman"/>
                <w:noProof/>
                <w:webHidden/>
              </w:rPr>
            </w:r>
            <w:r w:rsidR="00FE6040" w:rsidRPr="00BD7852">
              <w:rPr>
                <w:rFonts w:ascii="Times New Roman" w:hAnsi="Times New Roman"/>
                <w:noProof/>
                <w:webHidden/>
              </w:rPr>
              <w:fldChar w:fldCharType="separate"/>
            </w:r>
            <w:r w:rsidR="000143D9">
              <w:rPr>
                <w:rFonts w:ascii="Times New Roman" w:hAnsi="Times New Roman"/>
                <w:noProof/>
                <w:webHidden/>
              </w:rPr>
              <w:t>14</w:t>
            </w:r>
            <w:r w:rsidR="00FE6040" w:rsidRPr="00BD7852">
              <w:rPr>
                <w:rFonts w:ascii="Times New Roman" w:hAnsi="Times New Roman"/>
                <w:noProof/>
                <w:webHidden/>
              </w:rPr>
              <w:fldChar w:fldCharType="end"/>
            </w:r>
          </w:hyperlink>
        </w:p>
        <w:p w14:paraId="5BEA21F0" w14:textId="7B03CFD4" w:rsidR="00FE6040" w:rsidRPr="00BD7852" w:rsidRDefault="001C59B3" w:rsidP="00250DDA">
          <w:pPr>
            <w:pStyle w:val="Sadraj3"/>
            <w:tabs>
              <w:tab w:val="right" w:leader="dot" w:pos="9344"/>
            </w:tabs>
            <w:jc w:val="both"/>
            <w:rPr>
              <w:rFonts w:ascii="Times New Roman" w:eastAsiaTheme="minorEastAsia" w:hAnsi="Times New Roman"/>
              <w:noProof/>
              <w:lang w:eastAsia="hr-HR"/>
            </w:rPr>
          </w:pPr>
          <w:hyperlink w:anchor="_Toc66790886" w:history="1">
            <w:r w:rsidR="00FE6040" w:rsidRPr="00BD7852">
              <w:rPr>
                <w:rStyle w:val="Hiperveza"/>
                <w:rFonts w:ascii="Times New Roman" w:hAnsi="Times New Roman"/>
                <w:noProof/>
              </w:rPr>
              <w:t>28. OPĆI UVJETI UGOVORA</w:t>
            </w:r>
            <w:r w:rsidR="00FE6040" w:rsidRPr="00BD7852">
              <w:rPr>
                <w:rFonts w:ascii="Times New Roman" w:hAnsi="Times New Roman"/>
                <w:noProof/>
                <w:webHidden/>
              </w:rPr>
              <w:tab/>
            </w:r>
            <w:r w:rsidR="00FE6040" w:rsidRPr="00BD7852">
              <w:rPr>
                <w:rFonts w:ascii="Times New Roman" w:hAnsi="Times New Roman"/>
                <w:noProof/>
                <w:webHidden/>
              </w:rPr>
              <w:fldChar w:fldCharType="begin"/>
            </w:r>
            <w:r w:rsidR="00FE6040" w:rsidRPr="00BD7852">
              <w:rPr>
                <w:rFonts w:ascii="Times New Roman" w:hAnsi="Times New Roman"/>
                <w:noProof/>
                <w:webHidden/>
              </w:rPr>
              <w:instrText xml:space="preserve"> PAGEREF _Toc66790886 \h </w:instrText>
            </w:r>
            <w:r w:rsidR="00FE6040" w:rsidRPr="00BD7852">
              <w:rPr>
                <w:rFonts w:ascii="Times New Roman" w:hAnsi="Times New Roman"/>
                <w:noProof/>
                <w:webHidden/>
              </w:rPr>
            </w:r>
            <w:r w:rsidR="00FE6040" w:rsidRPr="00BD7852">
              <w:rPr>
                <w:rFonts w:ascii="Times New Roman" w:hAnsi="Times New Roman"/>
                <w:noProof/>
                <w:webHidden/>
              </w:rPr>
              <w:fldChar w:fldCharType="separate"/>
            </w:r>
            <w:r w:rsidR="000143D9">
              <w:rPr>
                <w:rFonts w:ascii="Times New Roman" w:hAnsi="Times New Roman"/>
                <w:noProof/>
                <w:webHidden/>
              </w:rPr>
              <w:t>14</w:t>
            </w:r>
            <w:r w:rsidR="00FE6040" w:rsidRPr="00BD7852">
              <w:rPr>
                <w:rFonts w:ascii="Times New Roman" w:hAnsi="Times New Roman"/>
                <w:noProof/>
                <w:webHidden/>
              </w:rPr>
              <w:fldChar w:fldCharType="end"/>
            </w:r>
          </w:hyperlink>
        </w:p>
        <w:p w14:paraId="4024D66B" w14:textId="77D17DCB" w:rsidR="00FE6040" w:rsidRPr="00BD7852" w:rsidRDefault="001C59B3" w:rsidP="00250DDA">
          <w:pPr>
            <w:pStyle w:val="Sadraj3"/>
            <w:tabs>
              <w:tab w:val="right" w:leader="dot" w:pos="9344"/>
            </w:tabs>
            <w:jc w:val="both"/>
            <w:rPr>
              <w:rFonts w:ascii="Times New Roman" w:eastAsiaTheme="minorEastAsia" w:hAnsi="Times New Roman"/>
              <w:noProof/>
              <w:lang w:eastAsia="hr-HR"/>
            </w:rPr>
          </w:pPr>
          <w:hyperlink w:anchor="_Toc66790887" w:history="1">
            <w:r w:rsidR="00FE6040" w:rsidRPr="00BD7852">
              <w:rPr>
                <w:rStyle w:val="Hiperveza"/>
                <w:rFonts w:ascii="Times New Roman" w:hAnsi="Times New Roman"/>
                <w:noProof/>
              </w:rPr>
              <w:t>29. DRUGI PODACI I ZAHTJEVI NARUČITELJA</w:t>
            </w:r>
            <w:r w:rsidR="00FE6040" w:rsidRPr="00BD7852">
              <w:rPr>
                <w:rFonts w:ascii="Times New Roman" w:hAnsi="Times New Roman"/>
                <w:noProof/>
                <w:webHidden/>
              </w:rPr>
              <w:tab/>
            </w:r>
            <w:r w:rsidR="00FE6040" w:rsidRPr="00BD7852">
              <w:rPr>
                <w:rFonts w:ascii="Times New Roman" w:hAnsi="Times New Roman"/>
                <w:noProof/>
                <w:webHidden/>
              </w:rPr>
              <w:fldChar w:fldCharType="begin"/>
            </w:r>
            <w:r w:rsidR="00FE6040" w:rsidRPr="00BD7852">
              <w:rPr>
                <w:rFonts w:ascii="Times New Roman" w:hAnsi="Times New Roman"/>
                <w:noProof/>
                <w:webHidden/>
              </w:rPr>
              <w:instrText xml:space="preserve"> PAGEREF _Toc66790887 \h </w:instrText>
            </w:r>
            <w:r w:rsidR="00FE6040" w:rsidRPr="00BD7852">
              <w:rPr>
                <w:rFonts w:ascii="Times New Roman" w:hAnsi="Times New Roman"/>
                <w:noProof/>
                <w:webHidden/>
              </w:rPr>
            </w:r>
            <w:r w:rsidR="00FE6040" w:rsidRPr="00BD7852">
              <w:rPr>
                <w:rFonts w:ascii="Times New Roman" w:hAnsi="Times New Roman"/>
                <w:noProof/>
                <w:webHidden/>
              </w:rPr>
              <w:fldChar w:fldCharType="separate"/>
            </w:r>
            <w:r w:rsidR="000143D9">
              <w:rPr>
                <w:rFonts w:ascii="Times New Roman" w:hAnsi="Times New Roman"/>
                <w:noProof/>
                <w:webHidden/>
              </w:rPr>
              <w:t>14</w:t>
            </w:r>
            <w:r w:rsidR="00FE6040" w:rsidRPr="00BD7852">
              <w:rPr>
                <w:rFonts w:ascii="Times New Roman" w:hAnsi="Times New Roman"/>
                <w:noProof/>
                <w:webHidden/>
              </w:rPr>
              <w:fldChar w:fldCharType="end"/>
            </w:r>
          </w:hyperlink>
        </w:p>
        <w:p w14:paraId="6042A5BB" w14:textId="6983B822" w:rsidR="00FE6040" w:rsidRPr="00BD7852" w:rsidRDefault="001C59B3" w:rsidP="00250DDA">
          <w:pPr>
            <w:pStyle w:val="Sadraj3"/>
            <w:tabs>
              <w:tab w:val="right" w:leader="dot" w:pos="9344"/>
            </w:tabs>
            <w:jc w:val="both"/>
            <w:rPr>
              <w:rFonts w:ascii="Times New Roman" w:eastAsiaTheme="minorEastAsia" w:hAnsi="Times New Roman"/>
              <w:noProof/>
              <w:lang w:eastAsia="hr-HR"/>
            </w:rPr>
          </w:pPr>
          <w:hyperlink w:anchor="_Toc66790888" w:history="1">
            <w:r w:rsidR="00FE6040" w:rsidRPr="00BD7852">
              <w:rPr>
                <w:rStyle w:val="Hiperveza"/>
                <w:rFonts w:ascii="Times New Roman" w:hAnsi="Times New Roman"/>
                <w:noProof/>
              </w:rPr>
              <w:t>30. SASTAVNI DIJELOVI PONUDE</w:t>
            </w:r>
            <w:r w:rsidR="00FE6040" w:rsidRPr="00BD7852">
              <w:rPr>
                <w:rFonts w:ascii="Times New Roman" w:hAnsi="Times New Roman"/>
                <w:noProof/>
                <w:webHidden/>
              </w:rPr>
              <w:tab/>
            </w:r>
            <w:r w:rsidR="00FE6040" w:rsidRPr="00BD7852">
              <w:rPr>
                <w:rFonts w:ascii="Times New Roman" w:hAnsi="Times New Roman"/>
                <w:noProof/>
                <w:webHidden/>
              </w:rPr>
              <w:fldChar w:fldCharType="begin"/>
            </w:r>
            <w:r w:rsidR="00FE6040" w:rsidRPr="00BD7852">
              <w:rPr>
                <w:rFonts w:ascii="Times New Roman" w:hAnsi="Times New Roman"/>
                <w:noProof/>
                <w:webHidden/>
              </w:rPr>
              <w:instrText xml:space="preserve"> PAGEREF _Toc66790888 \h </w:instrText>
            </w:r>
            <w:r w:rsidR="00FE6040" w:rsidRPr="00BD7852">
              <w:rPr>
                <w:rFonts w:ascii="Times New Roman" w:hAnsi="Times New Roman"/>
                <w:noProof/>
                <w:webHidden/>
              </w:rPr>
            </w:r>
            <w:r w:rsidR="00FE6040" w:rsidRPr="00BD7852">
              <w:rPr>
                <w:rFonts w:ascii="Times New Roman" w:hAnsi="Times New Roman"/>
                <w:noProof/>
                <w:webHidden/>
              </w:rPr>
              <w:fldChar w:fldCharType="separate"/>
            </w:r>
            <w:r w:rsidR="000143D9">
              <w:rPr>
                <w:rFonts w:ascii="Times New Roman" w:hAnsi="Times New Roman"/>
                <w:noProof/>
                <w:webHidden/>
              </w:rPr>
              <w:t>15</w:t>
            </w:r>
            <w:r w:rsidR="00FE6040" w:rsidRPr="00BD7852">
              <w:rPr>
                <w:rFonts w:ascii="Times New Roman" w:hAnsi="Times New Roman"/>
                <w:noProof/>
                <w:webHidden/>
              </w:rPr>
              <w:fldChar w:fldCharType="end"/>
            </w:r>
          </w:hyperlink>
        </w:p>
        <w:p w14:paraId="77DCCF1F" w14:textId="7A38A66D" w:rsidR="00FE6040" w:rsidRPr="00BD7852" w:rsidRDefault="001C59B3" w:rsidP="00250DDA">
          <w:pPr>
            <w:pStyle w:val="Sadraj3"/>
            <w:tabs>
              <w:tab w:val="right" w:leader="dot" w:pos="9344"/>
            </w:tabs>
            <w:jc w:val="both"/>
            <w:rPr>
              <w:rFonts w:ascii="Times New Roman" w:eastAsiaTheme="minorEastAsia" w:hAnsi="Times New Roman"/>
              <w:noProof/>
              <w:lang w:eastAsia="hr-HR"/>
            </w:rPr>
          </w:pPr>
          <w:hyperlink w:anchor="_Toc66790889" w:history="1">
            <w:r w:rsidR="00FE6040" w:rsidRPr="00BD7852">
              <w:rPr>
                <w:rStyle w:val="Hiperveza"/>
                <w:rFonts w:ascii="Times New Roman" w:hAnsi="Times New Roman"/>
                <w:noProof/>
              </w:rPr>
              <w:t>31. PRIVICI UZ POZIV ZA DOSTAVU PONUDA</w:t>
            </w:r>
            <w:r w:rsidR="00FE6040" w:rsidRPr="00BD7852">
              <w:rPr>
                <w:rFonts w:ascii="Times New Roman" w:hAnsi="Times New Roman"/>
                <w:noProof/>
                <w:webHidden/>
              </w:rPr>
              <w:tab/>
            </w:r>
            <w:r w:rsidR="00FE6040" w:rsidRPr="00BD7852">
              <w:rPr>
                <w:rFonts w:ascii="Times New Roman" w:hAnsi="Times New Roman"/>
                <w:noProof/>
                <w:webHidden/>
              </w:rPr>
              <w:fldChar w:fldCharType="begin"/>
            </w:r>
            <w:r w:rsidR="00FE6040" w:rsidRPr="00BD7852">
              <w:rPr>
                <w:rFonts w:ascii="Times New Roman" w:hAnsi="Times New Roman"/>
                <w:noProof/>
                <w:webHidden/>
              </w:rPr>
              <w:instrText xml:space="preserve"> PAGEREF _Toc66790889 \h </w:instrText>
            </w:r>
            <w:r w:rsidR="00FE6040" w:rsidRPr="00BD7852">
              <w:rPr>
                <w:rFonts w:ascii="Times New Roman" w:hAnsi="Times New Roman"/>
                <w:noProof/>
                <w:webHidden/>
              </w:rPr>
            </w:r>
            <w:r w:rsidR="00FE6040" w:rsidRPr="00BD7852">
              <w:rPr>
                <w:rFonts w:ascii="Times New Roman" w:hAnsi="Times New Roman"/>
                <w:noProof/>
                <w:webHidden/>
              </w:rPr>
              <w:fldChar w:fldCharType="separate"/>
            </w:r>
            <w:r w:rsidR="000143D9">
              <w:rPr>
                <w:rFonts w:ascii="Times New Roman" w:hAnsi="Times New Roman"/>
                <w:noProof/>
                <w:webHidden/>
              </w:rPr>
              <w:t>15</w:t>
            </w:r>
            <w:r w:rsidR="00FE6040" w:rsidRPr="00BD7852">
              <w:rPr>
                <w:rFonts w:ascii="Times New Roman" w:hAnsi="Times New Roman"/>
                <w:noProof/>
                <w:webHidden/>
              </w:rPr>
              <w:fldChar w:fldCharType="end"/>
            </w:r>
          </w:hyperlink>
        </w:p>
        <w:p w14:paraId="644E9915" w14:textId="77777777" w:rsidR="00360AAC" w:rsidRPr="003D2150" w:rsidRDefault="00360AAC" w:rsidP="00250DDA">
          <w:pPr>
            <w:jc w:val="both"/>
            <w:rPr>
              <w:rFonts w:ascii="Times New Roman" w:hAnsi="Times New Roman"/>
            </w:rPr>
          </w:pPr>
          <w:r w:rsidRPr="00BD7852">
            <w:rPr>
              <w:rFonts w:ascii="Times New Roman" w:hAnsi="Times New Roman"/>
              <w:b/>
              <w:bCs/>
            </w:rPr>
            <w:fldChar w:fldCharType="end"/>
          </w:r>
        </w:p>
      </w:sdtContent>
    </w:sdt>
    <w:p w14:paraId="3653B4C3" w14:textId="77777777" w:rsidR="00360AAC" w:rsidRDefault="00360AAC" w:rsidP="00250DDA">
      <w:pPr>
        <w:jc w:val="both"/>
        <w:rPr>
          <w:rFonts w:ascii="Times New Roman" w:hAnsi="Times New Roman"/>
          <w:b/>
        </w:rPr>
      </w:pPr>
    </w:p>
    <w:p w14:paraId="444A7987" w14:textId="77777777" w:rsidR="00C331A8" w:rsidRDefault="00C331A8" w:rsidP="00250DDA">
      <w:pPr>
        <w:jc w:val="both"/>
        <w:rPr>
          <w:rFonts w:ascii="Times New Roman" w:hAnsi="Times New Roman"/>
          <w:b/>
        </w:rPr>
      </w:pPr>
    </w:p>
    <w:p w14:paraId="7824FDF7" w14:textId="77777777" w:rsidR="00C331A8" w:rsidRDefault="00C331A8" w:rsidP="00250DDA">
      <w:pPr>
        <w:jc w:val="both"/>
        <w:rPr>
          <w:rFonts w:ascii="Times New Roman" w:hAnsi="Times New Roman"/>
          <w:b/>
        </w:rPr>
      </w:pPr>
    </w:p>
    <w:p w14:paraId="3E2FE956" w14:textId="77777777" w:rsidR="00C331A8" w:rsidRDefault="00C331A8" w:rsidP="00250DDA">
      <w:pPr>
        <w:jc w:val="both"/>
        <w:rPr>
          <w:rFonts w:ascii="Times New Roman" w:hAnsi="Times New Roman"/>
          <w:b/>
        </w:rPr>
      </w:pPr>
    </w:p>
    <w:p w14:paraId="4F1764C7" w14:textId="77777777" w:rsidR="00C331A8" w:rsidRDefault="00C331A8" w:rsidP="00250DDA">
      <w:pPr>
        <w:jc w:val="both"/>
        <w:rPr>
          <w:rFonts w:ascii="Times New Roman" w:hAnsi="Times New Roman"/>
          <w:b/>
        </w:rPr>
      </w:pPr>
    </w:p>
    <w:p w14:paraId="4F820CA5" w14:textId="77777777" w:rsidR="00C331A8" w:rsidRDefault="00C331A8" w:rsidP="00250DDA">
      <w:pPr>
        <w:jc w:val="both"/>
        <w:rPr>
          <w:rFonts w:ascii="Times New Roman" w:hAnsi="Times New Roman"/>
          <w:b/>
        </w:rPr>
      </w:pPr>
    </w:p>
    <w:p w14:paraId="4B2BF46D" w14:textId="77777777" w:rsidR="00C331A8" w:rsidRDefault="00C331A8" w:rsidP="00250DDA">
      <w:pPr>
        <w:jc w:val="both"/>
        <w:rPr>
          <w:rFonts w:ascii="Times New Roman" w:hAnsi="Times New Roman"/>
          <w:b/>
        </w:rPr>
      </w:pPr>
    </w:p>
    <w:p w14:paraId="198DDD60" w14:textId="77777777" w:rsidR="00FE6040" w:rsidRPr="00C331A8" w:rsidRDefault="00FE6040" w:rsidP="00250DDA">
      <w:pPr>
        <w:jc w:val="both"/>
        <w:rPr>
          <w:rFonts w:ascii="Times New Roman" w:hAnsi="Times New Roman"/>
          <w:b/>
        </w:rPr>
      </w:pPr>
    </w:p>
    <w:p w14:paraId="704CD54F" w14:textId="77777777" w:rsidR="00360AAC" w:rsidRPr="003D2150" w:rsidRDefault="00360AAC" w:rsidP="00250DDA">
      <w:pPr>
        <w:pStyle w:val="Naslov3"/>
        <w:numPr>
          <w:ilvl w:val="0"/>
          <w:numId w:val="4"/>
        </w:numPr>
        <w:jc w:val="both"/>
      </w:pPr>
      <w:bookmarkStart w:id="0" w:name="_Toc66790860"/>
      <w:r w:rsidRPr="003D2150">
        <w:lastRenderedPageBreak/>
        <w:t>PODACI O JAVNOM NARUČITELJU</w:t>
      </w:r>
      <w:bookmarkEnd w:id="0"/>
    </w:p>
    <w:p w14:paraId="4EA01E20" w14:textId="77777777" w:rsidR="00360AAC" w:rsidRPr="003D2150" w:rsidRDefault="00360AAC" w:rsidP="00250DDA">
      <w:pPr>
        <w:jc w:val="both"/>
        <w:rPr>
          <w:rFonts w:ascii="Times New Roman" w:hAnsi="Times New Roman"/>
        </w:rPr>
      </w:pPr>
    </w:p>
    <w:p w14:paraId="6FB09726" w14:textId="0A012722" w:rsidR="00360AAC" w:rsidRPr="003D2150" w:rsidRDefault="00DF63B9" w:rsidP="00250DDA">
      <w:pPr>
        <w:ind w:left="-426"/>
        <w:jc w:val="both"/>
        <w:rPr>
          <w:rFonts w:ascii="Times New Roman" w:hAnsi="Times New Roman"/>
        </w:rPr>
      </w:pPr>
      <w:r>
        <w:rPr>
          <w:rFonts w:ascii="Times New Roman" w:hAnsi="Times New Roman"/>
        </w:rPr>
        <w:t>Grad Poreč-</w:t>
      </w:r>
      <w:proofErr w:type="spellStart"/>
      <w:r w:rsidR="00360AAC" w:rsidRPr="003D2150">
        <w:rPr>
          <w:rFonts w:ascii="Times New Roman" w:hAnsi="Times New Roman"/>
        </w:rPr>
        <w:t>Parenzo</w:t>
      </w:r>
      <w:proofErr w:type="spellEnd"/>
    </w:p>
    <w:p w14:paraId="64A391BA" w14:textId="3D541603" w:rsidR="00360AAC" w:rsidRPr="003D2150" w:rsidRDefault="00360AAC" w:rsidP="00250DDA">
      <w:pPr>
        <w:ind w:left="-426"/>
        <w:jc w:val="both"/>
        <w:rPr>
          <w:rFonts w:ascii="Times New Roman" w:hAnsi="Times New Roman"/>
        </w:rPr>
      </w:pPr>
      <w:r w:rsidRPr="003D2150">
        <w:rPr>
          <w:rFonts w:ascii="Times New Roman" w:hAnsi="Times New Roman"/>
        </w:rPr>
        <w:t>Obala m.</w:t>
      </w:r>
      <w:r w:rsidR="00DF63B9">
        <w:rPr>
          <w:rFonts w:ascii="Times New Roman" w:hAnsi="Times New Roman"/>
        </w:rPr>
        <w:t xml:space="preserve"> </w:t>
      </w:r>
      <w:r w:rsidRPr="003D2150">
        <w:rPr>
          <w:rFonts w:ascii="Times New Roman" w:hAnsi="Times New Roman"/>
        </w:rPr>
        <w:t>Tita 5/1, 52440 Poreč</w:t>
      </w:r>
    </w:p>
    <w:p w14:paraId="721A6F66" w14:textId="77777777" w:rsidR="00360AAC" w:rsidRPr="003D2150" w:rsidRDefault="00360AAC" w:rsidP="00250DDA">
      <w:pPr>
        <w:ind w:left="-426"/>
        <w:jc w:val="both"/>
        <w:rPr>
          <w:rFonts w:ascii="Times New Roman" w:hAnsi="Times New Roman"/>
        </w:rPr>
      </w:pPr>
      <w:r w:rsidRPr="003D2150">
        <w:rPr>
          <w:rFonts w:ascii="Times New Roman" w:hAnsi="Times New Roman"/>
        </w:rPr>
        <w:t>OIB 41303906494</w:t>
      </w:r>
    </w:p>
    <w:p w14:paraId="7B308C4B" w14:textId="77777777" w:rsidR="00360AAC" w:rsidRPr="003D2150" w:rsidRDefault="00360AAC" w:rsidP="00250DDA">
      <w:pPr>
        <w:ind w:left="-426"/>
        <w:jc w:val="both"/>
        <w:rPr>
          <w:rFonts w:ascii="Times New Roman" w:hAnsi="Times New Roman"/>
        </w:rPr>
      </w:pPr>
      <w:r w:rsidRPr="003D2150">
        <w:rPr>
          <w:rFonts w:ascii="Times New Roman" w:hAnsi="Times New Roman"/>
        </w:rPr>
        <w:t>Telefon-centrala: 052 451 099</w:t>
      </w:r>
    </w:p>
    <w:p w14:paraId="10831D59" w14:textId="77777777" w:rsidR="00360AAC" w:rsidRPr="003D2150" w:rsidRDefault="00360AAC" w:rsidP="00250DDA">
      <w:pPr>
        <w:ind w:left="-426"/>
        <w:jc w:val="both"/>
        <w:rPr>
          <w:rFonts w:ascii="Times New Roman" w:hAnsi="Times New Roman"/>
        </w:rPr>
      </w:pPr>
      <w:r w:rsidRPr="003D2150">
        <w:rPr>
          <w:rFonts w:ascii="Times New Roman" w:hAnsi="Times New Roman"/>
        </w:rPr>
        <w:t>Odgovorna osoba naručitelja: Gradonačelnik, Loris Peršurić</w:t>
      </w:r>
    </w:p>
    <w:p w14:paraId="11099BCD" w14:textId="77777777" w:rsidR="00360AAC" w:rsidRPr="003D2150" w:rsidRDefault="00360AAC" w:rsidP="00250DDA">
      <w:pPr>
        <w:ind w:left="-426"/>
        <w:jc w:val="both"/>
        <w:rPr>
          <w:rFonts w:ascii="Times New Roman" w:hAnsi="Times New Roman"/>
        </w:rPr>
      </w:pPr>
      <w:r w:rsidRPr="003D2150">
        <w:rPr>
          <w:rFonts w:ascii="Times New Roman" w:hAnsi="Times New Roman"/>
        </w:rPr>
        <w:t>Internetska adresa: www.porec.hr</w:t>
      </w:r>
    </w:p>
    <w:p w14:paraId="38AAD15A" w14:textId="67447E23" w:rsidR="00360AAC" w:rsidRPr="003D2150" w:rsidRDefault="00360AAC" w:rsidP="00250DDA">
      <w:pPr>
        <w:ind w:left="-426"/>
        <w:jc w:val="both"/>
        <w:rPr>
          <w:rFonts w:ascii="Times New Roman" w:hAnsi="Times New Roman"/>
        </w:rPr>
      </w:pPr>
    </w:p>
    <w:p w14:paraId="0C2E4749" w14:textId="77777777" w:rsidR="00360AAC" w:rsidRPr="003D2150" w:rsidRDefault="00360AAC" w:rsidP="00250DDA">
      <w:pPr>
        <w:ind w:firstLine="426"/>
        <w:jc w:val="both"/>
        <w:rPr>
          <w:rFonts w:ascii="Times New Roman" w:hAnsi="Times New Roman"/>
        </w:rPr>
      </w:pPr>
    </w:p>
    <w:p w14:paraId="667169F9" w14:textId="77777777" w:rsidR="00360AAC" w:rsidRPr="003D2150" w:rsidRDefault="00360AAC" w:rsidP="00250DDA">
      <w:pPr>
        <w:pStyle w:val="Naslov3"/>
        <w:jc w:val="both"/>
      </w:pPr>
      <w:bookmarkStart w:id="1" w:name="_Toc66790861"/>
      <w:r w:rsidRPr="003D2150">
        <w:t xml:space="preserve">2. OSOBA ILI SLUŽBA ZADUŽENA ZA KONTAKT - KOMUNIKACIJU S PONUDITELJIMA, IZMJENA I/ILI POZIVA ZA </w:t>
      </w:r>
      <w:r w:rsidR="00B155E5">
        <w:t>DOSTAVU PONUDA</w:t>
      </w:r>
      <w:r w:rsidRPr="003D2150">
        <w:t>, TRAŽENJE POJAŠNJENJA</w:t>
      </w:r>
      <w:bookmarkEnd w:id="1"/>
    </w:p>
    <w:p w14:paraId="27FB66FA" w14:textId="77777777" w:rsidR="00360AAC" w:rsidRPr="003D2150" w:rsidRDefault="00360AAC" w:rsidP="00250DDA">
      <w:pPr>
        <w:ind w:left="-426"/>
        <w:jc w:val="both"/>
        <w:rPr>
          <w:rFonts w:ascii="Times New Roman" w:hAnsi="Times New Roman"/>
          <w:b/>
        </w:rPr>
      </w:pPr>
      <w:r w:rsidRPr="003D2150">
        <w:rPr>
          <w:rFonts w:ascii="Times New Roman" w:hAnsi="Times New Roman"/>
          <w:b/>
        </w:rPr>
        <w:tab/>
      </w:r>
      <w:r w:rsidRPr="003D2150">
        <w:rPr>
          <w:rFonts w:ascii="Times New Roman" w:hAnsi="Times New Roman"/>
          <w:b/>
        </w:rPr>
        <w:tab/>
      </w:r>
    </w:p>
    <w:p w14:paraId="11594E0F" w14:textId="77777777" w:rsidR="00C64F86" w:rsidRPr="00C64F86" w:rsidRDefault="00C64F86" w:rsidP="00C64F86">
      <w:pPr>
        <w:ind w:left="-426"/>
        <w:jc w:val="both"/>
        <w:rPr>
          <w:rFonts w:ascii="Times New Roman" w:hAnsi="Times New Roman"/>
        </w:rPr>
      </w:pPr>
      <w:r w:rsidRPr="00C64F86">
        <w:rPr>
          <w:rFonts w:ascii="Times New Roman" w:hAnsi="Times New Roman"/>
        </w:rPr>
        <w:t xml:space="preserve">Služba zadužena za komunikaciju s ponuditeljima i pojašnjenje dokumentacije:  </w:t>
      </w:r>
    </w:p>
    <w:p w14:paraId="2226B972" w14:textId="77777777" w:rsidR="00DD1EB6" w:rsidRDefault="00C64F86" w:rsidP="00C64F86">
      <w:pPr>
        <w:ind w:left="-426"/>
        <w:jc w:val="both"/>
        <w:rPr>
          <w:rFonts w:ascii="Times New Roman" w:hAnsi="Times New Roman"/>
        </w:rPr>
      </w:pPr>
      <w:r w:rsidRPr="00C64F86">
        <w:rPr>
          <w:rFonts w:ascii="Times New Roman" w:hAnsi="Times New Roman"/>
        </w:rPr>
        <w:t>Alja Udovičić, Upravni odjel za opću upravu, 052 451 085, mail:</w:t>
      </w:r>
      <w:r>
        <w:rPr>
          <w:rFonts w:ascii="Times New Roman" w:hAnsi="Times New Roman"/>
        </w:rPr>
        <w:t xml:space="preserve"> </w:t>
      </w:r>
      <w:r w:rsidRPr="00C64F86">
        <w:rPr>
          <w:rFonts w:ascii="Times New Roman" w:hAnsi="Times New Roman"/>
        </w:rPr>
        <w:t>alja.udovicic@porec.hr</w:t>
      </w:r>
      <w:r>
        <w:rPr>
          <w:rFonts w:ascii="Times New Roman" w:hAnsi="Times New Roman"/>
        </w:rPr>
        <w:t xml:space="preserve"> </w:t>
      </w:r>
      <w:r w:rsidRPr="00C64F86">
        <w:rPr>
          <w:rFonts w:ascii="Times New Roman" w:hAnsi="Times New Roman"/>
        </w:rPr>
        <w:t xml:space="preserve"> </w:t>
      </w:r>
      <w:r>
        <w:rPr>
          <w:rFonts w:ascii="Times New Roman" w:hAnsi="Times New Roman"/>
        </w:rPr>
        <w:t>i</w:t>
      </w:r>
    </w:p>
    <w:p w14:paraId="71E0283B" w14:textId="424D45BA" w:rsidR="00360AAC" w:rsidRDefault="00DD1EB6" w:rsidP="00C64F86">
      <w:pPr>
        <w:ind w:left="-426"/>
        <w:jc w:val="both"/>
        <w:rPr>
          <w:rFonts w:ascii="Times New Roman" w:hAnsi="Times New Roman"/>
        </w:rPr>
      </w:pPr>
      <w:r>
        <w:rPr>
          <w:rFonts w:ascii="Times New Roman" w:hAnsi="Times New Roman"/>
        </w:rPr>
        <w:t>Darko Saftić</w:t>
      </w:r>
      <w:r w:rsidR="00C64F86" w:rsidRPr="00C64F86">
        <w:rPr>
          <w:rFonts w:ascii="Times New Roman" w:hAnsi="Times New Roman"/>
        </w:rPr>
        <w:t xml:space="preserve">, Upravni odjel za opću upravu, tel.052 </w:t>
      </w:r>
      <w:r>
        <w:rPr>
          <w:rFonts w:ascii="Times New Roman" w:hAnsi="Times New Roman"/>
        </w:rPr>
        <w:t>432 588</w:t>
      </w:r>
      <w:r w:rsidR="00C64F86" w:rsidRPr="00C64F86">
        <w:rPr>
          <w:rFonts w:ascii="Times New Roman" w:hAnsi="Times New Roman"/>
        </w:rPr>
        <w:t xml:space="preserve">, mail.: </w:t>
      </w:r>
      <w:r>
        <w:rPr>
          <w:rFonts w:ascii="Times New Roman" w:hAnsi="Times New Roman"/>
        </w:rPr>
        <w:t>darko.saftic</w:t>
      </w:r>
      <w:r w:rsidR="00C64F86">
        <w:rPr>
          <w:rFonts w:ascii="Times New Roman" w:hAnsi="Times New Roman"/>
        </w:rPr>
        <w:t>@porec.hr.</w:t>
      </w:r>
    </w:p>
    <w:p w14:paraId="16736C02" w14:textId="77777777" w:rsidR="00C64F86" w:rsidRPr="003D2150" w:rsidRDefault="00C64F86" w:rsidP="00C64F86">
      <w:pPr>
        <w:ind w:left="-426"/>
        <w:jc w:val="both"/>
        <w:rPr>
          <w:rFonts w:ascii="Times New Roman" w:hAnsi="Times New Roman"/>
        </w:rPr>
      </w:pPr>
    </w:p>
    <w:p w14:paraId="3F745838" w14:textId="77777777" w:rsidR="00360AAC" w:rsidRPr="003D2150" w:rsidRDefault="00360AAC" w:rsidP="00250DDA">
      <w:pPr>
        <w:ind w:left="-426"/>
        <w:jc w:val="both"/>
        <w:rPr>
          <w:rFonts w:ascii="Times New Roman" w:hAnsi="Times New Roman"/>
        </w:rPr>
      </w:pPr>
      <w:r w:rsidRPr="003D2150">
        <w:rPr>
          <w:rFonts w:ascii="Times New Roman" w:hAnsi="Times New Roman"/>
        </w:rPr>
        <w:t>Zahtjev sa svim pitanjima koja bi gospodarski subjekt želio postaviti naručitelju u svezi objašnjenja i izmjene vezan</w:t>
      </w:r>
      <w:r w:rsidR="00472380" w:rsidRPr="003D2150">
        <w:rPr>
          <w:rFonts w:ascii="Times New Roman" w:hAnsi="Times New Roman"/>
        </w:rPr>
        <w:t>e uz poziv za dostavu ponuda</w:t>
      </w:r>
      <w:r w:rsidRPr="003D2150">
        <w:rPr>
          <w:rFonts w:ascii="Times New Roman" w:hAnsi="Times New Roman"/>
        </w:rPr>
        <w:t>, mora biti postavljen pravodobno. Zahtjev je pravodoban ako je dostavljen naručitelju najkasnije tijekom trećeg (3.) dana prije dana u kojem ističe rok za dostavu ponuda i to isključivo u pisanom obliku. Pod uvjetom da je zahtjev dostavljen pravodobno, posljednje dodatne informacije i objašnjenja vezana uz dokumentaciju Naručitelj će staviti na raspolaganje najkasnije tijekom drugog (2.)</w:t>
      </w:r>
      <w:r w:rsidRPr="003D2150">
        <w:rPr>
          <w:rFonts w:ascii="Times New Roman" w:hAnsi="Times New Roman"/>
          <w:color w:val="FF0000"/>
        </w:rPr>
        <w:t xml:space="preserve"> </w:t>
      </w:r>
      <w:r w:rsidRPr="003D2150">
        <w:rPr>
          <w:rFonts w:ascii="Times New Roman" w:hAnsi="Times New Roman"/>
        </w:rPr>
        <w:t>dana prije dana u kojem ističe rok za dostavu ponuda. Ukoliko će biti potrebno da naručitelj mijenja dokumentaciju</w:t>
      </w:r>
      <w:r w:rsidR="003D7597" w:rsidRPr="003D2150">
        <w:rPr>
          <w:rFonts w:ascii="Times New Roman" w:hAnsi="Times New Roman"/>
        </w:rPr>
        <w:t xml:space="preserve"> i ako su promjene značajne</w:t>
      </w:r>
      <w:r w:rsidRPr="003D2150">
        <w:rPr>
          <w:rFonts w:ascii="Times New Roman" w:hAnsi="Times New Roman"/>
        </w:rPr>
        <w:t xml:space="preserve">, produžiti će rok za dostavu ponuda na način da svi gospodarski subjekti od izmjene imaju najmanje 5 dana za dostavu ponude. </w:t>
      </w:r>
      <w:bookmarkStart w:id="2" w:name="_Toc316315122"/>
      <w:bookmarkStart w:id="3" w:name="_Toc324164228"/>
    </w:p>
    <w:p w14:paraId="6D692EB0" w14:textId="77777777" w:rsidR="006D54E5" w:rsidRPr="003D2150" w:rsidRDefault="006D54E5" w:rsidP="00250DDA">
      <w:pPr>
        <w:ind w:left="-426"/>
        <w:jc w:val="both"/>
        <w:rPr>
          <w:rFonts w:ascii="Times New Roman" w:hAnsi="Times New Roman"/>
          <w:b/>
        </w:rPr>
      </w:pPr>
    </w:p>
    <w:p w14:paraId="773107AD" w14:textId="614EFA64" w:rsidR="00360AAC" w:rsidRPr="003D2150" w:rsidRDefault="00360AAC" w:rsidP="00250DDA">
      <w:pPr>
        <w:pStyle w:val="Naslov3"/>
        <w:jc w:val="both"/>
      </w:pPr>
      <w:bookmarkStart w:id="4" w:name="_Toc66790862"/>
      <w:r w:rsidRPr="003D2150">
        <w:t xml:space="preserve">3. EVIDENCIJSKI BROJ NABAVE: </w:t>
      </w:r>
      <w:bookmarkEnd w:id="4"/>
      <w:r w:rsidR="00DD1EB6">
        <w:rPr>
          <w:b w:val="0"/>
          <w:bCs/>
        </w:rPr>
        <w:t>99</w:t>
      </w:r>
      <w:r w:rsidR="00FA50D7" w:rsidRPr="00FA50D7">
        <w:rPr>
          <w:b w:val="0"/>
          <w:bCs/>
        </w:rPr>
        <w:t>/202</w:t>
      </w:r>
      <w:r w:rsidR="00DD1EB6">
        <w:rPr>
          <w:b w:val="0"/>
          <w:bCs/>
        </w:rPr>
        <w:t>6</w:t>
      </w:r>
      <w:r w:rsidR="00FA50D7">
        <w:rPr>
          <w:b w:val="0"/>
          <w:bCs/>
        </w:rPr>
        <w:t>.</w:t>
      </w:r>
    </w:p>
    <w:p w14:paraId="2F006DDC" w14:textId="77777777" w:rsidR="00360AAC" w:rsidRPr="003D2150" w:rsidRDefault="00360AAC" w:rsidP="00250DDA">
      <w:pPr>
        <w:ind w:left="-426"/>
        <w:jc w:val="both"/>
        <w:rPr>
          <w:rFonts w:ascii="Times New Roman" w:hAnsi="Times New Roman"/>
          <w:b/>
        </w:rPr>
      </w:pPr>
    </w:p>
    <w:p w14:paraId="2F17F122" w14:textId="055F27A6" w:rsidR="00360AAC" w:rsidRPr="003D2150" w:rsidRDefault="00FA50D7" w:rsidP="00250DDA">
      <w:pPr>
        <w:pStyle w:val="Naslov3"/>
        <w:jc w:val="both"/>
      </w:pPr>
      <w:bookmarkStart w:id="5" w:name="_Toc66790864"/>
      <w:bookmarkEnd w:id="2"/>
      <w:bookmarkEnd w:id="3"/>
      <w:r>
        <w:t xml:space="preserve">4. </w:t>
      </w:r>
      <w:r w:rsidR="00360AAC" w:rsidRPr="003D2150">
        <w:t>VRSTA POSTUPKA  NABAVE</w:t>
      </w:r>
      <w:bookmarkEnd w:id="5"/>
      <w:r w:rsidR="00360AAC" w:rsidRPr="003D2150">
        <w:t xml:space="preserve"> </w:t>
      </w:r>
    </w:p>
    <w:p w14:paraId="391F0760" w14:textId="77777777" w:rsidR="000A17B3" w:rsidRPr="000A17B3" w:rsidRDefault="000A17B3" w:rsidP="000A17B3">
      <w:pPr>
        <w:ind w:left="-426"/>
        <w:jc w:val="both"/>
        <w:rPr>
          <w:rFonts w:ascii="Times New Roman" w:hAnsi="Times New Roman"/>
        </w:rPr>
      </w:pPr>
      <w:r w:rsidRPr="000A17B3">
        <w:rPr>
          <w:rFonts w:ascii="Times New Roman" w:hAnsi="Times New Roman"/>
        </w:rPr>
        <w:t>Postupak jednostavne nabave.</w:t>
      </w:r>
    </w:p>
    <w:p w14:paraId="2F47B088" w14:textId="2C048F74" w:rsidR="00FA50D7" w:rsidRDefault="000A17B3" w:rsidP="00FA50D7">
      <w:pPr>
        <w:ind w:left="-426"/>
        <w:jc w:val="both"/>
        <w:rPr>
          <w:rFonts w:ascii="Times New Roman" w:hAnsi="Times New Roman"/>
        </w:rPr>
      </w:pPr>
      <w:r w:rsidRPr="000A17B3">
        <w:rPr>
          <w:rFonts w:ascii="Times New Roman" w:hAnsi="Times New Roman"/>
        </w:rPr>
        <w:t>Sukladno članku 12., stavak 1. Zakona o javnoj nabavi (NN 120/16 i 114/22) za godišnju procijenjenu vrijednost nabave iz Plana nabave manju od 26.540,00 EUR bez PDV-a za robu i usluge, odnosno 66.360,00 EUR bez PDV-a za radove (tzv. jednostavnu nabavu) Naručitelj nije obvezan provoditi postupke javne nabave propisane Zakonom o javnoj nabavi. Ovaj postupak provodi se sukladno članku 2</w:t>
      </w:r>
      <w:r w:rsidR="00FA50D7">
        <w:rPr>
          <w:rFonts w:ascii="Times New Roman" w:hAnsi="Times New Roman"/>
        </w:rPr>
        <w:t>6</w:t>
      </w:r>
      <w:r w:rsidRPr="000A17B3">
        <w:rPr>
          <w:rFonts w:ascii="Times New Roman" w:hAnsi="Times New Roman"/>
        </w:rPr>
        <w:t>. Pravilnika o postupku jednostavne nabave u upravnim tijelima Grada Poreča-</w:t>
      </w:r>
      <w:proofErr w:type="spellStart"/>
      <w:r w:rsidRPr="000A17B3">
        <w:rPr>
          <w:rFonts w:ascii="Times New Roman" w:hAnsi="Times New Roman"/>
        </w:rPr>
        <w:t>Parenzo</w:t>
      </w:r>
      <w:proofErr w:type="spellEnd"/>
      <w:r w:rsidRPr="000A17B3">
        <w:rPr>
          <w:rFonts w:ascii="Times New Roman" w:hAnsi="Times New Roman"/>
        </w:rPr>
        <w:t xml:space="preserve"> („Službeni glasnik Grada Poreča-</w:t>
      </w:r>
      <w:proofErr w:type="spellStart"/>
      <w:r w:rsidRPr="000A17B3">
        <w:rPr>
          <w:rFonts w:ascii="Times New Roman" w:hAnsi="Times New Roman"/>
        </w:rPr>
        <w:t>Parenzo</w:t>
      </w:r>
      <w:proofErr w:type="spellEnd"/>
      <w:r w:rsidRPr="000A17B3">
        <w:rPr>
          <w:rFonts w:ascii="Times New Roman" w:hAnsi="Times New Roman"/>
        </w:rPr>
        <w:t xml:space="preserve">“ broj 12/2023) te se </w:t>
      </w:r>
      <w:r w:rsidR="00FA50D7">
        <w:rPr>
          <w:rFonts w:ascii="Times New Roman" w:hAnsi="Times New Roman"/>
        </w:rPr>
        <w:t>objavljuje na službenoj stranici Grada Poreča-</w:t>
      </w:r>
      <w:proofErr w:type="spellStart"/>
      <w:r w:rsidR="00FA50D7">
        <w:rPr>
          <w:rFonts w:ascii="Times New Roman" w:hAnsi="Times New Roman"/>
        </w:rPr>
        <w:t>Parenzo</w:t>
      </w:r>
      <w:proofErr w:type="spellEnd"/>
      <w:r w:rsidR="00FA50D7">
        <w:rPr>
          <w:rFonts w:ascii="Times New Roman" w:hAnsi="Times New Roman"/>
        </w:rPr>
        <w:t>, www.porec.hr .</w:t>
      </w:r>
    </w:p>
    <w:p w14:paraId="6D0B7213" w14:textId="77777777" w:rsidR="000A17B3" w:rsidRPr="003D2150" w:rsidRDefault="000A17B3" w:rsidP="000A17B3">
      <w:pPr>
        <w:ind w:left="-426"/>
        <w:jc w:val="both"/>
        <w:rPr>
          <w:rFonts w:ascii="Times New Roman" w:hAnsi="Times New Roman"/>
          <w:b/>
        </w:rPr>
      </w:pPr>
    </w:p>
    <w:p w14:paraId="7A223EE8" w14:textId="7FABCA0F" w:rsidR="00360AAC" w:rsidRPr="003D2150" w:rsidRDefault="00FA50D7" w:rsidP="00250DDA">
      <w:pPr>
        <w:pStyle w:val="Naslov3"/>
        <w:jc w:val="both"/>
      </w:pPr>
      <w:bookmarkStart w:id="6" w:name="_Toc66790865"/>
      <w:r>
        <w:t>5</w:t>
      </w:r>
      <w:r w:rsidR="00360AAC" w:rsidRPr="003D2150">
        <w:t>. PROCIJENJENA VRIJEDNOST NABAVE</w:t>
      </w:r>
      <w:bookmarkEnd w:id="6"/>
    </w:p>
    <w:p w14:paraId="0ED4405F" w14:textId="77777777" w:rsidR="00360AAC" w:rsidRPr="003D2150" w:rsidRDefault="00360AAC" w:rsidP="00250DDA">
      <w:pPr>
        <w:ind w:left="-426"/>
        <w:jc w:val="both"/>
        <w:rPr>
          <w:rFonts w:ascii="Times New Roman" w:hAnsi="Times New Roman"/>
          <w:b/>
        </w:rPr>
      </w:pPr>
    </w:p>
    <w:p w14:paraId="7FB63A2D" w14:textId="1B3D2C23" w:rsidR="00360AAC" w:rsidRPr="003D2150" w:rsidRDefault="00360AAC" w:rsidP="00250DDA">
      <w:pPr>
        <w:ind w:left="-426"/>
        <w:jc w:val="both"/>
        <w:rPr>
          <w:rFonts w:ascii="Times New Roman" w:hAnsi="Times New Roman"/>
        </w:rPr>
      </w:pPr>
      <w:r w:rsidRPr="003D2150">
        <w:rPr>
          <w:rFonts w:ascii="Times New Roman" w:hAnsi="Times New Roman"/>
        </w:rPr>
        <w:t xml:space="preserve">Procijenjena vrijednost predmeta nabave iznosi </w:t>
      </w:r>
      <w:r w:rsidR="00FA50D7">
        <w:rPr>
          <w:rFonts w:ascii="Times New Roman" w:hAnsi="Times New Roman"/>
        </w:rPr>
        <w:t>26.490,0</w:t>
      </w:r>
      <w:r w:rsidR="000A17B3">
        <w:rPr>
          <w:rFonts w:ascii="Times New Roman" w:hAnsi="Times New Roman"/>
        </w:rPr>
        <w:t>0 EUR</w:t>
      </w:r>
      <w:r w:rsidRPr="003D2150">
        <w:rPr>
          <w:rFonts w:ascii="Times New Roman" w:hAnsi="Times New Roman"/>
        </w:rPr>
        <w:t xml:space="preserve"> bez PDV-a.</w:t>
      </w:r>
    </w:p>
    <w:p w14:paraId="0CE2BCFF" w14:textId="77777777" w:rsidR="00360AAC" w:rsidRPr="003D2150" w:rsidRDefault="00360AAC" w:rsidP="00250DDA">
      <w:pPr>
        <w:jc w:val="both"/>
        <w:rPr>
          <w:rFonts w:ascii="Times New Roman" w:hAnsi="Times New Roman"/>
        </w:rPr>
      </w:pPr>
    </w:p>
    <w:p w14:paraId="717944CC" w14:textId="78E28E72" w:rsidR="00360AAC" w:rsidRPr="003D2150" w:rsidRDefault="00FA50D7" w:rsidP="00250DDA">
      <w:pPr>
        <w:pStyle w:val="Naslov3"/>
        <w:jc w:val="both"/>
      </w:pPr>
      <w:bookmarkStart w:id="7" w:name="_Toc66790866"/>
      <w:r>
        <w:t>6</w:t>
      </w:r>
      <w:r w:rsidR="00360AAC" w:rsidRPr="003D2150">
        <w:t>.  VRSTA UGOVORA O  NABAVI</w:t>
      </w:r>
      <w:bookmarkEnd w:id="7"/>
    </w:p>
    <w:p w14:paraId="54512EDC" w14:textId="77777777" w:rsidR="00360AAC" w:rsidRPr="003D2150" w:rsidRDefault="00360AAC" w:rsidP="00250DDA">
      <w:pPr>
        <w:ind w:left="-426"/>
        <w:jc w:val="both"/>
        <w:rPr>
          <w:rFonts w:ascii="Times New Roman" w:hAnsi="Times New Roman"/>
          <w:b/>
        </w:rPr>
      </w:pPr>
    </w:p>
    <w:p w14:paraId="497F855D" w14:textId="3AB98D08" w:rsidR="00360AAC" w:rsidRPr="003D2150" w:rsidRDefault="00360AAC" w:rsidP="00250DDA">
      <w:pPr>
        <w:ind w:left="-426"/>
        <w:jc w:val="both"/>
        <w:rPr>
          <w:rFonts w:ascii="Times New Roman" w:hAnsi="Times New Roman"/>
        </w:rPr>
      </w:pPr>
      <w:r w:rsidRPr="003D2150">
        <w:rPr>
          <w:rFonts w:ascii="Times New Roman" w:hAnsi="Times New Roman"/>
        </w:rPr>
        <w:t xml:space="preserve">Naručitelj će po okončanju postupka nabave s odabranim ponuditeljem sklopiti ugovor o  </w:t>
      </w:r>
      <w:r w:rsidRPr="00BA59A0">
        <w:rPr>
          <w:rFonts w:ascii="Times New Roman" w:hAnsi="Times New Roman"/>
        </w:rPr>
        <w:t xml:space="preserve">nabavi </w:t>
      </w:r>
      <w:r w:rsidR="00DF63B9">
        <w:rPr>
          <w:rFonts w:ascii="Times New Roman" w:hAnsi="Times New Roman"/>
        </w:rPr>
        <w:t>usluga</w:t>
      </w:r>
      <w:r w:rsidRPr="003D2150">
        <w:rPr>
          <w:rFonts w:ascii="Times New Roman" w:hAnsi="Times New Roman"/>
        </w:rPr>
        <w:t xml:space="preserve">. </w:t>
      </w:r>
    </w:p>
    <w:p w14:paraId="3C2C19A7" w14:textId="77777777" w:rsidR="00360AAC" w:rsidRPr="003D2150" w:rsidRDefault="00360AAC" w:rsidP="00250DDA">
      <w:pPr>
        <w:jc w:val="both"/>
        <w:rPr>
          <w:rFonts w:ascii="Times New Roman" w:hAnsi="Times New Roman"/>
        </w:rPr>
      </w:pPr>
    </w:p>
    <w:p w14:paraId="02E0DF7B" w14:textId="5816A33C" w:rsidR="00360AAC" w:rsidRPr="003D2150" w:rsidRDefault="00FA50D7" w:rsidP="00250DDA">
      <w:pPr>
        <w:pStyle w:val="Naslov3"/>
        <w:jc w:val="both"/>
      </w:pPr>
      <w:bookmarkStart w:id="8" w:name="_Toc66790867"/>
      <w:r>
        <w:t>7</w:t>
      </w:r>
      <w:r w:rsidR="00360AAC" w:rsidRPr="003D2150">
        <w:t>. OPIS PREDMETA NABAVE, OZNAKA I NAZIV IZ JEDINSTVENOG RJEČNIKA JAVNE NABAVE</w:t>
      </w:r>
      <w:bookmarkEnd w:id="8"/>
      <w:r w:rsidR="00360AAC" w:rsidRPr="003D2150">
        <w:t xml:space="preserve"> </w:t>
      </w:r>
    </w:p>
    <w:p w14:paraId="07EA33ED" w14:textId="77777777" w:rsidR="00360AAC" w:rsidRPr="003D2150" w:rsidRDefault="00360AAC" w:rsidP="00250DDA">
      <w:pPr>
        <w:ind w:left="-426"/>
        <w:jc w:val="both"/>
        <w:rPr>
          <w:rFonts w:ascii="Times New Roman" w:hAnsi="Times New Roman"/>
        </w:rPr>
      </w:pPr>
    </w:p>
    <w:p w14:paraId="46F843C5" w14:textId="671A00E6" w:rsidR="00C76F88" w:rsidRDefault="00C76F88" w:rsidP="00C76F88">
      <w:pPr>
        <w:ind w:left="-426"/>
        <w:jc w:val="both"/>
        <w:rPr>
          <w:rFonts w:ascii="Times New Roman" w:hAnsi="Times New Roman"/>
        </w:rPr>
      </w:pPr>
      <w:r w:rsidRPr="005E4BD9">
        <w:rPr>
          <w:rFonts w:ascii="Times New Roman" w:hAnsi="Times New Roman"/>
          <w:b/>
        </w:rPr>
        <w:t>Predmet nabave:</w:t>
      </w:r>
      <w:r w:rsidRPr="005E4BD9">
        <w:rPr>
          <w:rFonts w:ascii="Times New Roman" w:hAnsi="Times New Roman"/>
        </w:rPr>
        <w:t xml:space="preserve">  </w:t>
      </w:r>
      <w:r w:rsidR="00DD1EB6">
        <w:rPr>
          <w:rFonts w:ascii="Times New Roman" w:hAnsi="Times New Roman"/>
        </w:rPr>
        <w:t>Us</w:t>
      </w:r>
      <w:r>
        <w:rPr>
          <w:rFonts w:ascii="Times New Roman" w:hAnsi="Times New Roman"/>
        </w:rPr>
        <w:t>luge tjelesne i tehničke zaštite osoba i objekata za Grad Poreč-</w:t>
      </w:r>
      <w:proofErr w:type="spellStart"/>
      <w:r>
        <w:rPr>
          <w:rFonts w:ascii="Times New Roman" w:hAnsi="Times New Roman"/>
        </w:rPr>
        <w:t>Parenzo</w:t>
      </w:r>
      <w:proofErr w:type="spellEnd"/>
      <w:r w:rsidR="00FA50D7">
        <w:rPr>
          <w:rFonts w:ascii="Times New Roman" w:hAnsi="Times New Roman"/>
        </w:rPr>
        <w:t xml:space="preserve"> </w:t>
      </w:r>
      <w:r w:rsidR="008B3801">
        <w:rPr>
          <w:rFonts w:ascii="Times New Roman" w:hAnsi="Times New Roman"/>
        </w:rPr>
        <w:t>za 10 mjeseci.</w:t>
      </w:r>
    </w:p>
    <w:p w14:paraId="3D4CAE63" w14:textId="77777777" w:rsidR="00C76F88" w:rsidRDefault="00C76F88" w:rsidP="00C76F88">
      <w:pPr>
        <w:ind w:left="-426"/>
        <w:jc w:val="both"/>
        <w:rPr>
          <w:rFonts w:ascii="Times New Roman" w:hAnsi="Times New Roman"/>
        </w:rPr>
      </w:pPr>
    </w:p>
    <w:p w14:paraId="41CAF34B" w14:textId="70569F3A" w:rsidR="00C76F88" w:rsidRDefault="00C76F88" w:rsidP="00C76F88">
      <w:pPr>
        <w:ind w:left="-426"/>
        <w:jc w:val="both"/>
        <w:rPr>
          <w:rFonts w:ascii="Times New Roman" w:hAnsi="Times New Roman"/>
        </w:rPr>
      </w:pPr>
      <w:r w:rsidRPr="005E4BD9">
        <w:rPr>
          <w:rFonts w:ascii="Times New Roman" w:hAnsi="Times New Roman"/>
        </w:rPr>
        <w:t xml:space="preserve">Detaljan opis predmeta nabave nalazi se u </w:t>
      </w:r>
      <w:r w:rsidR="002A51CC">
        <w:rPr>
          <w:rFonts w:ascii="Times New Roman" w:hAnsi="Times New Roman"/>
        </w:rPr>
        <w:t>Troškovniku (Prilog</w:t>
      </w:r>
      <w:r w:rsidRPr="003F1216">
        <w:rPr>
          <w:rFonts w:ascii="Times New Roman" w:hAnsi="Times New Roman"/>
        </w:rPr>
        <w:t xml:space="preserve"> 2).</w:t>
      </w:r>
      <w:r w:rsidRPr="005E4BD9">
        <w:rPr>
          <w:rFonts w:ascii="Times New Roman" w:hAnsi="Times New Roman"/>
        </w:rPr>
        <w:t xml:space="preserve"> </w:t>
      </w:r>
    </w:p>
    <w:p w14:paraId="21E44A3B" w14:textId="77777777" w:rsidR="00C76F88" w:rsidRDefault="00C76F88" w:rsidP="00C76F88">
      <w:pPr>
        <w:ind w:left="-426"/>
        <w:jc w:val="both"/>
        <w:rPr>
          <w:rFonts w:ascii="Times New Roman" w:hAnsi="Times New Roman"/>
        </w:rPr>
      </w:pPr>
    </w:p>
    <w:p w14:paraId="4E149EDC" w14:textId="30FE813C" w:rsidR="005559A9" w:rsidRDefault="00C76F88" w:rsidP="00C76F88">
      <w:pPr>
        <w:ind w:left="-426"/>
        <w:jc w:val="both"/>
        <w:rPr>
          <w:rFonts w:ascii="Times New Roman" w:hAnsi="Times New Roman"/>
        </w:rPr>
      </w:pPr>
      <w:r w:rsidRPr="005E4BD9">
        <w:rPr>
          <w:rFonts w:ascii="Times New Roman" w:hAnsi="Times New Roman"/>
          <w:b/>
        </w:rPr>
        <w:t>Oznaka i naziv iz Jedinstvenog rječnika javne nabave :</w:t>
      </w:r>
      <w:r w:rsidRPr="00524267">
        <w:rPr>
          <w:rFonts w:ascii="Times New Roman" w:hAnsi="Times New Roman"/>
          <w:sz w:val="24"/>
          <w:szCs w:val="24"/>
        </w:rPr>
        <w:t xml:space="preserve"> </w:t>
      </w:r>
      <w:r w:rsidRPr="00BE0D18">
        <w:rPr>
          <w:rFonts w:ascii="Times New Roman" w:hAnsi="Times New Roman"/>
          <w:sz w:val="24"/>
          <w:szCs w:val="24"/>
        </w:rPr>
        <w:t>79713000-5 čuvarske službe</w:t>
      </w:r>
      <w:r w:rsidR="00487FE4">
        <w:rPr>
          <w:rFonts w:ascii="Times New Roman" w:hAnsi="Times New Roman"/>
          <w:sz w:val="24"/>
          <w:szCs w:val="24"/>
        </w:rPr>
        <w:t>.</w:t>
      </w:r>
    </w:p>
    <w:p w14:paraId="748C7F26" w14:textId="77777777" w:rsidR="001C13A6" w:rsidRPr="003D2150" w:rsidRDefault="001C13A6" w:rsidP="00250DDA">
      <w:pPr>
        <w:ind w:left="-426"/>
        <w:jc w:val="both"/>
        <w:rPr>
          <w:rFonts w:ascii="Times New Roman" w:hAnsi="Times New Roman"/>
        </w:rPr>
      </w:pPr>
    </w:p>
    <w:p w14:paraId="248FA1D5" w14:textId="4F2B5EC6" w:rsidR="002E6D3B" w:rsidRDefault="008B3801" w:rsidP="008B3801">
      <w:pPr>
        <w:pStyle w:val="Naslov3"/>
        <w:ind w:left="-66" w:firstLine="0"/>
        <w:jc w:val="both"/>
      </w:pPr>
      <w:bookmarkStart w:id="9" w:name="_Toc502299198"/>
      <w:bookmarkStart w:id="10" w:name="_Toc66790868"/>
      <w:r>
        <w:lastRenderedPageBreak/>
        <w:t>8</w:t>
      </w:r>
      <w:r w:rsidR="00A6641D" w:rsidRPr="003D2150">
        <w:t>.  KOLIČINA I TEHNIČKA SPECIFIKACIJA  PREDMETA NABAVE, TROŠKOVNIK</w:t>
      </w:r>
      <w:bookmarkEnd w:id="9"/>
      <w:bookmarkEnd w:id="10"/>
    </w:p>
    <w:p w14:paraId="5B0385BC" w14:textId="77777777" w:rsidR="002E6D3B" w:rsidRDefault="002E6D3B" w:rsidP="002E6D3B"/>
    <w:p w14:paraId="7D9F7387" w14:textId="314A0D67" w:rsidR="006D65F0" w:rsidRPr="008B3801" w:rsidRDefault="008B3801" w:rsidP="008B3801">
      <w:pPr>
        <w:keepNext/>
        <w:keepLines/>
        <w:ind w:left="1080" w:hanging="1506"/>
        <w:jc w:val="both"/>
        <w:outlineLvl w:val="1"/>
        <w:rPr>
          <w:rFonts w:ascii="Times New Roman" w:eastAsia="TimesNewRoman" w:hAnsi="Times New Roman"/>
          <w:b/>
          <w:bCs/>
          <w:iCs/>
          <w:szCs w:val="24"/>
        </w:rPr>
      </w:pPr>
      <w:bookmarkStart w:id="11" w:name="_Toc527024907"/>
      <w:bookmarkStart w:id="12" w:name="_Toc483378817"/>
      <w:bookmarkStart w:id="13" w:name="_Toc38031032"/>
      <w:r>
        <w:rPr>
          <w:rFonts w:ascii="Times New Roman" w:eastAsia="TimesNewRoman" w:hAnsi="Times New Roman"/>
          <w:b/>
          <w:bCs/>
          <w:iCs/>
          <w:szCs w:val="24"/>
        </w:rPr>
        <w:t xml:space="preserve">8.1. </w:t>
      </w:r>
      <w:r w:rsidR="006D65F0" w:rsidRPr="008B3801">
        <w:rPr>
          <w:rFonts w:ascii="Times New Roman" w:eastAsia="TimesNewRoman" w:hAnsi="Times New Roman"/>
          <w:b/>
          <w:bCs/>
          <w:iCs/>
          <w:szCs w:val="24"/>
        </w:rPr>
        <w:t>Tehničke specifikacije</w:t>
      </w:r>
      <w:bookmarkEnd w:id="11"/>
      <w:bookmarkEnd w:id="12"/>
      <w:bookmarkEnd w:id="13"/>
    </w:p>
    <w:p w14:paraId="522C9877" w14:textId="77777777" w:rsidR="008B3801" w:rsidRDefault="006D65F0" w:rsidP="008B3801">
      <w:pPr>
        <w:spacing w:line="276" w:lineRule="auto"/>
        <w:ind w:left="-426"/>
        <w:jc w:val="both"/>
        <w:rPr>
          <w:rFonts w:ascii="Times New Roman" w:eastAsia="Times New Roman" w:hAnsi="Times New Roman"/>
        </w:rPr>
      </w:pPr>
      <w:r w:rsidRPr="00540A16">
        <w:rPr>
          <w:rFonts w:ascii="Times New Roman" w:eastAsia="Times New Roman" w:hAnsi="Times New Roman"/>
        </w:rPr>
        <w:t>Tjelesna zaštita sukladno članku 45., stavak 1) točke 1-4, Zakona o privatnoj zaštiti („Narodne novine“ br. 16/20</w:t>
      </w:r>
      <w:r w:rsidR="00FA50D7">
        <w:rPr>
          <w:rFonts w:ascii="Times New Roman" w:eastAsia="Times New Roman" w:hAnsi="Times New Roman"/>
        </w:rPr>
        <w:t xml:space="preserve"> i 114/22</w:t>
      </w:r>
      <w:r w:rsidRPr="00540A16">
        <w:rPr>
          <w:rFonts w:ascii="Times New Roman" w:eastAsia="Times New Roman" w:hAnsi="Times New Roman"/>
        </w:rPr>
        <w:t xml:space="preserve">) podrazumijeva zaštitu osoba i imovine bez dominantne uporabe tehničkih sredstava. </w:t>
      </w:r>
    </w:p>
    <w:p w14:paraId="5E4799BE" w14:textId="77777777" w:rsidR="008B3801" w:rsidRDefault="008B3801" w:rsidP="008B3801">
      <w:pPr>
        <w:spacing w:line="276" w:lineRule="auto"/>
        <w:ind w:left="-426"/>
        <w:jc w:val="both"/>
        <w:rPr>
          <w:rFonts w:ascii="Times New Roman" w:eastAsia="Times New Roman" w:hAnsi="Times New Roman"/>
        </w:rPr>
      </w:pPr>
    </w:p>
    <w:p w14:paraId="42082F3B" w14:textId="38FCA66D" w:rsidR="006D65F0" w:rsidRPr="008B3801" w:rsidRDefault="008B3801" w:rsidP="008B3801">
      <w:pPr>
        <w:spacing w:line="276" w:lineRule="auto"/>
        <w:ind w:left="-426"/>
        <w:jc w:val="both"/>
        <w:rPr>
          <w:rFonts w:ascii="Times New Roman" w:eastAsia="Times New Roman" w:hAnsi="Times New Roman"/>
        </w:rPr>
      </w:pPr>
      <w:r w:rsidRPr="008B3801">
        <w:rPr>
          <w:rFonts w:ascii="Times New Roman" w:eastAsia="Times New Roman" w:hAnsi="Times New Roman"/>
          <w:b/>
          <w:bCs/>
        </w:rPr>
        <w:t>8.2.</w:t>
      </w:r>
      <w:r>
        <w:rPr>
          <w:rFonts w:ascii="Times New Roman" w:eastAsia="Times New Roman" w:hAnsi="Times New Roman"/>
        </w:rPr>
        <w:t xml:space="preserve"> </w:t>
      </w:r>
      <w:r w:rsidR="006D65F0" w:rsidRPr="008B3801">
        <w:rPr>
          <w:rFonts w:ascii="Times New Roman" w:hAnsi="Times New Roman"/>
          <w:b/>
        </w:rPr>
        <w:t>KOLIČINA</w:t>
      </w:r>
    </w:p>
    <w:p w14:paraId="5D0A809E" w14:textId="77777777" w:rsidR="006D65F0" w:rsidRDefault="006D65F0" w:rsidP="006D65F0">
      <w:pPr>
        <w:pStyle w:val="Odlomakpopisa"/>
        <w:ind w:left="1800"/>
        <w:jc w:val="both"/>
        <w:rPr>
          <w:rFonts w:ascii="Times New Roman" w:hAnsi="Times New Roman"/>
        </w:rPr>
      </w:pPr>
    </w:p>
    <w:p w14:paraId="7299F9F8" w14:textId="4F546AED" w:rsidR="00C76F88" w:rsidRDefault="00C76F88" w:rsidP="006D65F0">
      <w:pPr>
        <w:pStyle w:val="Odlomakpopisa"/>
        <w:ind w:left="1800" w:hanging="2226"/>
        <w:jc w:val="both"/>
        <w:rPr>
          <w:rFonts w:ascii="Times New Roman" w:hAnsi="Times New Roman"/>
        </w:rPr>
      </w:pPr>
      <w:r w:rsidRPr="006D65F0">
        <w:rPr>
          <w:rFonts w:ascii="Times New Roman" w:hAnsi="Times New Roman"/>
        </w:rPr>
        <w:t xml:space="preserve">U Troškovniku je navedena okvirna količina predmeta nabave. </w:t>
      </w:r>
    </w:p>
    <w:p w14:paraId="3B5ED7BF" w14:textId="77777777" w:rsidR="00C76F88" w:rsidRPr="00C76F88" w:rsidRDefault="00C76F88" w:rsidP="00EE231F">
      <w:pPr>
        <w:spacing w:line="276" w:lineRule="auto"/>
        <w:ind w:hanging="426"/>
        <w:rPr>
          <w:rFonts w:ascii="Times New Roman" w:hAnsi="Times New Roman"/>
        </w:rPr>
      </w:pPr>
      <w:r w:rsidRPr="00C76F88">
        <w:rPr>
          <w:rFonts w:ascii="Times New Roman" w:hAnsi="Times New Roman"/>
        </w:rPr>
        <w:t>Sukladno potrebama naručitelja količina predmeta nabave planirana je kako slijedi:</w:t>
      </w:r>
    </w:p>
    <w:p w14:paraId="40878145" w14:textId="77777777" w:rsidR="00C76F88" w:rsidRPr="00C76F88" w:rsidRDefault="00C76F88" w:rsidP="00C76F88">
      <w:pPr>
        <w:spacing w:line="276" w:lineRule="auto"/>
        <w:rPr>
          <w:rFonts w:ascii="Times New Roman" w:hAnsi="Times New Roman"/>
          <w:b/>
          <w:i/>
        </w:rPr>
      </w:pPr>
    </w:p>
    <w:p w14:paraId="29770777" w14:textId="406AE73C" w:rsidR="00C76F88" w:rsidRPr="008B3801" w:rsidRDefault="00C76F88" w:rsidP="005B7A1D">
      <w:pPr>
        <w:pStyle w:val="Odlomakpopisa"/>
        <w:rPr>
          <w:rFonts w:ascii="Times New Roman" w:hAnsi="Times New Roman"/>
          <w:b/>
        </w:rPr>
      </w:pPr>
      <w:r w:rsidRPr="008B3801">
        <w:rPr>
          <w:rFonts w:ascii="Times New Roman" w:hAnsi="Times New Roman"/>
          <w:b/>
        </w:rPr>
        <w:t>REDOVNA TJELESNA ZAŠTITA</w:t>
      </w:r>
    </w:p>
    <w:p w14:paraId="56661A13" w14:textId="05E3C5F7" w:rsidR="00C76F88" w:rsidRPr="00C76F88" w:rsidRDefault="00C76F88" w:rsidP="00540A16">
      <w:pPr>
        <w:spacing w:line="276" w:lineRule="auto"/>
        <w:ind w:left="-426"/>
        <w:jc w:val="both"/>
        <w:rPr>
          <w:rFonts w:ascii="Times New Roman" w:hAnsi="Times New Roman"/>
        </w:rPr>
      </w:pPr>
      <w:r w:rsidRPr="00C76F88">
        <w:rPr>
          <w:rFonts w:ascii="Times New Roman" w:hAnsi="Times New Roman"/>
        </w:rPr>
        <w:t>Usluge tjelesne zaštite</w:t>
      </w:r>
      <w:r w:rsidR="00CD5086">
        <w:rPr>
          <w:rFonts w:ascii="Times New Roman" w:hAnsi="Times New Roman"/>
        </w:rPr>
        <w:t xml:space="preserve"> osoba i imovine uključuje </w:t>
      </w:r>
      <w:r w:rsidR="00CD5086" w:rsidRPr="005B7A1D">
        <w:rPr>
          <w:rFonts w:ascii="Times New Roman" w:hAnsi="Times New Roman"/>
        </w:rPr>
        <w:t xml:space="preserve">rad </w:t>
      </w:r>
      <w:r w:rsidR="005B7A1D" w:rsidRPr="005B7A1D">
        <w:rPr>
          <w:rFonts w:ascii="Times New Roman" w:hAnsi="Times New Roman"/>
        </w:rPr>
        <w:t>2</w:t>
      </w:r>
      <w:r w:rsidR="00CD5086" w:rsidRPr="005B7A1D">
        <w:rPr>
          <w:rFonts w:ascii="Times New Roman" w:hAnsi="Times New Roman"/>
        </w:rPr>
        <w:t xml:space="preserve"> (</w:t>
      </w:r>
      <w:r w:rsidR="005B7A1D" w:rsidRPr="005B7A1D">
        <w:rPr>
          <w:rFonts w:ascii="Times New Roman" w:hAnsi="Times New Roman"/>
        </w:rPr>
        <w:t>dva</w:t>
      </w:r>
      <w:r w:rsidRPr="005B7A1D">
        <w:rPr>
          <w:rFonts w:ascii="Times New Roman" w:hAnsi="Times New Roman"/>
        </w:rPr>
        <w:t>)</w:t>
      </w:r>
      <w:r w:rsidRPr="00C76F88">
        <w:rPr>
          <w:rFonts w:ascii="Times New Roman" w:hAnsi="Times New Roman"/>
        </w:rPr>
        <w:t xml:space="preserve"> zašt</w:t>
      </w:r>
      <w:r w:rsidR="00540A16">
        <w:rPr>
          <w:rFonts w:ascii="Times New Roman" w:hAnsi="Times New Roman"/>
        </w:rPr>
        <w:t>itara za čuvanje objek</w:t>
      </w:r>
      <w:r w:rsidR="00CD5086">
        <w:rPr>
          <w:rFonts w:ascii="Times New Roman" w:hAnsi="Times New Roman"/>
        </w:rPr>
        <w:t>ta u Poreču, na adresi Obala maršala Tita 4</w:t>
      </w:r>
      <w:r w:rsidR="008B3801">
        <w:rPr>
          <w:rFonts w:ascii="Times New Roman" w:hAnsi="Times New Roman"/>
        </w:rPr>
        <w:t xml:space="preserve"> i Obala maršala Tita 5</w:t>
      </w:r>
      <w:r w:rsidRPr="00C76F88">
        <w:rPr>
          <w:rFonts w:ascii="Times New Roman" w:hAnsi="Times New Roman"/>
        </w:rPr>
        <w:t xml:space="preserve"> u danima od ponedjeljka do petka (osim blagdanima)</w:t>
      </w:r>
      <w:r w:rsidR="00CD5086">
        <w:rPr>
          <w:rFonts w:ascii="Times New Roman" w:hAnsi="Times New Roman"/>
        </w:rPr>
        <w:t xml:space="preserve"> s rasporedom rada od 07:00 – 15</w:t>
      </w:r>
      <w:r w:rsidRPr="00C76F88">
        <w:rPr>
          <w:rFonts w:ascii="Times New Roman" w:hAnsi="Times New Roman"/>
        </w:rPr>
        <w:t>:00 sati</w:t>
      </w:r>
      <w:r w:rsidR="00B359D6">
        <w:rPr>
          <w:rFonts w:ascii="Times New Roman" w:hAnsi="Times New Roman"/>
        </w:rPr>
        <w:t>, odnosno u radno vrijeme Naručitelja</w:t>
      </w:r>
      <w:r w:rsidRPr="00C76F88">
        <w:rPr>
          <w:rFonts w:ascii="Times New Roman" w:hAnsi="Times New Roman"/>
        </w:rPr>
        <w:t xml:space="preserve">. Navedeno čini prosječno </w:t>
      </w:r>
      <w:r w:rsidR="00730B1D">
        <w:rPr>
          <w:rFonts w:ascii="Times New Roman" w:hAnsi="Times New Roman"/>
        </w:rPr>
        <w:t>16</w:t>
      </w:r>
      <w:r w:rsidR="004425A0">
        <w:rPr>
          <w:rFonts w:ascii="Times New Roman" w:hAnsi="Times New Roman"/>
        </w:rPr>
        <w:t>8</w:t>
      </w:r>
      <w:r w:rsidRPr="00C76F88">
        <w:rPr>
          <w:rFonts w:ascii="Times New Roman" w:hAnsi="Times New Roman"/>
        </w:rPr>
        <w:t xml:space="preserve"> radnih sati mjesečno</w:t>
      </w:r>
      <w:r w:rsidR="005B7A1D">
        <w:rPr>
          <w:rFonts w:ascii="Times New Roman" w:hAnsi="Times New Roman"/>
        </w:rPr>
        <w:t xml:space="preserve"> po zaštitaru</w:t>
      </w:r>
      <w:r w:rsidRPr="00C76F88">
        <w:rPr>
          <w:rFonts w:ascii="Times New Roman" w:hAnsi="Times New Roman"/>
        </w:rPr>
        <w:t xml:space="preserve">, odnosno </w:t>
      </w:r>
      <w:r w:rsidR="00534A45">
        <w:rPr>
          <w:rFonts w:ascii="Times New Roman" w:hAnsi="Times New Roman"/>
        </w:rPr>
        <w:t xml:space="preserve">prosječno </w:t>
      </w:r>
      <w:r w:rsidR="005B7A1D">
        <w:rPr>
          <w:rFonts w:ascii="Times New Roman" w:hAnsi="Times New Roman"/>
        </w:rPr>
        <w:t>1680</w:t>
      </w:r>
      <w:r w:rsidRPr="00C76F88">
        <w:rPr>
          <w:rFonts w:ascii="Times New Roman" w:hAnsi="Times New Roman"/>
        </w:rPr>
        <w:t xml:space="preserve"> radnih sati za </w:t>
      </w:r>
      <w:r w:rsidR="005B7A1D">
        <w:rPr>
          <w:rFonts w:ascii="Times New Roman" w:hAnsi="Times New Roman"/>
        </w:rPr>
        <w:t>10 mjeseci</w:t>
      </w:r>
      <w:r w:rsidRPr="00C76F88">
        <w:rPr>
          <w:rFonts w:ascii="Times New Roman" w:hAnsi="Times New Roman"/>
        </w:rPr>
        <w:t>.</w:t>
      </w:r>
    </w:p>
    <w:p w14:paraId="16A22BAF" w14:textId="77777777" w:rsidR="00D51627" w:rsidRDefault="00D51627" w:rsidP="00C76F88">
      <w:pPr>
        <w:ind w:left="-426"/>
        <w:jc w:val="both"/>
        <w:rPr>
          <w:rFonts w:ascii="Times New Roman" w:hAnsi="Times New Roman"/>
        </w:rPr>
      </w:pPr>
    </w:p>
    <w:p w14:paraId="24B703B1" w14:textId="77777777" w:rsidR="00EE231F" w:rsidRPr="00EE231F" w:rsidRDefault="00EE231F" w:rsidP="00EE231F">
      <w:pPr>
        <w:ind w:left="-426"/>
        <w:jc w:val="both"/>
        <w:rPr>
          <w:rFonts w:ascii="Times New Roman" w:hAnsi="Times New Roman"/>
        </w:rPr>
      </w:pPr>
      <w:r w:rsidRPr="00EE231F">
        <w:rPr>
          <w:rFonts w:ascii="Times New Roman" w:hAnsi="Times New Roman"/>
        </w:rPr>
        <w:t>Od pružatelja usluge se kao ispunjenje redovne zaštitarske usluge očekuje sljedeće:</w:t>
      </w:r>
    </w:p>
    <w:p w14:paraId="1C1550C7" w14:textId="77777777" w:rsidR="00EE231F" w:rsidRPr="00EE231F" w:rsidRDefault="00EE231F" w:rsidP="00EE231F">
      <w:pPr>
        <w:numPr>
          <w:ilvl w:val="0"/>
          <w:numId w:val="24"/>
        </w:numPr>
        <w:jc w:val="both"/>
        <w:rPr>
          <w:rFonts w:ascii="Times New Roman" w:hAnsi="Times New Roman"/>
        </w:rPr>
      </w:pPr>
      <w:r w:rsidRPr="00EE231F">
        <w:rPr>
          <w:rFonts w:ascii="Times New Roman" w:hAnsi="Times New Roman"/>
        </w:rPr>
        <w:t>kontrola ulaza i izlaza osoba u/iz štićenog objekta/prostora (stranaka, vanjskih izvoditelja radova, dobavljača, servisera i sl.),</w:t>
      </w:r>
    </w:p>
    <w:p w14:paraId="78C8B3F6" w14:textId="77777777" w:rsidR="00EE231F" w:rsidRPr="00EE231F" w:rsidRDefault="00EE231F" w:rsidP="00EE231F">
      <w:pPr>
        <w:numPr>
          <w:ilvl w:val="0"/>
          <w:numId w:val="24"/>
        </w:numPr>
        <w:jc w:val="both"/>
        <w:rPr>
          <w:rFonts w:ascii="Times New Roman" w:hAnsi="Times New Roman"/>
        </w:rPr>
      </w:pPr>
      <w:r w:rsidRPr="00EE231F">
        <w:rPr>
          <w:rFonts w:ascii="Times New Roman" w:hAnsi="Times New Roman"/>
        </w:rPr>
        <w:t>kontrola ulaza i izlaza vozila u/iz štićenog objekta/prostora,</w:t>
      </w:r>
    </w:p>
    <w:p w14:paraId="46ACE41F" w14:textId="77777777" w:rsidR="00EE231F" w:rsidRPr="00EE231F" w:rsidRDefault="00EE231F" w:rsidP="00EE231F">
      <w:pPr>
        <w:numPr>
          <w:ilvl w:val="0"/>
          <w:numId w:val="24"/>
        </w:numPr>
        <w:jc w:val="both"/>
        <w:rPr>
          <w:rFonts w:ascii="Times New Roman" w:hAnsi="Times New Roman"/>
        </w:rPr>
      </w:pPr>
      <w:r w:rsidRPr="00EE231F">
        <w:rPr>
          <w:rFonts w:ascii="Times New Roman" w:hAnsi="Times New Roman"/>
        </w:rPr>
        <w:t>utvrđivanje identiteta osoba koje ulaze odnosno izlaze u/iz štićene objekte ili prostore u radno vrijeme naručitelja te vođenje propisane evidencije,</w:t>
      </w:r>
    </w:p>
    <w:p w14:paraId="71B8478F" w14:textId="77777777" w:rsidR="00EE231F" w:rsidRPr="00EE231F" w:rsidRDefault="00EE231F" w:rsidP="00EE231F">
      <w:pPr>
        <w:numPr>
          <w:ilvl w:val="0"/>
          <w:numId w:val="24"/>
        </w:numPr>
        <w:jc w:val="both"/>
        <w:rPr>
          <w:rFonts w:ascii="Times New Roman" w:hAnsi="Times New Roman"/>
        </w:rPr>
      </w:pPr>
      <w:r w:rsidRPr="00EE231F">
        <w:rPr>
          <w:rFonts w:ascii="Times New Roman" w:hAnsi="Times New Roman"/>
        </w:rPr>
        <w:t>sprječavanje ulaska osoba koju zaposlenik iz bilo kojeg razloga ne želi primiti,</w:t>
      </w:r>
    </w:p>
    <w:p w14:paraId="459E3209" w14:textId="77777777" w:rsidR="00EE231F" w:rsidRPr="00EE231F" w:rsidRDefault="00EE231F" w:rsidP="00EE231F">
      <w:pPr>
        <w:numPr>
          <w:ilvl w:val="0"/>
          <w:numId w:val="24"/>
        </w:numPr>
        <w:jc w:val="both"/>
        <w:rPr>
          <w:rFonts w:ascii="Times New Roman" w:hAnsi="Times New Roman"/>
        </w:rPr>
      </w:pPr>
      <w:r w:rsidRPr="00EE231F">
        <w:rPr>
          <w:rFonts w:ascii="Times New Roman" w:hAnsi="Times New Roman"/>
        </w:rPr>
        <w:t>izdavanje službenih ključeva uz vođenje propisanih evidencija,</w:t>
      </w:r>
    </w:p>
    <w:p w14:paraId="60F24B20" w14:textId="77777777" w:rsidR="00EE231F" w:rsidRPr="00EE231F" w:rsidRDefault="00EE231F" w:rsidP="00EE231F">
      <w:pPr>
        <w:numPr>
          <w:ilvl w:val="0"/>
          <w:numId w:val="24"/>
        </w:numPr>
        <w:jc w:val="both"/>
        <w:rPr>
          <w:rFonts w:ascii="Times New Roman" w:hAnsi="Times New Roman"/>
        </w:rPr>
      </w:pPr>
      <w:r w:rsidRPr="00EE231F">
        <w:rPr>
          <w:rFonts w:ascii="Times New Roman" w:hAnsi="Times New Roman"/>
        </w:rPr>
        <w:t>udaljavanje osoba koje remete propisani red i mir iz objekta ili prostora kojeg se štiti,</w:t>
      </w:r>
    </w:p>
    <w:p w14:paraId="4A38EBE2" w14:textId="77777777" w:rsidR="00EE231F" w:rsidRPr="00EE231F" w:rsidRDefault="00EE231F" w:rsidP="00EE231F">
      <w:pPr>
        <w:numPr>
          <w:ilvl w:val="0"/>
          <w:numId w:val="24"/>
        </w:numPr>
        <w:jc w:val="both"/>
        <w:rPr>
          <w:rFonts w:ascii="Times New Roman" w:hAnsi="Times New Roman"/>
        </w:rPr>
      </w:pPr>
      <w:r w:rsidRPr="00EE231F">
        <w:rPr>
          <w:rFonts w:ascii="Times New Roman" w:hAnsi="Times New Roman"/>
        </w:rPr>
        <w:t>sprječavanje pristupa neovlaštenim osobama štićenom objektu ili prostoru,</w:t>
      </w:r>
    </w:p>
    <w:p w14:paraId="04BE0E1A" w14:textId="77777777" w:rsidR="00EE231F" w:rsidRPr="00EE231F" w:rsidRDefault="00EE231F" w:rsidP="00EE231F">
      <w:pPr>
        <w:numPr>
          <w:ilvl w:val="0"/>
          <w:numId w:val="24"/>
        </w:numPr>
        <w:jc w:val="both"/>
        <w:rPr>
          <w:rFonts w:ascii="Times New Roman" w:hAnsi="Times New Roman"/>
        </w:rPr>
      </w:pPr>
      <w:r w:rsidRPr="00EE231F">
        <w:rPr>
          <w:rFonts w:ascii="Times New Roman" w:hAnsi="Times New Roman"/>
        </w:rPr>
        <w:t>zadržavanje osobe koja je u objektima ili prostorima koji se čuvaju, zatečene u činjenju kaznenog dijela i izručivanje te osobe policiji,</w:t>
      </w:r>
    </w:p>
    <w:p w14:paraId="0A2FBC7D" w14:textId="77777777" w:rsidR="00EE231F" w:rsidRPr="00EE231F" w:rsidRDefault="00EE231F" w:rsidP="00EE231F">
      <w:pPr>
        <w:numPr>
          <w:ilvl w:val="0"/>
          <w:numId w:val="24"/>
        </w:numPr>
        <w:jc w:val="both"/>
        <w:rPr>
          <w:rFonts w:ascii="Times New Roman" w:hAnsi="Times New Roman"/>
        </w:rPr>
      </w:pPr>
      <w:r w:rsidRPr="00EE231F">
        <w:rPr>
          <w:rFonts w:ascii="Times New Roman" w:hAnsi="Times New Roman"/>
        </w:rPr>
        <w:t>sprječavanje i otkrivanje štetne pojave i protupravne radnje koje bi mogle ugroziti osobe i imovinu koja je predmet zaštite te poduzimanje mjera zaštite radi otklanjanja istih,</w:t>
      </w:r>
    </w:p>
    <w:p w14:paraId="645EADFF" w14:textId="77777777" w:rsidR="00EE231F" w:rsidRPr="00EE231F" w:rsidRDefault="00EE231F" w:rsidP="00EE231F">
      <w:pPr>
        <w:numPr>
          <w:ilvl w:val="0"/>
          <w:numId w:val="24"/>
        </w:numPr>
        <w:jc w:val="both"/>
        <w:rPr>
          <w:rFonts w:ascii="Times New Roman" w:hAnsi="Times New Roman"/>
        </w:rPr>
      </w:pPr>
      <w:r w:rsidRPr="00EE231F">
        <w:rPr>
          <w:rFonts w:ascii="Times New Roman" w:hAnsi="Times New Roman"/>
        </w:rPr>
        <w:t>rad na telefonskoj centrali u radno vrijeme naručitelja (prespajanje telefonskih poziva na centrali, telefonska najava stranaka),</w:t>
      </w:r>
    </w:p>
    <w:p w14:paraId="1F45FE62" w14:textId="77777777" w:rsidR="00EE231F" w:rsidRPr="00EE231F" w:rsidRDefault="00EE231F" w:rsidP="00EE231F">
      <w:pPr>
        <w:numPr>
          <w:ilvl w:val="0"/>
          <w:numId w:val="24"/>
        </w:numPr>
        <w:jc w:val="both"/>
        <w:rPr>
          <w:rFonts w:ascii="Times New Roman" w:hAnsi="Times New Roman"/>
        </w:rPr>
      </w:pPr>
      <w:r w:rsidRPr="00EE231F">
        <w:rPr>
          <w:rFonts w:ascii="Times New Roman" w:hAnsi="Times New Roman"/>
        </w:rPr>
        <w:t xml:space="preserve">nadzor nad instaliranim sustavima tehničke zaštite koji obuhvaćaju sustav video nadzora, protuprovalni sustav te sustav vatrodojave ukoliko su isti instalirani, </w:t>
      </w:r>
    </w:p>
    <w:p w14:paraId="5B3CBAE9" w14:textId="77777777" w:rsidR="00EE231F" w:rsidRPr="00EE231F" w:rsidRDefault="00EE231F" w:rsidP="00EE231F">
      <w:pPr>
        <w:numPr>
          <w:ilvl w:val="0"/>
          <w:numId w:val="24"/>
        </w:numPr>
        <w:jc w:val="both"/>
        <w:rPr>
          <w:rFonts w:ascii="Times New Roman" w:hAnsi="Times New Roman"/>
        </w:rPr>
      </w:pPr>
      <w:r w:rsidRPr="00EE231F">
        <w:rPr>
          <w:rFonts w:ascii="Times New Roman" w:hAnsi="Times New Roman"/>
        </w:rPr>
        <w:t>ostali zaštitarski poslovi sukladno Zakonu o privatnoj zaštiti i uputama Korisnika.</w:t>
      </w:r>
    </w:p>
    <w:p w14:paraId="43DB5728" w14:textId="77777777" w:rsidR="00EE231F" w:rsidRPr="00EE231F" w:rsidRDefault="00EE231F" w:rsidP="00EE231F">
      <w:pPr>
        <w:ind w:left="-426"/>
        <w:jc w:val="both"/>
        <w:rPr>
          <w:rFonts w:ascii="Times New Roman" w:hAnsi="Times New Roman"/>
        </w:rPr>
      </w:pPr>
    </w:p>
    <w:p w14:paraId="7135A016" w14:textId="77777777" w:rsidR="00C76F88" w:rsidRDefault="00C76F88" w:rsidP="00C76F88">
      <w:pPr>
        <w:ind w:left="-426"/>
        <w:jc w:val="both"/>
        <w:rPr>
          <w:rFonts w:ascii="Times New Roman" w:hAnsi="Times New Roman"/>
        </w:rPr>
      </w:pPr>
    </w:p>
    <w:p w14:paraId="716717F0" w14:textId="29345663" w:rsidR="00EE231F" w:rsidRPr="0039759D" w:rsidRDefault="0039759D" w:rsidP="008B3801">
      <w:pPr>
        <w:pStyle w:val="Odlomakpopisa"/>
        <w:numPr>
          <w:ilvl w:val="0"/>
          <w:numId w:val="40"/>
        </w:numPr>
        <w:jc w:val="both"/>
        <w:rPr>
          <w:rFonts w:ascii="Times New Roman" w:hAnsi="Times New Roman"/>
          <w:b/>
        </w:rPr>
      </w:pPr>
      <w:r w:rsidRPr="0039759D">
        <w:rPr>
          <w:rFonts w:ascii="Times New Roman" w:hAnsi="Times New Roman"/>
          <w:b/>
        </w:rPr>
        <w:t>OSTALO</w:t>
      </w:r>
    </w:p>
    <w:p w14:paraId="57DCB343" w14:textId="08B628EF" w:rsidR="00420CDE" w:rsidRDefault="007124FD" w:rsidP="0039759D">
      <w:pPr>
        <w:ind w:left="-426"/>
        <w:jc w:val="both"/>
        <w:rPr>
          <w:rFonts w:ascii="Times New Roman" w:hAnsi="Times New Roman"/>
        </w:rPr>
      </w:pPr>
      <w:r>
        <w:rPr>
          <w:rFonts w:ascii="Times New Roman" w:hAnsi="Times New Roman"/>
        </w:rPr>
        <w:t xml:space="preserve">Naručitelju je bitno da </w:t>
      </w:r>
      <w:r w:rsidR="0039759D">
        <w:rPr>
          <w:rFonts w:ascii="Times New Roman" w:hAnsi="Times New Roman"/>
        </w:rPr>
        <w:t>pružatelj usluge ne mijenja angažiran</w:t>
      </w:r>
      <w:r w:rsidR="005B7A1D">
        <w:rPr>
          <w:rFonts w:ascii="Times New Roman" w:hAnsi="Times New Roman"/>
        </w:rPr>
        <w:t>e</w:t>
      </w:r>
      <w:r>
        <w:rPr>
          <w:rFonts w:ascii="Times New Roman" w:hAnsi="Times New Roman"/>
        </w:rPr>
        <w:t xml:space="preserve"> zaštitar</w:t>
      </w:r>
      <w:r w:rsidR="005B7A1D">
        <w:rPr>
          <w:rFonts w:ascii="Times New Roman" w:hAnsi="Times New Roman"/>
        </w:rPr>
        <w:t>e</w:t>
      </w:r>
      <w:r w:rsidR="0039759D">
        <w:rPr>
          <w:rFonts w:ascii="Times New Roman" w:hAnsi="Times New Roman"/>
        </w:rPr>
        <w:t>, osim u nužnim slučajevima (bolovanje, godišnji)</w:t>
      </w:r>
      <w:r>
        <w:rPr>
          <w:rFonts w:ascii="Times New Roman" w:hAnsi="Times New Roman"/>
        </w:rPr>
        <w:t xml:space="preserve"> u svrhu pružanja </w:t>
      </w:r>
      <w:r w:rsidR="0039759D">
        <w:rPr>
          <w:rFonts w:ascii="Times New Roman" w:hAnsi="Times New Roman"/>
        </w:rPr>
        <w:t>kvalitetne usluge. Naime, angažirani zaštitar</w:t>
      </w:r>
      <w:r w:rsidR="005B7A1D">
        <w:rPr>
          <w:rFonts w:ascii="Times New Roman" w:hAnsi="Times New Roman"/>
        </w:rPr>
        <w:t>i</w:t>
      </w:r>
      <w:r w:rsidR="0039759D">
        <w:rPr>
          <w:rFonts w:ascii="Times New Roman" w:hAnsi="Times New Roman"/>
        </w:rPr>
        <w:t xml:space="preserve"> mora</w:t>
      </w:r>
      <w:r w:rsidR="005B7A1D">
        <w:rPr>
          <w:rFonts w:ascii="Times New Roman" w:hAnsi="Times New Roman"/>
        </w:rPr>
        <w:t>ju</w:t>
      </w:r>
      <w:r w:rsidR="0039759D">
        <w:rPr>
          <w:rFonts w:ascii="Times New Roman" w:hAnsi="Times New Roman"/>
        </w:rPr>
        <w:t xml:space="preserve"> davati informacije o upravnim odjelima, djelokrugu njihovih ovlasti i ostale informacije koje su potrebne da bi moga</w:t>
      </w:r>
      <w:r w:rsidR="00814E71">
        <w:rPr>
          <w:rFonts w:ascii="Times New Roman" w:hAnsi="Times New Roman"/>
        </w:rPr>
        <w:t>o</w:t>
      </w:r>
      <w:r w:rsidR="0039759D">
        <w:rPr>
          <w:rFonts w:ascii="Times New Roman" w:hAnsi="Times New Roman"/>
        </w:rPr>
        <w:t xml:space="preserve"> dati </w:t>
      </w:r>
      <w:r w:rsidR="0016587B">
        <w:rPr>
          <w:rFonts w:ascii="Times New Roman" w:hAnsi="Times New Roman"/>
        </w:rPr>
        <w:t>informaciju koju</w:t>
      </w:r>
      <w:r w:rsidR="0039759D">
        <w:rPr>
          <w:rFonts w:ascii="Times New Roman" w:hAnsi="Times New Roman"/>
        </w:rPr>
        <w:t xml:space="preserve"> ga stranka traži te je potrebno neko vrijeme da se upozna sa svim okol</w:t>
      </w:r>
      <w:r w:rsidR="0016587B">
        <w:rPr>
          <w:rFonts w:ascii="Times New Roman" w:hAnsi="Times New Roman"/>
        </w:rPr>
        <w:t>nostima i uredima.</w:t>
      </w:r>
    </w:p>
    <w:p w14:paraId="1B859A39" w14:textId="2E81EFF2" w:rsidR="0039759D" w:rsidRDefault="0039759D" w:rsidP="0039759D">
      <w:pPr>
        <w:ind w:left="-426"/>
        <w:jc w:val="both"/>
        <w:rPr>
          <w:rFonts w:ascii="Times New Roman" w:hAnsi="Times New Roman"/>
        </w:rPr>
      </w:pPr>
      <w:r>
        <w:rPr>
          <w:rFonts w:ascii="Times New Roman" w:hAnsi="Times New Roman"/>
        </w:rPr>
        <w:t xml:space="preserve">Naručitelj, može, u bilo kojem trenutku, ukoliko nije zadovoljan sa pruženom uslugom </w:t>
      </w:r>
      <w:r w:rsidR="003C5A59">
        <w:rPr>
          <w:rFonts w:ascii="Times New Roman" w:hAnsi="Times New Roman"/>
        </w:rPr>
        <w:t>djelatnika</w:t>
      </w:r>
      <w:r>
        <w:rPr>
          <w:rFonts w:ascii="Times New Roman" w:hAnsi="Times New Roman"/>
        </w:rPr>
        <w:t>, zatražiti od pružatelja usluga da istog zamijeni s osobom koja će ispunjavati sve tražene uvjete ovim Pozivom za dostavu ponuda i sklopljenim ugovorom.</w:t>
      </w:r>
    </w:p>
    <w:p w14:paraId="3E74A2CA" w14:textId="77777777" w:rsidR="0039759D" w:rsidRPr="00420CDE" w:rsidRDefault="0039759D" w:rsidP="00420CDE">
      <w:pPr>
        <w:ind w:left="360"/>
        <w:jc w:val="both"/>
        <w:rPr>
          <w:rFonts w:ascii="Times New Roman" w:hAnsi="Times New Roman"/>
        </w:rPr>
      </w:pPr>
    </w:p>
    <w:p w14:paraId="31D97612" w14:textId="77777777" w:rsidR="00C76F88" w:rsidRDefault="00C76F88" w:rsidP="00C76F88">
      <w:pPr>
        <w:ind w:left="-426"/>
        <w:jc w:val="both"/>
        <w:rPr>
          <w:rFonts w:ascii="Times New Roman" w:hAnsi="Times New Roman"/>
        </w:rPr>
      </w:pPr>
    </w:p>
    <w:p w14:paraId="1C82DDE4" w14:textId="4F1EF84A" w:rsidR="00B359D6" w:rsidRPr="008B3801" w:rsidRDefault="00B359D6" w:rsidP="008B3801">
      <w:pPr>
        <w:pStyle w:val="Odlomakpopisa"/>
        <w:numPr>
          <w:ilvl w:val="0"/>
          <w:numId w:val="40"/>
        </w:numPr>
        <w:jc w:val="both"/>
        <w:rPr>
          <w:rFonts w:ascii="Times New Roman" w:hAnsi="Times New Roman"/>
          <w:b/>
        </w:rPr>
      </w:pPr>
      <w:r w:rsidRPr="008B3801">
        <w:rPr>
          <w:rFonts w:ascii="Times New Roman" w:hAnsi="Times New Roman"/>
          <w:b/>
        </w:rPr>
        <w:t>TROŠKOVNIK</w:t>
      </w:r>
    </w:p>
    <w:p w14:paraId="7E9371A5" w14:textId="77777777" w:rsidR="00C76F88" w:rsidRPr="00C76F88" w:rsidRDefault="00C76F88" w:rsidP="00C76F88">
      <w:pPr>
        <w:ind w:left="-426"/>
        <w:jc w:val="both"/>
        <w:rPr>
          <w:rFonts w:ascii="Times New Roman" w:hAnsi="Times New Roman"/>
        </w:rPr>
      </w:pPr>
      <w:r w:rsidRPr="00C76F88">
        <w:rPr>
          <w:rFonts w:ascii="Times New Roman" w:hAnsi="Times New Roman"/>
        </w:rPr>
        <w:t>Upute za popunjavanje troškovnika i jednakovrijednost:</w:t>
      </w:r>
    </w:p>
    <w:p w14:paraId="797BB05D" w14:textId="77777777" w:rsidR="00C76F88" w:rsidRPr="00C76F88" w:rsidRDefault="00C76F88" w:rsidP="00C76F88">
      <w:pPr>
        <w:ind w:left="-426"/>
        <w:jc w:val="both"/>
        <w:rPr>
          <w:rFonts w:ascii="Times New Roman" w:hAnsi="Times New Roman"/>
        </w:rPr>
      </w:pPr>
    </w:p>
    <w:p w14:paraId="1929CF82" w14:textId="77777777" w:rsidR="00C76F88" w:rsidRPr="00C76F88" w:rsidRDefault="00C76F88" w:rsidP="00C76F88">
      <w:pPr>
        <w:ind w:left="-426"/>
        <w:jc w:val="both"/>
        <w:rPr>
          <w:rFonts w:ascii="Times New Roman" w:hAnsi="Times New Roman"/>
        </w:rPr>
      </w:pPr>
      <w:r w:rsidRPr="00C76F88">
        <w:rPr>
          <w:rFonts w:ascii="Times New Roman" w:hAnsi="Times New Roman"/>
        </w:rPr>
        <w:t>Podatke treba unijeti u obrazac Troškovnika na sljedeći način:</w:t>
      </w:r>
    </w:p>
    <w:p w14:paraId="740A5B1B" w14:textId="77777777" w:rsidR="00C76F88" w:rsidRPr="00C76F88" w:rsidRDefault="00C76F88" w:rsidP="00C76F88">
      <w:pPr>
        <w:ind w:left="-426"/>
        <w:jc w:val="both"/>
        <w:rPr>
          <w:rFonts w:ascii="Times New Roman" w:hAnsi="Times New Roman"/>
        </w:rPr>
      </w:pPr>
      <w:r w:rsidRPr="00C76F88">
        <w:rPr>
          <w:rFonts w:ascii="Times New Roman" w:hAnsi="Times New Roman"/>
        </w:rPr>
        <w:t>a)</w:t>
      </w:r>
      <w:r w:rsidRPr="00C76F88">
        <w:rPr>
          <w:rFonts w:ascii="Times New Roman" w:hAnsi="Times New Roman"/>
        </w:rPr>
        <w:tab/>
        <w:t>u skladu s obrascem troškovnika ponuditelj treba upisati cijenu za svaku stavku Troškovnika koja u stupcu „Količina“ ima navedenu numeričku vrijednost. Ukoliko stavka ima količinu „komplet“, „paušal“ ili slično jedinična cijena se upisuje samo u polje uz navedenu količinu te se samo za nju izračunava ukupna cijena;</w:t>
      </w:r>
    </w:p>
    <w:p w14:paraId="4C561371" w14:textId="77777777" w:rsidR="00C76F88" w:rsidRPr="00C76F88" w:rsidRDefault="00C76F88" w:rsidP="00C76F88">
      <w:pPr>
        <w:ind w:left="-426"/>
        <w:jc w:val="both"/>
        <w:rPr>
          <w:rFonts w:ascii="Times New Roman" w:hAnsi="Times New Roman"/>
        </w:rPr>
      </w:pPr>
      <w:r w:rsidRPr="00C76F88">
        <w:rPr>
          <w:rFonts w:ascii="Times New Roman" w:hAnsi="Times New Roman"/>
        </w:rPr>
        <w:t>b)</w:t>
      </w:r>
      <w:r w:rsidRPr="00C76F88">
        <w:rPr>
          <w:rFonts w:ascii="Times New Roman" w:hAnsi="Times New Roman"/>
        </w:rPr>
        <w:tab/>
        <w:t xml:space="preserve">ponuditelj mora ispuniti sve tražene stavke iz obrasca Troškovnika navedene u prethodnom  stavku.  Potrebno je upisati jediničnu cijenu stavke, ukupnu cijenu stavke  („Ukupna cijena“ stavke izračunava se kao umnožak  „Količine“ i „Jedinične cijene“ stavke i mora biti zaokružena na dvije decimale), i rekapitulaciju za svaku cjelinu (zbroj svih ukupnih cijena stavki u pojedinoj cjelini, bez poreza na dodanu vrijednost). </w:t>
      </w:r>
    </w:p>
    <w:p w14:paraId="75B3A4DB" w14:textId="1D34C0FA" w:rsidR="001C13A6" w:rsidRDefault="00C76F88" w:rsidP="00C76F88">
      <w:pPr>
        <w:ind w:left="-426"/>
        <w:jc w:val="both"/>
        <w:rPr>
          <w:rFonts w:ascii="Times New Roman" w:hAnsi="Times New Roman"/>
        </w:rPr>
      </w:pPr>
      <w:r w:rsidRPr="00C76F88">
        <w:rPr>
          <w:rFonts w:ascii="Times New Roman" w:hAnsi="Times New Roman"/>
        </w:rPr>
        <w:t>Ako ponuditelj ne ispuni sve stavke Troškovnika u skladu sa zahtjevima ovog Poziva za nadmetanje ili promijeni tekst ili količine navedene u Troškovniku, smatrat će se da je takav Troškovnik nepotpun i nevažeći te će ponuda biti odbijena.</w:t>
      </w:r>
    </w:p>
    <w:p w14:paraId="4BE8DC06" w14:textId="77777777" w:rsidR="0039759D" w:rsidRPr="005E4BD9" w:rsidRDefault="0039759D" w:rsidP="00C76F88">
      <w:pPr>
        <w:ind w:left="-426"/>
        <w:jc w:val="both"/>
        <w:rPr>
          <w:rFonts w:ascii="Times New Roman" w:hAnsi="Times New Roman"/>
        </w:rPr>
      </w:pPr>
    </w:p>
    <w:p w14:paraId="39BE12ED" w14:textId="77777777" w:rsidR="0039759D" w:rsidRPr="00C76F88" w:rsidRDefault="0039759D" w:rsidP="0039759D">
      <w:pPr>
        <w:ind w:left="-426"/>
        <w:jc w:val="both"/>
        <w:rPr>
          <w:rFonts w:ascii="Times New Roman" w:hAnsi="Times New Roman"/>
        </w:rPr>
      </w:pPr>
      <w:r w:rsidRPr="00C76F88">
        <w:rPr>
          <w:rFonts w:ascii="Times New Roman" w:hAnsi="Times New Roman"/>
        </w:rPr>
        <w:t>Ponuditelj mora dostaviti ponudu za sve stavke na način i prema opisu kako je to de</w:t>
      </w:r>
      <w:r>
        <w:rPr>
          <w:rFonts w:ascii="Times New Roman" w:hAnsi="Times New Roman"/>
        </w:rPr>
        <w:t>finirano u Troškovniku (Prilog</w:t>
      </w:r>
      <w:r w:rsidRPr="00C76F88">
        <w:rPr>
          <w:rFonts w:ascii="Times New Roman" w:hAnsi="Times New Roman"/>
        </w:rPr>
        <w:t xml:space="preserve"> 2).</w:t>
      </w:r>
    </w:p>
    <w:p w14:paraId="03A847A3" w14:textId="77777777" w:rsidR="00CF147B" w:rsidRPr="003D2150" w:rsidRDefault="00CF147B" w:rsidP="00250DDA">
      <w:pPr>
        <w:autoSpaceDE w:val="0"/>
        <w:autoSpaceDN w:val="0"/>
        <w:adjustRightInd w:val="0"/>
        <w:jc w:val="both"/>
        <w:rPr>
          <w:rFonts w:ascii="Times New Roman" w:hAnsi="Times New Roman"/>
          <w:b/>
        </w:rPr>
      </w:pPr>
    </w:p>
    <w:p w14:paraId="69D0F80D" w14:textId="52F31E74" w:rsidR="00A6641D" w:rsidRPr="003D2150" w:rsidRDefault="00A6641D" w:rsidP="008B3801">
      <w:pPr>
        <w:pStyle w:val="Naslov3"/>
        <w:numPr>
          <w:ilvl w:val="0"/>
          <w:numId w:val="40"/>
        </w:numPr>
        <w:jc w:val="both"/>
      </w:pPr>
      <w:bookmarkStart w:id="14" w:name="_Toc502299199"/>
      <w:bookmarkStart w:id="15" w:name="_Toc66790869"/>
      <w:r w:rsidRPr="003D2150">
        <w:t xml:space="preserve">MJESTO </w:t>
      </w:r>
      <w:r w:rsidR="00C50DDB" w:rsidRPr="003D2150">
        <w:t xml:space="preserve">IZVRŠENJA </w:t>
      </w:r>
      <w:bookmarkEnd w:id="14"/>
      <w:bookmarkEnd w:id="15"/>
      <w:r w:rsidR="001C13A6">
        <w:t>USLUGA</w:t>
      </w:r>
    </w:p>
    <w:p w14:paraId="10C901A3" w14:textId="77777777" w:rsidR="00A6641D" w:rsidRPr="003D2150" w:rsidRDefault="00A6641D" w:rsidP="00250DDA">
      <w:pPr>
        <w:ind w:left="-426"/>
        <w:jc w:val="both"/>
        <w:rPr>
          <w:rFonts w:ascii="Times New Roman" w:hAnsi="Times New Roman"/>
          <w:b/>
        </w:rPr>
      </w:pPr>
    </w:p>
    <w:p w14:paraId="4E76CF83" w14:textId="435AEEF9" w:rsidR="00A8574C" w:rsidRPr="00753DB1" w:rsidRDefault="00C76F88" w:rsidP="00250DDA">
      <w:pPr>
        <w:ind w:left="-426"/>
        <w:jc w:val="both"/>
        <w:rPr>
          <w:rFonts w:ascii="Times New Roman" w:eastAsia="ArialOOEnc" w:hAnsi="Times New Roman"/>
        </w:rPr>
      </w:pPr>
      <w:r w:rsidRPr="00753DB1">
        <w:rPr>
          <w:rFonts w:ascii="Times New Roman" w:eastAsia="ArialOOEnc" w:hAnsi="Times New Roman"/>
        </w:rPr>
        <w:t xml:space="preserve">Mjesto pružanja usluge </w:t>
      </w:r>
      <w:r w:rsidR="005B7A1D" w:rsidRPr="00753DB1">
        <w:rPr>
          <w:rFonts w:ascii="Times New Roman" w:eastAsia="ArialOOEnc" w:hAnsi="Times New Roman"/>
        </w:rPr>
        <w:t>su</w:t>
      </w:r>
      <w:r w:rsidRPr="00753DB1">
        <w:rPr>
          <w:rFonts w:ascii="Times New Roman" w:eastAsia="ArialOOEnc" w:hAnsi="Times New Roman"/>
        </w:rPr>
        <w:t xml:space="preserve"> upravn</w:t>
      </w:r>
      <w:r w:rsidR="005B7A1D" w:rsidRPr="00753DB1">
        <w:rPr>
          <w:rFonts w:ascii="Times New Roman" w:eastAsia="ArialOOEnc" w:hAnsi="Times New Roman"/>
        </w:rPr>
        <w:t>e</w:t>
      </w:r>
      <w:r w:rsidRPr="00753DB1">
        <w:rPr>
          <w:rFonts w:ascii="Times New Roman" w:eastAsia="ArialOOEnc" w:hAnsi="Times New Roman"/>
        </w:rPr>
        <w:t xml:space="preserve"> zgrad</w:t>
      </w:r>
      <w:r w:rsidR="005B7A1D" w:rsidRPr="00753DB1">
        <w:rPr>
          <w:rFonts w:ascii="Times New Roman" w:eastAsia="ArialOOEnc" w:hAnsi="Times New Roman"/>
        </w:rPr>
        <w:t>e</w:t>
      </w:r>
      <w:r w:rsidRPr="00753DB1">
        <w:rPr>
          <w:rFonts w:ascii="Times New Roman" w:eastAsia="ArialOOEnc" w:hAnsi="Times New Roman"/>
        </w:rPr>
        <w:t xml:space="preserve"> Grada Poreča-</w:t>
      </w:r>
      <w:proofErr w:type="spellStart"/>
      <w:r w:rsidRPr="00753DB1">
        <w:rPr>
          <w:rFonts w:ascii="Times New Roman" w:eastAsia="ArialOOEnc" w:hAnsi="Times New Roman"/>
        </w:rPr>
        <w:t>Parenzo</w:t>
      </w:r>
      <w:proofErr w:type="spellEnd"/>
      <w:r w:rsidR="0039759D" w:rsidRPr="00753DB1">
        <w:rPr>
          <w:rFonts w:ascii="Times New Roman" w:eastAsia="ArialOOEnc" w:hAnsi="Times New Roman"/>
        </w:rPr>
        <w:t xml:space="preserve"> na adresi Obala maršala Tita 4</w:t>
      </w:r>
      <w:r w:rsidR="005B7A1D" w:rsidRPr="00753DB1">
        <w:rPr>
          <w:rFonts w:ascii="Times New Roman" w:eastAsia="ArialOOEnc" w:hAnsi="Times New Roman"/>
        </w:rPr>
        <w:t xml:space="preserve"> i na adresi </w:t>
      </w:r>
      <w:r w:rsidR="0039759D" w:rsidRPr="00753DB1">
        <w:rPr>
          <w:rFonts w:ascii="Times New Roman" w:eastAsia="ArialOOEnc" w:hAnsi="Times New Roman"/>
        </w:rPr>
        <w:t>Obala maršala Tita 5 i eventualno druge adrese prema zahtjevu naručitelja u Poreču.</w:t>
      </w:r>
    </w:p>
    <w:p w14:paraId="0BDD7ED1" w14:textId="5A58F083" w:rsidR="0016587B" w:rsidRDefault="0016587B" w:rsidP="00250DDA">
      <w:pPr>
        <w:ind w:left="-426"/>
        <w:jc w:val="both"/>
        <w:rPr>
          <w:rFonts w:ascii="Times New Roman" w:hAnsi="Times New Roman"/>
        </w:rPr>
      </w:pPr>
      <w:r w:rsidRPr="00753DB1">
        <w:rPr>
          <w:rFonts w:ascii="Times New Roman" w:hAnsi="Times New Roman"/>
        </w:rPr>
        <w:t xml:space="preserve">U Upravnoj zgrada na adresi Obala </w:t>
      </w:r>
      <w:proofErr w:type="spellStart"/>
      <w:r w:rsidRPr="00753DB1">
        <w:rPr>
          <w:rFonts w:ascii="Times New Roman" w:hAnsi="Times New Roman"/>
        </w:rPr>
        <w:t>m.Tita</w:t>
      </w:r>
      <w:proofErr w:type="spellEnd"/>
      <w:r w:rsidRPr="00753DB1">
        <w:rPr>
          <w:rFonts w:ascii="Times New Roman" w:hAnsi="Times New Roman"/>
        </w:rPr>
        <w:t xml:space="preserve"> 4 smješteni su uredi upravnih odjela Grada Poreča-</w:t>
      </w:r>
      <w:proofErr w:type="spellStart"/>
      <w:r w:rsidRPr="00753DB1">
        <w:rPr>
          <w:rFonts w:ascii="Times New Roman" w:hAnsi="Times New Roman"/>
        </w:rPr>
        <w:t>Parenzo</w:t>
      </w:r>
      <w:proofErr w:type="spellEnd"/>
      <w:r w:rsidRPr="00753DB1">
        <w:rPr>
          <w:rFonts w:ascii="Times New Roman" w:hAnsi="Times New Roman"/>
        </w:rPr>
        <w:t xml:space="preserve"> i Istarske županije.</w:t>
      </w:r>
    </w:p>
    <w:p w14:paraId="210FC3A2" w14:textId="77777777" w:rsidR="0016587B" w:rsidRPr="0016587B" w:rsidRDefault="0016587B" w:rsidP="00250DDA">
      <w:pPr>
        <w:ind w:left="-426"/>
        <w:jc w:val="both"/>
        <w:rPr>
          <w:rFonts w:ascii="Times New Roman" w:hAnsi="Times New Roman"/>
        </w:rPr>
      </w:pPr>
    </w:p>
    <w:p w14:paraId="3F03C116" w14:textId="5875B56E" w:rsidR="00A6641D" w:rsidRDefault="00A6641D" w:rsidP="008B3801">
      <w:pPr>
        <w:pStyle w:val="Naslov3"/>
        <w:numPr>
          <w:ilvl w:val="0"/>
          <w:numId w:val="40"/>
        </w:numPr>
        <w:jc w:val="both"/>
      </w:pPr>
      <w:bookmarkStart w:id="16" w:name="_Toc502299200"/>
      <w:bookmarkStart w:id="17" w:name="_Toc66790870"/>
      <w:r w:rsidRPr="003D2150">
        <w:t xml:space="preserve">ROK  </w:t>
      </w:r>
      <w:r w:rsidR="00BD546E" w:rsidRPr="003D2150">
        <w:t>I</w:t>
      </w:r>
      <w:r w:rsidR="000A4DCB">
        <w:t xml:space="preserve">ZVRŠENJA </w:t>
      </w:r>
      <w:r w:rsidR="00C50DDB" w:rsidRPr="003D2150">
        <w:t>/TRAJANJE UGOVORA O NABAVI</w:t>
      </w:r>
      <w:bookmarkEnd w:id="16"/>
      <w:bookmarkEnd w:id="17"/>
    </w:p>
    <w:p w14:paraId="1369963E" w14:textId="77777777" w:rsidR="002767EE" w:rsidRDefault="002767EE" w:rsidP="00250DDA">
      <w:pPr>
        <w:jc w:val="both"/>
        <w:rPr>
          <w:rFonts w:ascii="Times New Roman" w:eastAsia="ArialOOEnc" w:hAnsi="Times New Roman"/>
        </w:rPr>
      </w:pPr>
    </w:p>
    <w:p w14:paraId="215796EA" w14:textId="2A48B87F" w:rsidR="00C9676C" w:rsidRDefault="00C76F88" w:rsidP="00250DDA">
      <w:pPr>
        <w:ind w:left="-426"/>
        <w:jc w:val="both"/>
        <w:rPr>
          <w:rFonts w:ascii="Times New Roman" w:eastAsia="ArialOOEnc" w:hAnsi="Times New Roman"/>
        </w:rPr>
      </w:pPr>
      <w:r w:rsidRPr="00C76F88">
        <w:rPr>
          <w:rFonts w:ascii="Times New Roman" w:eastAsia="ArialOOEnc" w:hAnsi="Times New Roman"/>
        </w:rPr>
        <w:t xml:space="preserve">Početak pružanja predmetnih usluga je najkasnije u roku od 7 dana od potpisa ugovora i traje </w:t>
      </w:r>
      <w:r w:rsidR="008B3801">
        <w:rPr>
          <w:rFonts w:ascii="Times New Roman" w:eastAsia="ArialOOEnc" w:hAnsi="Times New Roman"/>
        </w:rPr>
        <w:t>10</w:t>
      </w:r>
      <w:r w:rsidRPr="00C76F88">
        <w:rPr>
          <w:rFonts w:ascii="Times New Roman" w:eastAsia="ArialOOEnc" w:hAnsi="Times New Roman"/>
        </w:rPr>
        <w:t xml:space="preserve"> mjeseci. Predviđeni početak je  </w:t>
      </w:r>
      <w:r w:rsidR="0039759D">
        <w:rPr>
          <w:rFonts w:ascii="Times New Roman" w:eastAsia="ArialOOEnc" w:hAnsi="Times New Roman"/>
        </w:rPr>
        <w:t>0</w:t>
      </w:r>
      <w:r w:rsidR="00635F56">
        <w:rPr>
          <w:rFonts w:ascii="Times New Roman" w:eastAsia="ArialOOEnc" w:hAnsi="Times New Roman"/>
        </w:rPr>
        <w:t>1</w:t>
      </w:r>
      <w:r w:rsidR="0039759D">
        <w:rPr>
          <w:rFonts w:ascii="Times New Roman" w:eastAsia="ArialOOEnc" w:hAnsi="Times New Roman"/>
        </w:rPr>
        <w:t>.</w:t>
      </w:r>
      <w:r w:rsidR="008B3801">
        <w:rPr>
          <w:rFonts w:ascii="Times New Roman" w:eastAsia="ArialOOEnc" w:hAnsi="Times New Roman"/>
        </w:rPr>
        <w:t>ožujka</w:t>
      </w:r>
      <w:r w:rsidRPr="00C76F88">
        <w:rPr>
          <w:rFonts w:ascii="Times New Roman" w:eastAsia="ArialOOEnc" w:hAnsi="Times New Roman"/>
        </w:rPr>
        <w:t xml:space="preserve"> 202</w:t>
      </w:r>
      <w:r w:rsidR="00DD1EB6">
        <w:rPr>
          <w:rFonts w:ascii="Times New Roman" w:eastAsia="ArialOOEnc" w:hAnsi="Times New Roman"/>
        </w:rPr>
        <w:t>6</w:t>
      </w:r>
      <w:r w:rsidRPr="00C76F88">
        <w:rPr>
          <w:rFonts w:ascii="Times New Roman" w:eastAsia="ArialOOEnc" w:hAnsi="Times New Roman"/>
        </w:rPr>
        <w:t>. godine.</w:t>
      </w:r>
    </w:p>
    <w:p w14:paraId="1F65362A" w14:textId="77777777" w:rsidR="00C76F88" w:rsidRDefault="00C76F88" w:rsidP="00250DDA">
      <w:pPr>
        <w:ind w:left="-426"/>
        <w:jc w:val="both"/>
        <w:rPr>
          <w:rFonts w:ascii="Times New Roman" w:eastAsia="ArialOOEnc" w:hAnsi="Times New Roman"/>
        </w:rPr>
      </w:pPr>
    </w:p>
    <w:p w14:paraId="4F3D5772" w14:textId="72D72C68" w:rsidR="00A6641D" w:rsidRPr="003D2150" w:rsidRDefault="007F5B1C" w:rsidP="008B3801">
      <w:pPr>
        <w:pStyle w:val="Naslov3"/>
        <w:numPr>
          <w:ilvl w:val="0"/>
          <w:numId w:val="40"/>
        </w:numPr>
        <w:jc w:val="both"/>
        <w:rPr>
          <w:bCs/>
          <w:color w:val="FF0000"/>
        </w:rPr>
      </w:pPr>
      <w:bookmarkStart w:id="18" w:name="_Toc502299201"/>
      <w:bookmarkStart w:id="19" w:name="_Toc66790871"/>
      <w:r w:rsidRPr="003D2150">
        <w:t>RAZLOZI ISKLJUČENJA</w:t>
      </w:r>
      <w:bookmarkEnd w:id="18"/>
      <w:bookmarkEnd w:id="19"/>
    </w:p>
    <w:p w14:paraId="1DC43A82" w14:textId="77777777" w:rsidR="00CC60C5" w:rsidRPr="007064CF" w:rsidRDefault="00CC60C5" w:rsidP="00250DDA">
      <w:pPr>
        <w:jc w:val="both"/>
      </w:pPr>
    </w:p>
    <w:p w14:paraId="0C054C65" w14:textId="0AD6686F" w:rsidR="00CC60C5" w:rsidRPr="007064CF" w:rsidRDefault="00CC60C5" w:rsidP="00250DDA">
      <w:pPr>
        <w:ind w:left="-426"/>
        <w:jc w:val="both"/>
        <w:rPr>
          <w:rFonts w:ascii="Times New Roman" w:hAnsi="Times New Roman"/>
          <w:b/>
          <w:bCs/>
        </w:rPr>
      </w:pPr>
      <w:r w:rsidRPr="007064CF">
        <w:rPr>
          <w:rFonts w:ascii="Times New Roman" w:hAnsi="Times New Roman"/>
          <w:b/>
          <w:bCs/>
        </w:rPr>
        <w:t>1</w:t>
      </w:r>
      <w:r w:rsidR="0031797A">
        <w:rPr>
          <w:rFonts w:ascii="Times New Roman" w:hAnsi="Times New Roman"/>
          <w:b/>
          <w:bCs/>
        </w:rPr>
        <w:t>2</w:t>
      </w:r>
      <w:r w:rsidRPr="007064CF">
        <w:rPr>
          <w:rFonts w:ascii="Times New Roman" w:hAnsi="Times New Roman"/>
          <w:b/>
          <w:bCs/>
        </w:rPr>
        <w:t xml:space="preserve">.1. Nekažnjavanje </w:t>
      </w:r>
    </w:p>
    <w:p w14:paraId="425076E3" w14:textId="77777777" w:rsidR="00CC60C5" w:rsidRPr="007064CF" w:rsidRDefault="00CC60C5" w:rsidP="00250DDA">
      <w:pPr>
        <w:ind w:left="-426"/>
        <w:jc w:val="both"/>
        <w:rPr>
          <w:rFonts w:ascii="Times New Roman" w:hAnsi="Times New Roman"/>
        </w:rPr>
      </w:pPr>
      <w:r w:rsidRPr="007064CF">
        <w:rPr>
          <w:rFonts w:ascii="Times New Roman" w:hAnsi="Times New Roman"/>
        </w:rPr>
        <w:t>Javni Naručitelj će iz postupka nabave isključiti gospodarskog subjekta, ako utvrdi da:</w:t>
      </w:r>
    </w:p>
    <w:p w14:paraId="23EDC526" w14:textId="77777777" w:rsidR="00CC60C5" w:rsidRPr="007064CF" w:rsidRDefault="00CC60C5" w:rsidP="00250DDA">
      <w:pPr>
        <w:ind w:left="-426"/>
        <w:jc w:val="both"/>
        <w:rPr>
          <w:rFonts w:ascii="Times New Roman" w:hAnsi="Times New Roman"/>
        </w:rPr>
      </w:pPr>
    </w:p>
    <w:p w14:paraId="73B0FEBF" w14:textId="77777777" w:rsidR="00CC60C5" w:rsidRPr="007064CF" w:rsidRDefault="00CC60C5" w:rsidP="00BD7852">
      <w:pPr>
        <w:ind w:left="-426"/>
        <w:jc w:val="both"/>
        <w:rPr>
          <w:rFonts w:ascii="Times New Roman" w:hAnsi="Times New Roman"/>
        </w:rPr>
      </w:pPr>
      <w:r w:rsidRPr="007064CF">
        <w:rPr>
          <w:rFonts w:ascii="Times New Roman" w:hAnsi="Times New Roman"/>
          <w:b/>
          <w:bCs/>
        </w:rPr>
        <w:t>1.</w:t>
      </w:r>
      <w:r w:rsidRPr="007064CF">
        <w:rPr>
          <w:rFonts w:ascii="Times New Roman" w:hAnsi="Times New Roman"/>
          <w:b/>
          <w:bCs/>
        </w:rPr>
        <w:tab/>
        <w:t xml:space="preserve">je gospodarski subjekt koji ima poslovni </w:t>
      </w:r>
      <w:proofErr w:type="spellStart"/>
      <w:r w:rsidRPr="007064CF">
        <w:rPr>
          <w:rFonts w:ascii="Times New Roman" w:hAnsi="Times New Roman"/>
          <w:b/>
          <w:bCs/>
        </w:rPr>
        <w:t>nastan</w:t>
      </w:r>
      <w:proofErr w:type="spellEnd"/>
      <w:r w:rsidRPr="007064CF">
        <w:rPr>
          <w:rFonts w:ascii="Times New Roman" w:hAnsi="Times New Roman"/>
          <w:b/>
          <w:bCs/>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6829CB36" w14:textId="77777777" w:rsidR="00CC60C5" w:rsidRPr="007064CF" w:rsidRDefault="00CC60C5" w:rsidP="00BD7852">
      <w:pPr>
        <w:ind w:left="-426"/>
        <w:jc w:val="both"/>
        <w:rPr>
          <w:rFonts w:ascii="Times New Roman" w:hAnsi="Times New Roman"/>
        </w:rPr>
      </w:pPr>
    </w:p>
    <w:p w14:paraId="2665D120" w14:textId="77777777" w:rsidR="00CC60C5" w:rsidRPr="007064CF" w:rsidRDefault="00CC60C5" w:rsidP="00BD7852">
      <w:pPr>
        <w:ind w:left="-426"/>
        <w:jc w:val="both"/>
        <w:rPr>
          <w:rFonts w:ascii="Times New Roman" w:hAnsi="Times New Roman"/>
          <w:b/>
          <w:bCs/>
        </w:rPr>
      </w:pPr>
      <w:r w:rsidRPr="007064CF">
        <w:rPr>
          <w:rFonts w:ascii="Times New Roman" w:hAnsi="Times New Roman"/>
          <w:b/>
          <w:bCs/>
        </w:rPr>
        <w:t>a) sudjelovanje u zločinačkoj organizaciji, na temelju</w:t>
      </w:r>
    </w:p>
    <w:p w14:paraId="2B1491CB" w14:textId="77777777" w:rsidR="00CC60C5" w:rsidRPr="007064CF" w:rsidRDefault="00CC60C5" w:rsidP="00BD7852">
      <w:pPr>
        <w:ind w:left="-426"/>
        <w:jc w:val="both"/>
        <w:rPr>
          <w:rFonts w:ascii="Times New Roman" w:hAnsi="Times New Roman"/>
        </w:rPr>
      </w:pPr>
      <w:r w:rsidRPr="007064CF">
        <w:rPr>
          <w:rFonts w:ascii="Times New Roman" w:hAnsi="Times New Roman"/>
        </w:rPr>
        <w:t>-</w:t>
      </w:r>
      <w:r w:rsidRPr="007064CF">
        <w:rPr>
          <w:rFonts w:ascii="Times New Roman" w:hAnsi="Times New Roman"/>
        </w:rPr>
        <w:tab/>
        <w:t>članka 328. (zločinačko udruženje) i članka 329. (počinjenje kaznenog djela u sastavu zločinačkog udruženja) Kaznenog zakona</w:t>
      </w:r>
    </w:p>
    <w:p w14:paraId="4F29D211" w14:textId="77777777" w:rsidR="00CC60C5" w:rsidRPr="007064CF" w:rsidRDefault="00CC60C5" w:rsidP="00BD7852">
      <w:pPr>
        <w:ind w:left="-426"/>
        <w:jc w:val="both"/>
        <w:rPr>
          <w:rFonts w:ascii="Times New Roman" w:hAnsi="Times New Roman"/>
        </w:rPr>
      </w:pPr>
      <w:r w:rsidRPr="007064CF">
        <w:rPr>
          <w:rFonts w:ascii="Times New Roman" w:hAnsi="Times New Roman"/>
        </w:rPr>
        <w:t>-</w:t>
      </w:r>
      <w:r w:rsidRPr="007064CF">
        <w:rPr>
          <w:rFonts w:ascii="Times New Roman" w:hAnsi="Times New Roman"/>
        </w:rPr>
        <w:tab/>
        <w:t>članka 333. (udruživanje za počinjenje kaznenih djela), iz Kaznenog zakona („Narodne novine“, br. 110/97., 27/98., 50/00., 129/00., 51/01., 111/03., 190/03., 105/04., 84/05., 71/06., 110/07., 152/08., 57/11., 77/11. i 143/12.)</w:t>
      </w:r>
    </w:p>
    <w:p w14:paraId="126CAE4B" w14:textId="77777777" w:rsidR="00CC60C5" w:rsidRPr="007064CF" w:rsidRDefault="00CC60C5" w:rsidP="00BD7852">
      <w:pPr>
        <w:ind w:left="-426"/>
        <w:jc w:val="both"/>
        <w:rPr>
          <w:rFonts w:ascii="Times New Roman" w:hAnsi="Times New Roman"/>
          <w:b/>
          <w:bCs/>
        </w:rPr>
      </w:pPr>
      <w:r w:rsidRPr="007064CF">
        <w:rPr>
          <w:rFonts w:ascii="Times New Roman" w:hAnsi="Times New Roman"/>
          <w:b/>
          <w:bCs/>
        </w:rPr>
        <w:t>b) korupciju, na temelju</w:t>
      </w:r>
    </w:p>
    <w:p w14:paraId="6E673E19" w14:textId="77777777" w:rsidR="00CC60C5" w:rsidRPr="007064CF" w:rsidRDefault="00CC60C5" w:rsidP="00BD7852">
      <w:pPr>
        <w:ind w:left="-426"/>
        <w:jc w:val="both"/>
        <w:rPr>
          <w:rFonts w:ascii="Times New Roman" w:hAnsi="Times New Roman"/>
        </w:rPr>
      </w:pPr>
      <w:r w:rsidRPr="007064CF">
        <w:rPr>
          <w:rFonts w:ascii="Times New Roman" w:hAnsi="Times New Roman"/>
        </w:rPr>
        <w:t>-</w:t>
      </w:r>
      <w:r w:rsidRPr="007064CF">
        <w:rPr>
          <w:rFonts w:ascii="Times New Roman" w:hAnsi="Times New Roman"/>
        </w:rPr>
        <w:tab/>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09C63088" w14:textId="77777777" w:rsidR="00CC60C5" w:rsidRPr="007064CF" w:rsidRDefault="00CC60C5" w:rsidP="00BD7852">
      <w:pPr>
        <w:ind w:left="-426"/>
        <w:jc w:val="both"/>
        <w:rPr>
          <w:rFonts w:ascii="Times New Roman" w:hAnsi="Times New Roman"/>
        </w:rPr>
      </w:pPr>
      <w:r w:rsidRPr="007064CF">
        <w:rPr>
          <w:rFonts w:ascii="Times New Roman" w:hAnsi="Times New Roman"/>
        </w:rPr>
        <w:t>-</w:t>
      </w:r>
      <w:r w:rsidRPr="007064CF">
        <w:rPr>
          <w:rFonts w:ascii="Times New Roman" w:hAnsi="Times New Roman"/>
        </w:rP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1340972B" w14:textId="77777777" w:rsidR="00CC60C5" w:rsidRPr="007064CF" w:rsidRDefault="00CC60C5" w:rsidP="00BD7852">
      <w:pPr>
        <w:ind w:left="-426"/>
        <w:jc w:val="both"/>
        <w:rPr>
          <w:rFonts w:ascii="Times New Roman" w:hAnsi="Times New Roman"/>
        </w:rPr>
      </w:pPr>
      <w:r w:rsidRPr="007064CF">
        <w:rPr>
          <w:rFonts w:ascii="Times New Roman" w:hAnsi="Times New Roman"/>
        </w:rPr>
        <w:t>c) prijevaru, na temelju</w:t>
      </w:r>
    </w:p>
    <w:p w14:paraId="2FF40438" w14:textId="77777777" w:rsidR="00CC60C5" w:rsidRPr="007064CF" w:rsidRDefault="00CC60C5" w:rsidP="00BD7852">
      <w:pPr>
        <w:ind w:left="-426"/>
        <w:jc w:val="both"/>
        <w:rPr>
          <w:rFonts w:ascii="Times New Roman" w:hAnsi="Times New Roman"/>
        </w:rPr>
      </w:pPr>
      <w:r w:rsidRPr="007064CF">
        <w:rPr>
          <w:rFonts w:ascii="Times New Roman" w:hAnsi="Times New Roman"/>
        </w:rPr>
        <w:lastRenderedPageBreak/>
        <w:t>-</w:t>
      </w:r>
      <w:r w:rsidRPr="007064CF">
        <w:rPr>
          <w:rFonts w:ascii="Times New Roman" w:hAnsi="Times New Roman"/>
        </w:rPr>
        <w:tab/>
        <w:t>članka 236. (prijevara), članka 247. (prijevara u gospodarskom poslovanju), članka 256. (utaja poreza ili carine) i članka 258. (subvencijska prijevara) Kaznenog zakona</w:t>
      </w:r>
    </w:p>
    <w:p w14:paraId="3F52A9A4" w14:textId="77777777" w:rsidR="00CC60C5" w:rsidRPr="007064CF" w:rsidRDefault="00CC60C5" w:rsidP="00BD7852">
      <w:pPr>
        <w:ind w:left="-426"/>
        <w:jc w:val="both"/>
        <w:rPr>
          <w:rFonts w:ascii="Times New Roman" w:hAnsi="Times New Roman"/>
        </w:rPr>
      </w:pPr>
      <w:r w:rsidRPr="007064CF">
        <w:rPr>
          <w:rFonts w:ascii="Times New Roman" w:hAnsi="Times New Roman"/>
        </w:rPr>
        <w:t>-</w:t>
      </w:r>
      <w:r w:rsidRPr="007064CF">
        <w:rPr>
          <w:rFonts w:ascii="Times New Roman" w:hAnsi="Times New Roman"/>
        </w:rPr>
        <w:tab/>
        <w:t>članka 224. (prijevara), članka 293. (prijevara u gospodarskom poslovanju) i članka 286. (utaja poreza i drugih davanja) iz Kaznenog zakona („Narodne novine“, br. 110/97., 27/98., 50/00., 129/00., 51/01., 111/03., 190/03., 105/04., 84/05., 71/06., 110/07., 152/08., 57/11., 77/11. i 143/12.)</w:t>
      </w:r>
    </w:p>
    <w:p w14:paraId="6142D57D" w14:textId="77777777" w:rsidR="00CC60C5" w:rsidRPr="007064CF" w:rsidRDefault="00CC60C5" w:rsidP="00BD7852">
      <w:pPr>
        <w:ind w:left="-426"/>
        <w:jc w:val="both"/>
        <w:rPr>
          <w:rFonts w:ascii="Times New Roman" w:hAnsi="Times New Roman"/>
        </w:rPr>
      </w:pPr>
      <w:r w:rsidRPr="007064CF">
        <w:rPr>
          <w:rFonts w:ascii="Times New Roman" w:hAnsi="Times New Roman"/>
        </w:rPr>
        <w:t>d) terorizam ili kaznena djela povezana s terorističkim aktivnostima, na temelju</w:t>
      </w:r>
    </w:p>
    <w:p w14:paraId="5C04FF3D" w14:textId="77777777" w:rsidR="00CC60C5" w:rsidRPr="007064CF" w:rsidRDefault="00CC60C5" w:rsidP="00BD7852">
      <w:pPr>
        <w:ind w:left="-426"/>
        <w:jc w:val="both"/>
        <w:rPr>
          <w:rFonts w:ascii="Times New Roman" w:hAnsi="Times New Roman"/>
        </w:rPr>
      </w:pPr>
      <w:r w:rsidRPr="007064CF">
        <w:rPr>
          <w:rFonts w:ascii="Times New Roman" w:hAnsi="Times New Roman"/>
        </w:rPr>
        <w:t>-</w:t>
      </w:r>
      <w:r w:rsidRPr="007064CF">
        <w:rPr>
          <w:rFonts w:ascii="Times New Roman" w:hAnsi="Times New Roman"/>
        </w:rPr>
        <w:tab/>
        <w:t>članka 97. (terorizam) članka 99. (javno poticanje na terorizam), članka 100. (novačenje za terorizam), članka 101. (obuka za terorizam) i članka 102. (terorističko udruženje) Kaznenog zakona</w:t>
      </w:r>
    </w:p>
    <w:p w14:paraId="46C0B767" w14:textId="77777777" w:rsidR="00CC60C5" w:rsidRPr="007064CF" w:rsidRDefault="00CC60C5" w:rsidP="00BD7852">
      <w:pPr>
        <w:ind w:left="-426"/>
        <w:jc w:val="both"/>
        <w:rPr>
          <w:rFonts w:ascii="Times New Roman" w:hAnsi="Times New Roman"/>
        </w:rPr>
      </w:pPr>
      <w:r w:rsidRPr="007064CF">
        <w:rPr>
          <w:rFonts w:ascii="Times New Roman" w:hAnsi="Times New Roman"/>
        </w:rPr>
        <w:t>-</w:t>
      </w:r>
      <w:r w:rsidRPr="007064CF">
        <w:rPr>
          <w:rFonts w:ascii="Times New Roman" w:hAnsi="Times New Roman"/>
        </w:rPr>
        <w:tab/>
        <w:t>članka 169. (terorizam), članka 169.a (javno poticanje na terorizam) i članka 169.b (novačenje i obuka za terorizam) iz Kaznenog zakona („Narodne novine“, br. 110/97., 27/98., 50/00., 129/00., 51/01., 111/03., 190/03., 105/04., 84/05., 71/06., 110/07., 152/08., 57/11., 77/11. i 143/12.)</w:t>
      </w:r>
    </w:p>
    <w:p w14:paraId="6A48C800" w14:textId="77777777" w:rsidR="00CC60C5" w:rsidRPr="007064CF" w:rsidRDefault="00CC60C5" w:rsidP="00BD7852">
      <w:pPr>
        <w:ind w:left="-426"/>
        <w:jc w:val="both"/>
        <w:rPr>
          <w:rFonts w:ascii="Times New Roman" w:hAnsi="Times New Roman"/>
        </w:rPr>
      </w:pPr>
      <w:r w:rsidRPr="007064CF">
        <w:rPr>
          <w:rFonts w:ascii="Times New Roman" w:hAnsi="Times New Roman"/>
        </w:rPr>
        <w:t>e) pranje novca ili financiranje terorizma, na temelju</w:t>
      </w:r>
    </w:p>
    <w:p w14:paraId="052DA330" w14:textId="77777777" w:rsidR="00CC60C5" w:rsidRPr="007064CF" w:rsidRDefault="00CC60C5" w:rsidP="00BD7852">
      <w:pPr>
        <w:ind w:left="-426"/>
        <w:jc w:val="both"/>
        <w:rPr>
          <w:rFonts w:ascii="Times New Roman" w:hAnsi="Times New Roman"/>
        </w:rPr>
      </w:pPr>
      <w:r w:rsidRPr="007064CF">
        <w:rPr>
          <w:rFonts w:ascii="Times New Roman" w:hAnsi="Times New Roman"/>
        </w:rPr>
        <w:t>-</w:t>
      </w:r>
      <w:r w:rsidRPr="007064CF">
        <w:rPr>
          <w:rFonts w:ascii="Times New Roman" w:hAnsi="Times New Roman"/>
        </w:rPr>
        <w:tab/>
        <w:t>članka 98. (financiranje terorizma) i članka 265. (pranje novca) Kaznenog zakona</w:t>
      </w:r>
    </w:p>
    <w:p w14:paraId="42DA0D3A" w14:textId="77777777" w:rsidR="00CC60C5" w:rsidRPr="007064CF" w:rsidRDefault="00CC60C5" w:rsidP="00BD7852">
      <w:pPr>
        <w:ind w:left="-426"/>
        <w:jc w:val="both"/>
        <w:rPr>
          <w:rFonts w:ascii="Times New Roman" w:hAnsi="Times New Roman"/>
        </w:rPr>
      </w:pPr>
      <w:r w:rsidRPr="007064CF">
        <w:rPr>
          <w:rFonts w:ascii="Times New Roman" w:hAnsi="Times New Roman"/>
        </w:rPr>
        <w:t>-</w:t>
      </w:r>
      <w:r w:rsidRPr="007064CF">
        <w:rPr>
          <w:rFonts w:ascii="Times New Roman" w:hAnsi="Times New Roman"/>
        </w:rPr>
        <w:tab/>
        <w:t>članka 279. (pranje novca) iz Kaznenog zakona („Narodne novine“, br. 110/97., 27/98., 50/00., 129/00., 51/01., 111/03., 190/03., 105/04., 84/05., 71/06., 110/07., 152/08., 57/11., 77/11. i 143/12.)</w:t>
      </w:r>
    </w:p>
    <w:p w14:paraId="423A4B07" w14:textId="77777777" w:rsidR="00CC60C5" w:rsidRPr="007064CF" w:rsidRDefault="00CC60C5" w:rsidP="00BD7852">
      <w:pPr>
        <w:ind w:left="-426"/>
        <w:jc w:val="both"/>
        <w:rPr>
          <w:rFonts w:ascii="Times New Roman" w:hAnsi="Times New Roman"/>
        </w:rPr>
      </w:pPr>
      <w:r w:rsidRPr="007064CF">
        <w:rPr>
          <w:rFonts w:ascii="Times New Roman" w:hAnsi="Times New Roman"/>
        </w:rPr>
        <w:t>f) dječji rad ili druge oblike trgovanja ljudima, na temelju</w:t>
      </w:r>
    </w:p>
    <w:p w14:paraId="515D2708" w14:textId="77777777" w:rsidR="00CC60C5" w:rsidRPr="007064CF" w:rsidRDefault="00CC60C5" w:rsidP="00BD7852">
      <w:pPr>
        <w:ind w:left="-426"/>
        <w:jc w:val="both"/>
        <w:rPr>
          <w:rFonts w:ascii="Times New Roman" w:hAnsi="Times New Roman"/>
        </w:rPr>
      </w:pPr>
      <w:r w:rsidRPr="007064CF">
        <w:rPr>
          <w:rFonts w:ascii="Times New Roman" w:hAnsi="Times New Roman"/>
        </w:rPr>
        <w:t>-</w:t>
      </w:r>
      <w:r w:rsidRPr="007064CF">
        <w:rPr>
          <w:rFonts w:ascii="Times New Roman" w:hAnsi="Times New Roman"/>
        </w:rPr>
        <w:tab/>
        <w:t>članka 106. (trgovanje ljudima) Kaznenog zakona</w:t>
      </w:r>
    </w:p>
    <w:p w14:paraId="7DAF2F6D" w14:textId="77777777" w:rsidR="00CC60C5" w:rsidRPr="007064CF" w:rsidRDefault="00CC60C5" w:rsidP="00BD7852">
      <w:pPr>
        <w:ind w:left="-426"/>
        <w:jc w:val="both"/>
        <w:rPr>
          <w:rFonts w:ascii="Times New Roman" w:hAnsi="Times New Roman"/>
        </w:rPr>
      </w:pPr>
      <w:r w:rsidRPr="007064CF">
        <w:rPr>
          <w:rFonts w:ascii="Times New Roman" w:hAnsi="Times New Roman"/>
        </w:rPr>
        <w:t>-</w:t>
      </w:r>
      <w:r w:rsidRPr="007064CF">
        <w:rPr>
          <w:rFonts w:ascii="Times New Roman" w:hAnsi="Times New Roman"/>
        </w:rPr>
        <w:tab/>
        <w:t>članka 175. (trgovanje ljudima i ropstvo) iz Kaznenog zakona („Narodne novine“, br. 110/97., 27/98., 50/00., 129/00., 51/01., 111/03., 190/03., 105/04., 84/05., 71/06., 110/07., 152/08., 57/11., 77/11. i 143/12.), ili</w:t>
      </w:r>
    </w:p>
    <w:p w14:paraId="44BB5A6A" w14:textId="77777777" w:rsidR="00CC60C5" w:rsidRPr="007064CF" w:rsidRDefault="00CC60C5" w:rsidP="00BD7852">
      <w:pPr>
        <w:spacing w:line="276" w:lineRule="auto"/>
        <w:ind w:left="-426"/>
        <w:jc w:val="both"/>
        <w:rPr>
          <w:rFonts w:ascii="Times New Roman" w:hAnsi="Times New Roman"/>
        </w:rPr>
      </w:pPr>
    </w:p>
    <w:p w14:paraId="267FA3B2" w14:textId="77777777" w:rsidR="00CC60C5" w:rsidRPr="007064CF" w:rsidRDefault="00CC60C5" w:rsidP="00BD7852">
      <w:pPr>
        <w:spacing w:line="276" w:lineRule="auto"/>
        <w:ind w:left="-426"/>
        <w:jc w:val="both"/>
        <w:rPr>
          <w:rFonts w:ascii="Times New Roman" w:hAnsi="Times New Roman"/>
        </w:rPr>
      </w:pPr>
    </w:p>
    <w:p w14:paraId="09B7B291" w14:textId="1E5A1547" w:rsidR="00CC60C5" w:rsidRPr="007064CF" w:rsidRDefault="00CC60C5" w:rsidP="00BD7852">
      <w:pPr>
        <w:ind w:left="-426"/>
        <w:jc w:val="both"/>
        <w:rPr>
          <w:rFonts w:ascii="Times New Roman" w:hAnsi="Times New Roman"/>
          <w:b/>
          <w:bCs/>
        </w:rPr>
      </w:pPr>
      <w:r w:rsidRPr="007064CF">
        <w:rPr>
          <w:rFonts w:ascii="Times New Roman" w:hAnsi="Times New Roman"/>
        </w:rPr>
        <w:t>Za potrebe dokazivanja nepostojanja osnova za isključe</w:t>
      </w:r>
      <w:r w:rsidR="0039759D">
        <w:rPr>
          <w:rFonts w:ascii="Times New Roman" w:hAnsi="Times New Roman"/>
        </w:rPr>
        <w:t>nje iz točke 11.1. stavka 1.</w:t>
      </w:r>
      <w:r w:rsidRPr="007064CF">
        <w:rPr>
          <w:rFonts w:ascii="Times New Roman" w:hAnsi="Times New Roman"/>
        </w:rPr>
        <w:t xml:space="preserve"> ovog Poziva gospodarski subjekt u ponudi dostavlja Izjavu o nekažnjavanju. Izjavu daje osoba po zakonu ovlaštena za zastupanje gospodarskog subjekta. U tu svrhu potrebno je popuniti obrazac Izjave o nekažnjavanju, ovisno o zemlji </w:t>
      </w:r>
      <w:proofErr w:type="spellStart"/>
      <w:r w:rsidRPr="007064CF">
        <w:rPr>
          <w:rFonts w:ascii="Times New Roman" w:hAnsi="Times New Roman"/>
        </w:rPr>
        <w:t>nastana</w:t>
      </w:r>
      <w:proofErr w:type="spellEnd"/>
      <w:r w:rsidRPr="007064CF">
        <w:rPr>
          <w:rFonts w:ascii="Times New Roman" w:hAnsi="Times New Roman"/>
        </w:rPr>
        <w:t xml:space="preserve"> gospodarskog subjekta i državljanstva odgovornih osoba. </w:t>
      </w:r>
      <w:r w:rsidRPr="007064CF">
        <w:rPr>
          <w:rFonts w:ascii="Times New Roman" w:hAnsi="Times New Roman"/>
          <w:b/>
          <w:bCs/>
        </w:rPr>
        <w:t>Gospodarski subjekt može koristiti obrazac Izjave o nekažnjavanju koji se</w:t>
      </w:r>
      <w:r w:rsidR="0039759D">
        <w:rPr>
          <w:rFonts w:ascii="Times New Roman" w:hAnsi="Times New Roman"/>
          <w:b/>
          <w:bCs/>
        </w:rPr>
        <w:t xml:space="preserve"> nalazi u Obrascu 1a </w:t>
      </w:r>
      <w:r w:rsidRPr="007064CF">
        <w:rPr>
          <w:rFonts w:ascii="Times New Roman" w:hAnsi="Times New Roman"/>
          <w:b/>
          <w:bCs/>
        </w:rPr>
        <w:t xml:space="preserve"> ovoga Poziva.</w:t>
      </w:r>
    </w:p>
    <w:p w14:paraId="674A226A" w14:textId="77777777" w:rsidR="00CC60C5" w:rsidRPr="007064CF" w:rsidRDefault="00CC60C5" w:rsidP="00BD7852">
      <w:pPr>
        <w:ind w:left="-426"/>
        <w:jc w:val="both"/>
        <w:rPr>
          <w:rFonts w:ascii="Times New Roman" w:hAnsi="Times New Roman"/>
        </w:rPr>
      </w:pPr>
    </w:p>
    <w:p w14:paraId="3138F270" w14:textId="70B97EBD" w:rsidR="00382EAB" w:rsidRPr="007064CF" w:rsidRDefault="00CC60C5" w:rsidP="00BD7852">
      <w:pPr>
        <w:ind w:left="-426"/>
        <w:jc w:val="both"/>
        <w:rPr>
          <w:rFonts w:ascii="Times New Roman" w:hAnsi="Times New Roman"/>
        </w:rPr>
      </w:pPr>
      <w:r w:rsidRPr="007064CF">
        <w:rPr>
          <w:rFonts w:ascii="Times New Roman" w:hAnsi="Times New Roman"/>
        </w:rPr>
        <w:t xml:space="preserve">Izjava ne smije biti starija od </w:t>
      </w:r>
      <w:r w:rsidR="00803770" w:rsidRPr="00803770">
        <w:rPr>
          <w:rFonts w:ascii="Times New Roman" w:hAnsi="Times New Roman"/>
          <w:b/>
        </w:rPr>
        <w:t>6 (</w:t>
      </w:r>
      <w:r w:rsidR="00803770">
        <w:rPr>
          <w:rFonts w:ascii="Times New Roman" w:hAnsi="Times New Roman"/>
          <w:b/>
          <w:bCs/>
        </w:rPr>
        <w:t xml:space="preserve">šest) </w:t>
      </w:r>
      <w:r w:rsidRPr="007064CF">
        <w:rPr>
          <w:rFonts w:ascii="Times New Roman" w:hAnsi="Times New Roman"/>
          <w:b/>
          <w:bCs/>
        </w:rPr>
        <w:t xml:space="preserve"> mjeseca</w:t>
      </w:r>
      <w:r w:rsidRPr="007064CF">
        <w:rPr>
          <w:rFonts w:ascii="Times New Roman" w:hAnsi="Times New Roman"/>
        </w:rPr>
        <w:t xml:space="preserve"> računajući od dana slanja Poziva na dostavu ponude. Izjavu </w:t>
      </w:r>
      <w:r w:rsidRPr="007064CF">
        <w:rPr>
          <w:rFonts w:ascii="Times New Roman" w:hAnsi="Times New Roman"/>
          <w:b/>
          <w:bCs/>
          <w:u w:val="single"/>
        </w:rPr>
        <w:t>nije</w:t>
      </w:r>
      <w:r w:rsidRPr="007064CF">
        <w:rPr>
          <w:rFonts w:ascii="Times New Roman" w:hAnsi="Times New Roman"/>
        </w:rPr>
        <w:t xml:space="preserve"> potrebno ovjeravati kod nadležne sudske ili upravne vlasti, javnog bilježnika i sl.</w:t>
      </w:r>
    </w:p>
    <w:p w14:paraId="6E9DF983" w14:textId="77777777" w:rsidR="00CC60C5" w:rsidRPr="007064CF" w:rsidRDefault="00CC60C5" w:rsidP="00250DDA">
      <w:pPr>
        <w:spacing w:line="276" w:lineRule="auto"/>
        <w:jc w:val="both"/>
        <w:rPr>
          <w:rFonts w:ascii="Times New Roman" w:hAnsi="Times New Roman"/>
        </w:rPr>
      </w:pPr>
    </w:p>
    <w:p w14:paraId="3D7A1824" w14:textId="354BEABD" w:rsidR="00CC60C5" w:rsidRPr="007064CF" w:rsidRDefault="00CC60C5" w:rsidP="00BD7852">
      <w:pPr>
        <w:ind w:left="-426"/>
        <w:jc w:val="both"/>
        <w:rPr>
          <w:rFonts w:ascii="Times New Roman" w:hAnsi="Times New Roman"/>
          <w:b/>
          <w:bCs/>
        </w:rPr>
      </w:pPr>
      <w:r w:rsidRPr="007064CF">
        <w:rPr>
          <w:rFonts w:ascii="Times New Roman" w:hAnsi="Times New Roman"/>
          <w:b/>
          <w:bCs/>
        </w:rPr>
        <w:t>1</w:t>
      </w:r>
      <w:r w:rsidR="0031797A">
        <w:rPr>
          <w:rFonts w:ascii="Times New Roman" w:hAnsi="Times New Roman"/>
          <w:b/>
          <w:bCs/>
        </w:rPr>
        <w:t>2</w:t>
      </w:r>
      <w:r w:rsidRPr="007064CF">
        <w:rPr>
          <w:rFonts w:ascii="Times New Roman" w:hAnsi="Times New Roman"/>
          <w:b/>
          <w:bCs/>
        </w:rPr>
        <w:t>.2.</w:t>
      </w:r>
      <w:r w:rsidRPr="007064CF">
        <w:rPr>
          <w:rFonts w:ascii="Times New Roman" w:hAnsi="Times New Roman"/>
        </w:rPr>
        <w:tab/>
      </w:r>
      <w:r w:rsidRPr="007064CF">
        <w:rPr>
          <w:rFonts w:ascii="Times New Roman" w:hAnsi="Times New Roman"/>
          <w:b/>
          <w:bCs/>
        </w:rPr>
        <w:t>Ispunjenje obveze plaćanja dospjelih poreznih obveza i obveza za mirovinsko i zdravstveno osiguranje</w:t>
      </w:r>
    </w:p>
    <w:p w14:paraId="0FFCF92B" w14:textId="77777777" w:rsidR="00CC60C5" w:rsidRPr="007064CF" w:rsidRDefault="00CC60C5" w:rsidP="00BD7852">
      <w:pPr>
        <w:ind w:left="-426"/>
        <w:jc w:val="both"/>
        <w:rPr>
          <w:rFonts w:ascii="Times New Roman" w:hAnsi="Times New Roman"/>
        </w:rPr>
      </w:pPr>
      <w:r w:rsidRPr="007064CF">
        <w:rPr>
          <w:rFonts w:ascii="Times New Roman" w:hAnsi="Times New Roman"/>
        </w:rPr>
        <w:t>Javni naručitelj će iz postupka nabave isključiti gospodarskog subjekta ako utvrdi da gospodarski subjekt nije ispunio obvezu plaćanja dospjelih poreznih obveza i obveza za mirovinsko i zdravstveno osiguranje:</w:t>
      </w:r>
    </w:p>
    <w:p w14:paraId="76EFA329" w14:textId="77777777" w:rsidR="00CC60C5" w:rsidRPr="007064CF" w:rsidRDefault="00CC60C5" w:rsidP="00BD7852">
      <w:pPr>
        <w:ind w:left="-426"/>
        <w:jc w:val="both"/>
        <w:rPr>
          <w:rFonts w:ascii="Times New Roman" w:hAnsi="Times New Roman"/>
        </w:rPr>
      </w:pPr>
      <w:r w:rsidRPr="007064CF">
        <w:rPr>
          <w:rFonts w:ascii="Times New Roman" w:hAnsi="Times New Roman"/>
        </w:rPr>
        <w:t>-</w:t>
      </w:r>
      <w:r w:rsidRPr="007064CF">
        <w:rPr>
          <w:rFonts w:ascii="Times New Roman" w:hAnsi="Times New Roman"/>
        </w:rPr>
        <w:tab/>
        <w:t xml:space="preserve">u Republici Hrvatskoj, ako gospodarski subjekt ima poslovni </w:t>
      </w:r>
      <w:proofErr w:type="spellStart"/>
      <w:r w:rsidRPr="007064CF">
        <w:rPr>
          <w:rFonts w:ascii="Times New Roman" w:hAnsi="Times New Roman"/>
        </w:rPr>
        <w:t>nastan</w:t>
      </w:r>
      <w:proofErr w:type="spellEnd"/>
      <w:r w:rsidRPr="007064CF">
        <w:rPr>
          <w:rFonts w:ascii="Times New Roman" w:hAnsi="Times New Roman"/>
        </w:rPr>
        <w:t xml:space="preserve"> u Republici Hrvatskoj, ili</w:t>
      </w:r>
    </w:p>
    <w:p w14:paraId="6253531B" w14:textId="77777777" w:rsidR="00CC60C5" w:rsidRPr="007064CF" w:rsidRDefault="00CC60C5" w:rsidP="00BD7852">
      <w:pPr>
        <w:ind w:left="-426"/>
        <w:jc w:val="both"/>
        <w:rPr>
          <w:rFonts w:ascii="Times New Roman" w:hAnsi="Times New Roman"/>
        </w:rPr>
      </w:pPr>
      <w:r w:rsidRPr="007064CF">
        <w:rPr>
          <w:rFonts w:ascii="Times New Roman" w:hAnsi="Times New Roman"/>
        </w:rPr>
        <w:t>-</w:t>
      </w:r>
      <w:r w:rsidRPr="007064CF">
        <w:rPr>
          <w:rFonts w:ascii="Times New Roman" w:hAnsi="Times New Roman"/>
        </w:rPr>
        <w:tab/>
        <w:t xml:space="preserve">u Republici Hrvatskoj ili u državi poslovnog </w:t>
      </w:r>
      <w:proofErr w:type="spellStart"/>
      <w:r w:rsidRPr="007064CF">
        <w:rPr>
          <w:rFonts w:ascii="Times New Roman" w:hAnsi="Times New Roman"/>
        </w:rPr>
        <w:t>nastana</w:t>
      </w:r>
      <w:proofErr w:type="spellEnd"/>
      <w:r w:rsidRPr="007064CF">
        <w:rPr>
          <w:rFonts w:ascii="Times New Roman" w:hAnsi="Times New Roman"/>
        </w:rPr>
        <w:t xml:space="preserve"> gospodarskog subjekta, ako gospodarski subjekt nema poslovni </w:t>
      </w:r>
      <w:proofErr w:type="spellStart"/>
      <w:r w:rsidRPr="007064CF">
        <w:rPr>
          <w:rFonts w:ascii="Times New Roman" w:hAnsi="Times New Roman"/>
        </w:rPr>
        <w:t>nastan</w:t>
      </w:r>
      <w:proofErr w:type="spellEnd"/>
      <w:r w:rsidRPr="007064CF">
        <w:rPr>
          <w:rFonts w:ascii="Times New Roman" w:hAnsi="Times New Roman"/>
        </w:rPr>
        <w:t xml:space="preserve"> u Republici Hrvatskoj.</w:t>
      </w:r>
    </w:p>
    <w:p w14:paraId="31A80C59" w14:textId="77777777" w:rsidR="00CC60C5" w:rsidRPr="007064CF" w:rsidRDefault="00CC60C5" w:rsidP="00BD7852">
      <w:pPr>
        <w:ind w:left="-426"/>
        <w:jc w:val="both"/>
        <w:rPr>
          <w:rFonts w:ascii="Times New Roman" w:hAnsi="Times New Roman"/>
        </w:rPr>
      </w:pPr>
    </w:p>
    <w:p w14:paraId="16EE8E7F" w14:textId="7D5C9DA2" w:rsidR="00CC60C5" w:rsidRPr="007064CF" w:rsidRDefault="00CC60C5" w:rsidP="00BD7852">
      <w:pPr>
        <w:ind w:left="-426"/>
        <w:jc w:val="both"/>
        <w:rPr>
          <w:rFonts w:ascii="Times New Roman" w:hAnsi="Times New Roman"/>
        </w:rPr>
      </w:pPr>
      <w:r w:rsidRPr="007064CF">
        <w:rPr>
          <w:rFonts w:ascii="Times New Roman" w:hAnsi="Times New Roman"/>
        </w:rPr>
        <w:t>Iznimno, Naručitelj neće isključiti gospodarskog subjekta iz postupka nabave, ako mu sukladno posebnom propisu plaćanje obveza nije dopušteno, ili mu je odobrena odgoda plaćanja.</w:t>
      </w:r>
    </w:p>
    <w:p w14:paraId="58DD61A5" w14:textId="77777777" w:rsidR="00CC60C5" w:rsidRPr="007064CF" w:rsidRDefault="00CC60C5" w:rsidP="00BD7852">
      <w:pPr>
        <w:ind w:left="-426"/>
        <w:jc w:val="both"/>
        <w:rPr>
          <w:rFonts w:ascii="Times New Roman" w:hAnsi="Times New Roman"/>
        </w:rPr>
      </w:pPr>
    </w:p>
    <w:p w14:paraId="3FF7EA08" w14:textId="016C8542" w:rsidR="00CC60C5" w:rsidRPr="007064CF" w:rsidRDefault="00CC60C5" w:rsidP="00BD7852">
      <w:pPr>
        <w:ind w:left="-426"/>
        <w:jc w:val="both"/>
        <w:rPr>
          <w:rFonts w:ascii="Times New Roman" w:hAnsi="Times New Roman"/>
        </w:rPr>
      </w:pPr>
      <w:r w:rsidRPr="007064CF">
        <w:rPr>
          <w:rFonts w:ascii="Times New Roman" w:hAnsi="Times New Roman"/>
        </w:rPr>
        <w:t xml:space="preserve">Kao dokaz da ne postoji osnova za isključenje iz ove točke gospodarski subjekt u ponudi dostavlja </w:t>
      </w:r>
      <w:r w:rsidRPr="00101D0E">
        <w:rPr>
          <w:rFonts w:ascii="Times New Roman" w:hAnsi="Times New Roman"/>
          <w:b/>
          <w:bCs/>
        </w:rPr>
        <w:t>potvrdu Porezne uprave o stanju duga ili jednakovrijedni dokument</w:t>
      </w:r>
      <w:r w:rsidRPr="007064CF">
        <w:rPr>
          <w:rFonts w:ascii="Times New Roman" w:hAnsi="Times New Roman"/>
        </w:rPr>
        <w:t xml:space="preserve"> nadležnog tijela države poslovnog </w:t>
      </w:r>
      <w:proofErr w:type="spellStart"/>
      <w:r w:rsidRPr="007064CF">
        <w:rPr>
          <w:rFonts w:ascii="Times New Roman" w:hAnsi="Times New Roman"/>
        </w:rPr>
        <w:t>nastana</w:t>
      </w:r>
      <w:proofErr w:type="spellEnd"/>
      <w:r w:rsidRPr="007064CF">
        <w:rPr>
          <w:rFonts w:ascii="Times New Roman" w:hAnsi="Times New Roman"/>
        </w:rPr>
        <w:t xml:space="preserve"> gospodarskog subjekta,</w:t>
      </w:r>
      <w:r w:rsidR="00803770">
        <w:rPr>
          <w:rFonts w:ascii="Times New Roman" w:hAnsi="Times New Roman"/>
        </w:rPr>
        <w:t xml:space="preserve"> koja ne smije biti starija od 90 (deved</w:t>
      </w:r>
      <w:r w:rsidRPr="007064CF">
        <w:rPr>
          <w:rFonts w:ascii="Times New Roman" w:hAnsi="Times New Roman"/>
        </w:rPr>
        <w:t>eset) dana računajući od dana slanja Poziva na dostavu ponude.</w:t>
      </w:r>
    </w:p>
    <w:p w14:paraId="24DA0EBF" w14:textId="77777777" w:rsidR="00CC60C5" w:rsidRPr="007064CF" w:rsidRDefault="00CC60C5" w:rsidP="00BD7852">
      <w:pPr>
        <w:ind w:left="-426"/>
        <w:jc w:val="both"/>
        <w:rPr>
          <w:rFonts w:ascii="Times New Roman" w:hAnsi="Times New Roman"/>
        </w:rPr>
      </w:pPr>
    </w:p>
    <w:p w14:paraId="5C74870F" w14:textId="77777777" w:rsidR="00CC60C5" w:rsidRPr="007064CF" w:rsidRDefault="00CC60C5" w:rsidP="00BD7852">
      <w:pPr>
        <w:ind w:left="-426"/>
        <w:jc w:val="both"/>
        <w:rPr>
          <w:rFonts w:ascii="Times New Roman" w:hAnsi="Times New Roman"/>
        </w:rPr>
      </w:pPr>
      <w:r w:rsidRPr="007064CF">
        <w:rPr>
          <w:rFonts w:ascii="Times New Roman" w:hAnsi="Times New Roman"/>
        </w:rPr>
        <w:t xml:space="preserve">Ako se u državi poslovnog </w:t>
      </w:r>
      <w:proofErr w:type="spellStart"/>
      <w:r w:rsidRPr="007064CF">
        <w:rPr>
          <w:rFonts w:ascii="Times New Roman" w:hAnsi="Times New Roman"/>
        </w:rPr>
        <w:t>nastana</w:t>
      </w:r>
      <w:proofErr w:type="spellEnd"/>
      <w:r w:rsidRPr="007064CF">
        <w:rPr>
          <w:rFonts w:ascii="Times New Roman" w:hAnsi="Times New Roman"/>
        </w:rPr>
        <w:t xml:space="preserve"> gospodarskog subjekta ne izdaje ovaj dokument ili ne sadrži sve okolnosti, on može biti zamijenjen izjavom pod prisegom ili, ako izjava pod prisegom prema pravu dotične države ne postoji, odgovarajućom izjavom osobe koja je po zakonu ovlaštena za zastupanje gospodarskog subjekta s ovjerenim potpisom kod nadležne sudske ili upravne vlasti, javnog bilježnika ili strukovnog ili trgovinskog tijela u državi poslovnog </w:t>
      </w:r>
      <w:proofErr w:type="spellStart"/>
      <w:r w:rsidRPr="007064CF">
        <w:rPr>
          <w:rFonts w:ascii="Times New Roman" w:hAnsi="Times New Roman"/>
        </w:rPr>
        <w:t>nastana</w:t>
      </w:r>
      <w:proofErr w:type="spellEnd"/>
      <w:r w:rsidRPr="007064CF">
        <w:rPr>
          <w:rFonts w:ascii="Times New Roman" w:hAnsi="Times New Roman"/>
        </w:rPr>
        <w:t xml:space="preserve"> gospodarskog subjekta. Izjava ne smije biti starija od 30 (trideset) dana računajući od dana slanja Poziva na dostavu ponude.</w:t>
      </w:r>
    </w:p>
    <w:p w14:paraId="7D6E23D6" w14:textId="77777777" w:rsidR="00CC60C5" w:rsidRPr="007064CF" w:rsidRDefault="00CC60C5" w:rsidP="00BD7852">
      <w:pPr>
        <w:ind w:left="-426"/>
        <w:jc w:val="both"/>
        <w:rPr>
          <w:rFonts w:ascii="Times New Roman" w:hAnsi="Times New Roman"/>
        </w:rPr>
      </w:pPr>
    </w:p>
    <w:p w14:paraId="1599ACD4" w14:textId="45CAD750" w:rsidR="00513439" w:rsidRDefault="00CC60C5" w:rsidP="00BD7852">
      <w:pPr>
        <w:ind w:left="-426"/>
        <w:jc w:val="both"/>
        <w:rPr>
          <w:rFonts w:ascii="Times New Roman" w:hAnsi="Times New Roman"/>
        </w:rPr>
      </w:pPr>
      <w:r w:rsidRPr="007064CF">
        <w:rPr>
          <w:rFonts w:ascii="Times New Roman" w:hAnsi="Times New Roman"/>
        </w:rPr>
        <w:t>Iz navedenog dokaza mora biti razvidno da je gospoda</w:t>
      </w:r>
      <w:r>
        <w:rPr>
          <w:rFonts w:ascii="Times New Roman" w:hAnsi="Times New Roman"/>
        </w:rPr>
        <w:t>r</w:t>
      </w:r>
      <w:r w:rsidRPr="007064CF">
        <w:rPr>
          <w:rFonts w:ascii="Times New Roman" w:hAnsi="Times New Roman"/>
        </w:rPr>
        <w:t>ski subjekt ispunio obvezu plaćanja dospjelih poreznih obveza i obveza za mirovinsko i zdravstvenog osiguranje, odnosno da mu je, sukladno posebnim propisima, odobrena odgoda plaćanja.</w:t>
      </w:r>
    </w:p>
    <w:p w14:paraId="028DDF8F" w14:textId="77777777" w:rsidR="00803770" w:rsidRDefault="00803770" w:rsidP="00BD7852">
      <w:pPr>
        <w:ind w:left="-426"/>
        <w:jc w:val="both"/>
        <w:rPr>
          <w:rFonts w:ascii="Times New Roman" w:hAnsi="Times New Roman"/>
        </w:rPr>
      </w:pPr>
    </w:p>
    <w:p w14:paraId="24B2DAD4" w14:textId="100255CA" w:rsidR="00803770" w:rsidRPr="00D03600" w:rsidRDefault="00803770" w:rsidP="00803770">
      <w:pPr>
        <w:spacing w:line="276" w:lineRule="auto"/>
        <w:ind w:left="-426"/>
        <w:jc w:val="both"/>
        <w:rPr>
          <w:rFonts w:ascii="Times New Roman" w:hAnsi="Times New Roman"/>
          <w:b/>
          <w:bCs/>
        </w:rPr>
      </w:pPr>
      <w:r>
        <w:rPr>
          <w:rFonts w:ascii="Times New Roman" w:hAnsi="Times New Roman"/>
          <w:b/>
          <w:bCs/>
        </w:rPr>
        <w:t>1</w:t>
      </w:r>
      <w:r w:rsidR="0031797A">
        <w:rPr>
          <w:rFonts w:ascii="Times New Roman" w:hAnsi="Times New Roman"/>
          <w:b/>
          <w:bCs/>
        </w:rPr>
        <w:t>2</w:t>
      </w:r>
      <w:r>
        <w:rPr>
          <w:rFonts w:ascii="Times New Roman" w:hAnsi="Times New Roman"/>
          <w:b/>
          <w:bCs/>
        </w:rPr>
        <w:t>.</w:t>
      </w:r>
      <w:r w:rsidRPr="00D03600">
        <w:rPr>
          <w:rFonts w:ascii="Times New Roman" w:hAnsi="Times New Roman"/>
          <w:b/>
          <w:bCs/>
        </w:rPr>
        <w:t>3. Ispunjenje obveze plaćanja dospjelih poreznih i drugih obveza prema Gradu Poreču-</w:t>
      </w:r>
      <w:proofErr w:type="spellStart"/>
      <w:r w:rsidRPr="00D03600">
        <w:rPr>
          <w:rFonts w:ascii="Times New Roman" w:hAnsi="Times New Roman"/>
          <w:b/>
          <w:bCs/>
        </w:rPr>
        <w:t>Parenzo</w:t>
      </w:r>
      <w:proofErr w:type="spellEnd"/>
      <w:r w:rsidRPr="00D03600">
        <w:rPr>
          <w:rFonts w:ascii="Times New Roman" w:hAnsi="Times New Roman"/>
          <w:b/>
          <w:bCs/>
        </w:rPr>
        <w:t>, osim ako je gospodarskom subjektu sukladno posebnim Odlukama odobrena odgoda plaćanja navedenih obveza.</w:t>
      </w:r>
    </w:p>
    <w:p w14:paraId="7C81C922" w14:textId="77777777" w:rsidR="00803770" w:rsidRPr="00D03600" w:rsidRDefault="00803770" w:rsidP="00803770">
      <w:pPr>
        <w:spacing w:line="276" w:lineRule="auto"/>
        <w:ind w:left="-426"/>
        <w:jc w:val="both"/>
        <w:rPr>
          <w:rFonts w:ascii="Times New Roman" w:hAnsi="Times New Roman"/>
          <w:b/>
          <w:bCs/>
        </w:rPr>
      </w:pPr>
    </w:p>
    <w:p w14:paraId="1A0E208E" w14:textId="7D0E6D46" w:rsidR="00803770" w:rsidRPr="00D03600" w:rsidRDefault="00803770" w:rsidP="00803770">
      <w:pPr>
        <w:spacing w:line="276" w:lineRule="auto"/>
        <w:ind w:left="-426"/>
        <w:jc w:val="both"/>
        <w:rPr>
          <w:rFonts w:ascii="Times New Roman" w:hAnsi="Times New Roman"/>
          <w:bCs/>
        </w:rPr>
      </w:pPr>
      <w:r w:rsidRPr="00D03600">
        <w:rPr>
          <w:rFonts w:ascii="Times New Roman" w:hAnsi="Times New Roman"/>
          <w:bCs/>
        </w:rPr>
        <w:t xml:space="preserve">U svrhu dokazivanja navedene obveze iz ove točke ponuditelj </w:t>
      </w:r>
      <w:r w:rsidRPr="00D03600">
        <w:rPr>
          <w:rFonts w:ascii="Times New Roman" w:hAnsi="Times New Roman"/>
          <w:b/>
          <w:bCs/>
        </w:rPr>
        <w:t>ne mora dostavljati potvrdu</w:t>
      </w:r>
      <w:r w:rsidRPr="00D03600">
        <w:rPr>
          <w:rFonts w:ascii="Times New Roman" w:hAnsi="Times New Roman"/>
          <w:bCs/>
        </w:rPr>
        <w:t xml:space="preserve"> jer će naručitelj izvršiti uvid u vlastitu bazu podataka, te isključiti ponuditelja koji na dan otvaranja ponuda ima nepodmirene dospjele obveze veće od </w:t>
      </w:r>
      <w:r w:rsidR="001661AE">
        <w:rPr>
          <w:rFonts w:ascii="Times New Roman" w:hAnsi="Times New Roman"/>
          <w:b/>
          <w:bCs/>
        </w:rPr>
        <w:t>150,00 EUR</w:t>
      </w:r>
      <w:r w:rsidRPr="00D03600">
        <w:rPr>
          <w:rFonts w:ascii="Times New Roman" w:hAnsi="Times New Roman"/>
          <w:bCs/>
        </w:rPr>
        <w:t>. Preporuča se ponuditeljima da provjere kod nadležne službe Grada Poreča-</w:t>
      </w:r>
      <w:proofErr w:type="spellStart"/>
      <w:r w:rsidRPr="00D03600">
        <w:rPr>
          <w:rFonts w:ascii="Times New Roman" w:hAnsi="Times New Roman"/>
          <w:bCs/>
        </w:rPr>
        <w:t>Parenzo</w:t>
      </w:r>
      <w:proofErr w:type="spellEnd"/>
      <w:r w:rsidRPr="00D03600">
        <w:rPr>
          <w:rFonts w:ascii="Times New Roman" w:hAnsi="Times New Roman"/>
          <w:bCs/>
        </w:rPr>
        <w:t>, UO za financije, jesu li podmirili sve dospjele obveze (tel. 052 634 318).</w:t>
      </w:r>
    </w:p>
    <w:p w14:paraId="5250D0B8" w14:textId="77777777" w:rsidR="00513439" w:rsidRPr="005E4BD9" w:rsidRDefault="00513439" w:rsidP="00513439">
      <w:pPr>
        <w:ind w:left="-426"/>
        <w:jc w:val="both"/>
        <w:rPr>
          <w:rFonts w:ascii="Times New Roman" w:hAnsi="Times New Roman"/>
          <w:b/>
          <w:i/>
        </w:rPr>
      </w:pPr>
    </w:p>
    <w:p w14:paraId="01640C1F" w14:textId="45FD9F33" w:rsidR="00513439" w:rsidRPr="005E4BD9" w:rsidRDefault="00513439" w:rsidP="00513439">
      <w:pPr>
        <w:ind w:left="-426"/>
        <w:jc w:val="both"/>
        <w:rPr>
          <w:rFonts w:ascii="Times New Roman" w:hAnsi="Times New Roman"/>
        </w:rPr>
      </w:pPr>
      <w:r w:rsidRPr="005E4BD9">
        <w:rPr>
          <w:rFonts w:ascii="Times New Roman" w:hAnsi="Times New Roman"/>
          <w:b/>
          <w:i/>
          <w:u w:val="single"/>
        </w:rPr>
        <w:t>Napomena:</w:t>
      </w:r>
      <w:r w:rsidRPr="005E4BD9">
        <w:rPr>
          <w:rFonts w:ascii="Times New Roman" w:hAnsi="Times New Roman"/>
          <w:i/>
        </w:rPr>
        <w:t xml:space="preserve"> </w:t>
      </w:r>
      <w:r>
        <w:rPr>
          <w:rFonts w:ascii="Times New Roman" w:hAnsi="Times New Roman"/>
          <w:i/>
        </w:rPr>
        <w:t>U</w:t>
      </w:r>
      <w:r w:rsidRPr="00513439">
        <w:rPr>
          <w:rFonts w:ascii="Times New Roman" w:hAnsi="Times New Roman"/>
          <w:i/>
        </w:rPr>
        <w:t xml:space="preserve"> slučaju zajednice ponuditelja svi članovi zajednice ponuditelja obvezni su  dostaviti  dokaze iz točke 12.</w:t>
      </w:r>
    </w:p>
    <w:p w14:paraId="4387F863" w14:textId="77777777" w:rsidR="00513439" w:rsidRPr="007064CF" w:rsidRDefault="00513439" w:rsidP="00250DDA">
      <w:pPr>
        <w:jc w:val="both"/>
        <w:rPr>
          <w:rFonts w:ascii="Times New Roman" w:hAnsi="Times New Roman"/>
        </w:rPr>
      </w:pPr>
    </w:p>
    <w:p w14:paraId="11A931A2" w14:textId="77777777" w:rsidR="003A6F49" w:rsidRPr="003D2150" w:rsidRDefault="003A6F49" w:rsidP="00250DDA">
      <w:pPr>
        <w:pStyle w:val="Tijeloteksta"/>
        <w:tabs>
          <w:tab w:val="left" w:pos="0"/>
          <w:tab w:val="left" w:pos="709"/>
        </w:tabs>
        <w:ind w:left="-426"/>
        <w:jc w:val="both"/>
        <w:rPr>
          <w:sz w:val="22"/>
          <w:szCs w:val="22"/>
        </w:rPr>
      </w:pPr>
    </w:p>
    <w:p w14:paraId="22E1DFD5" w14:textId="0E4414B6" w:rsidR="007F5B1C" w:rsidRPr="003D2150" w:rsidRDefault="008B3801" w:rsidP="00250DDA">
      <w:pPr>
        <w:pStyle w:val="Naslov3"/>
        <w:jc w:val="both"/>
        <w:rPr>
          <w:szCs w:val="22"/>
        </w:rPr>
      </w:pPr>
      <w:bookmarkStart w:id="20" w:name="_Toc502299202"/>
      <w:bookmarkStart w:id="21" w:name="_Toc66790872"/>
      <w:r>
        <w:t>1</w:t>
      </w:r>
      <w:r w:rsidR="0031797A">
        <w:t>3</w:t>
      </w:r>
      <w:r w:rsidR="007F5B1C" w:rsidRPr="003D2150">
        <w:t>. UVJETI I DOKAZI SPOSOBNOSTI PONUDITELJA</w:t>
      </w:r>
      <w:bookmarkEnd w:id="20"/>
      <w:bookmarkEnd w:id="21"/>
      <w:r w:rsidR="002970E0" w:rsidRPr="003D2150">
        <w:rPr>
          <w:bCs/>
          <w:color w:val="FF0000"/>
        </w:rPr>
        <w:t xml:space="preserve"> </w:t>
      </w:r>
    </w:p>
    <w:p w14:paraId="4E54A8E6" w14:textId="77777777" w:rsidR="00A6641D" w:rsidRPr="003D2150" w:rsidRDefault="00A6641D" w:rsidP="00250DDA">
      <w:pPr>
        <w:ind w:left="-426"/>
        <w:jc w:val="both"/>
        <w:rPr>
          <w:rFonts w:ascii="Times New Roman" w:hAnsi="Times New Roman"/>
          <w:b/>
          <w:bCs/>
          <w:color w:val="000000"/>
        </w:rPr>
      </w:pPr>
    </w:p>
    <w:p w14:paraId="20E05413" w14:textId="4BE4CA39" w:rsidR="003A6F49" w:rsidRPr="003D2150" w:rsidRDefault="00B801FB" w:rsidP="00250DDA">
      <w:pPr>
        <w:pStyle w:val="Bezproreda1"/>
        <w:ind w:left="-142" w:hanging="284"/>
        <w:rPr>
          <w:rFonts w:ascii="Times New Roman" w:hAnsi="Times New Roman"/>
          <w:b/>
          <w:bCs/>
        </w:rPr>
      </w:pPr>
      <w:r w:rsidRPr="003D2150">
        <w:rPr>
          <w:rFonts w:ascii="Times New Roman" w:hAnsi="Times New Roman"/>
          <w:b/>
          <w:bCs/>
        </w:rPr>
        <w:t>1</w:t>
      </w:r>
      <w:r w:rsidR="0031797A">
        <w:rPr>
          <w:rFonts w:ascii="Times New Roman" w:hAnsi="Times New Roman"/>
          <w:b/>
          <w:bCs/>
        </w:rPr>
        <w:t>3</w:t>
      </w:r>
      <w:r w:rsidRPr="003D2150">
        <w:rPr>
          <w:rFonts w:ascii="Times New Roman" w:hAnsi="Times New Roman"/>
          <w:b/>
          <w:bCs/>
        </w:rPr>
        <w:t>.1.</w:t>
      </w:r>
      <w:r w:rsidR="00E141AD" w:rsidRPr="003D2150">
        <w:rPr>
          <w:rFonts w:ascii="Times New Roman" w:hAnsi="Times New Roman"/>
          <w:b/>
          <w:bCs/>
        </w:rPr>
        <w:tab/>
      </w:r>
      <w:bookmarkStart w:id="22" w:name="_Toc45270373"/>
      <w:r w:rsidR="003A6F49" w:rsidRPr="003D2150">
        <w:rPr>
          <w:rFonts w:ascii="Times New Roman" w:hAnsi="Times New Roman"/>
          <w:b/>
          <w:bCs/>
        </w:rPr>
        <w:t>Sposobnost za obavljanje profesionalne djelatnosti:</w:t>
      </w:r>
      <w:bookmarkEnd w:id="22"/>
    </w:p>
    <w:p w14:paraId="5DCDEFF0" w14:textId="23FE1C1E" w:rsidR="003A6F49" w:rsidRPr="00291C3A" w:rsidRDefault="003A6F49" w:rsidP="00291C3A">
      <w:pPr>
        <w:pStyle w:val="Blokteksta"/>
        <w:ind w:left="-426" w:right="-1" w:firstLine="0"/>
        <w:jc w:val="both"/>
        <w:rPr>
          <w:rFonts w:ascii="Times New Roman" w:eastAsia="PMingLiU" w:hAnsi="Times New Roman"/>
          <w:b w:val="0"/>
          <w:bCs/>
          <w:szCs w:val="22"/>
          <w:lang w:val="hr-HR" w:eastAsia="ar-SA"/>
        </w:rPr>
      </w:pPr>
      <w:r w:rsidRPr="003D2150">
        <w:rPr>
          <w:rFonts w:ascii="Times New Roman" w:eastAsia="PMingLiU" w:hAnsi="Times New Roman"/>
          <w:b w:val="0"/>
          <w:bCs/>
          <w:szCs w:val="22"/>
          <w:lang w:val="hr-HR" w:eastAsia="ar-SA"/>
        </w:rPr>
        <w:t>Sposobnost za obavljanje profesionalne djelatnosti gospodarskog subjekta dokazuje se izvatkom iz</w:t>
      </w:r>
      <w:r w:rsidRPr="003D2150">
        <w:rPr>
          <w:rFonts w:ascii="Times New Roman" w:eastAsia="PMingLiU" w:hAnsi="Times New Roman"/>
          <w:bCs/>
          <w:szCs w:val="22"/>
          <w:lang w:val="hr-HR" w:eastAsia="ar-SA"/>
        </w:rPr>
        <w:t xml:space="preserve"> sudskog, obrtnog, strukovnog ili drugog odgovarajućeg registra koji se vodi u državi njegova poslovnog </w:t>
      </w:r>
      <w:proofErr w:type="spellStart"/>
      <w:r w:rsidRPr="003D2150">
        <w:rPr>
          <w:rFonts w:ascii="Times New Roman" w:eastAsia="PMingLiU" w:hAnsi="Times New Roman"/>
          <w:bCs/>
          <w:szCs w:val="22"/>
          <w:lang w:val="hr-HR" w:eastAsia="ar-SA"/>
        </w:rPr>
        <w:t>nastana</w:t>
      </w:r>
      <w:proofErr w:type="spellEnd"/>
      <w:r w:rsidRPr="003D2150">
        <w:rPr>
          <w:rFonts w:ascii="Times New Roman" w:eastAsia="PMingLiU" w:hAnsi="Times New Roman"/>
          <w:bCs/>
          <w:szCs w:val="22"/>
          <w:lang w:val="hr-HR" w:eastAsia="ar-SA"/>
        </w:rPr>
        <w:t>.</w:t>
      </w:r>
    </w:p>
    <w:p w14:paraId="407AA42D" w14:textId="579C1FF7" w:rsidR="003A6F49" w:rsidRPr="003D2150" w:rsidRDefault="003A6F49" w:rsidP="00250DDA">
      <w:pPr>
        <w:pStyle w:val="Tijeloteksta"/>
        <w:tabs>
          <w:tab w:val="num" w:pos="0"/>
        </w:tabs>
        <w:ind w:hanging="426"/>
        <w:jc w:val="both"/>
        <w:rPr>
          <w:b/>
          <w:sz w:val="22"/>
          <w:szCs w:val="22"/>
        </w:rPr>
      </w:pPr>
      <w:r w:rsidRPr="003D2150">
        <w:rPr>
          <w:b/>
          <w:iCs/>
          <w:sz w:val="22"/>
          <w:szCs w:val="22"/>
        </w:rPr>
        <w:t>Dokaz ne</w:t>
      </w:r>
      <w:r w:rsidR="00C76F88">
        <w:rPr>
          <w:b/>
          <w:iCs/>
          <w:sz w:val="22"/>
          <w:szCs w:val="22"/>
        </w:rPr>
        <w:t xml:space="preserve"> smije biti stariji od 6 (šest</w:t>
      </w:r>
      <w:r w:rsidRPr="003D2150">
        <w:rPr>
          <w:b/>
          <w:iCs/>
          <w:sz w:val="22"/>
          <w:szCs w:val="22"/>
        </w:rPr>
        <w:t xml:space="preserve">) mjeseca od dana </w:t>
      </w:r>
      <w:r w:rsidR="00F32189">
        <w:rPr>
          <w:b/>
          <w:bCs/>
          <w:sz w:val="22"/>
          <w:szCs w:val="22"/>
        </w:rPr>
        <w:t>slanja Poziva z</w:t>
      </w:r>
      <w:r w:rsidRPr="003D2150">
        <w:rPr>
          <w:b/>
          <w:bCs/>
          <w:sz w:val="22"/>
          <w:szCs w:val="22"/>
        </w:rPr>
        <w:t>a dostavu ponude.</w:t>
      </w:r>
    </w:p>
    <w:p w14:paraId="3BF931F5" w14:textId="77777777" w:rsidR="003A6F49" w:rsidRPr="003D2150" w:rsidRDefault="003A6F49" w:rsidP="00250DDA">
      <w:pPr>
        <w:pStyle w:val="Blokteksta"/>
        <w:ind w:left="0" w:right="-1" w:hanging="426"/>
        <w:jc w:val="both"/>
        <w:rPr>
          <w:rFonts w:ascii="Times New Roman" w:hAnsi="Times New Roman"/>
          <w:b w:val="0"/>
          <w:iCs/>
          <w:color w:val="000000"/>
          <w:szCs w:val="22"/>
          <w:lang w:val="hr-HR"/>
        </w:rPr>
      </w:pPr>
    </w:p>
    <w:p w14:paraId="61FE5526" w14:textId="77777777" w:rsidR="003A6F49" w:rsidRPr="003D2150" w:rsidRDefault="003A6F49" w:rsidP="00250DDA">
      <w:pPr>
        <w:widowControl w:val="0"/>
        <w:tabs>
          <w:tab w:val="left" w:pos="3780"/>
          <w:tab w:val="left" w:pos="9781"/>
        </w:tabs>
        <w:autoSpaceDE w:val="0"/>
        <w:autoSpaceDN w:val="0"/>
        <w:adjustRightInd w:val="0"/>
        <w:ind w:left="-426"/>
        <w:jc w:val="both"/>
        <w:rPr>
          <w:rFonts w:ascii="Times New Roman" w:hAnsi="Times New Roman"/>
          <w:b/>
          <w:color w:val="000000"/>
          <w:u w:val="single"/>
        </w:rPr>
      </w:pPr>
      <w:r w:rsidRPr="003D2150">
        <w:rPr>
          <w:rFonts w:ascii="Times New Roman" w:hAnsi="Times New Roman"/>
        </w:rPr>
        <w:t>Ponuditelj može traženi dokaz dostaviti u originalu, ovjerenoj preslici ili neovjerenoj preslici. Neovjerenom preslikom smatra se i neovjereni ispis elektroničke isprave.</w:t>
      </w:r>
      <w:r w:rsidRPr="003D2150">
        <w:rPr>
          <w:rFonts w:ascii="Times New Roman" w:hAnsi="Times New Roman"/>
          <w:b/>
          <w:color w:val="000000"/>
          <w:u w:val="single"/>
        </w:rPr>
        <w:t xml:space="preserve"> </w:t>
      </w:r>
    </w:p>
    <w:p w14:paraId="73E9795F" w14:textId="77777777" w:rsidR="003A6F49" w:rsidRPr="003D2150" w:rsidRDefault="003A6F49" w:rsidP="00250DDA">
      <w:pPr>
        <w:pStyle w:val="Blokteksta"/>
        <w:ind w:left="0" w:right="-1" w:hanging="426"/>
        <w:jc w:val="both"/>
        <w:rPr>
          <w:rFonts w:ascii="Times New Roman" w:hAnsi="Times New Roman"/>
          <w:bCs/>
          <w:iCs/>
          <w:szCs w:val="22"/>
          <w:lang w:val="hr-HR"/>
        </w:rPr>
      </w:pPr>
    </w:p>
    <w:p w14:paraId="5EE21D1B" w14:textId="2A2ADC9D" w:rsidR="00E141AD" w:rsidRPr="00513439" w:rsidRDefault="00513439" w:rsidP="00250DDA">
      <w:pPr>
        <w:pStyle w:val="Blokteksta"/>
        <w:ind w:left="-426" w:right="-1" w:firstLine="0"/>
        <w:jc w:val="both"/>
        <w:rPr>
          <w:rFonts w:ascii="Times New Roman" w:hAnsi="Times New Roman"/>
          <w:b w:val="0"/>
          <w:i/>
          <w:iCs/>
          <w:szCs w:val="22"/>
          <w:lang w:val="hr-HR"/>
        </w:rPr>
      </w:pPr>
      <w:r w:rsidRPr="00513439">
        <w:rPr>
          <w:rFonts w:ascii="Times New Roman" w:hAnsi="Times New Roman"/>
          <w:i/>
          <w:iCs/>
          <w:szCs w:val="22"/>
          <w:lang w:val="hr-HR"/>
        </w:rPr>
        <w:t xml:space="preserve">Napomena: </w:t>
      </w:r>
      <w:r w:rsidR="003A6F49" w:rsidRPr="00513439">
        <w:rPr>
          <w:rFonts w:ascii="Times New Roman" w:hAnsi="Times New Roman"/>
          <w:b w:val="0"/>
          <w:i/>
          <w:iCs/>
          <w:szCs w:val="22"/>
          <w:lang w:val="hr-HR"/>
        </w:rPr>
        <w:t>U slučaju zajedničke ponude, članovi zajednice gospodar</w:t>
      </w:r>
      <w:r w:rsidRPr="00513439">
        <w:rPr>
          <w:rFonts w:ascii="Times New Roman" w:hAnsi="Times New Roman"/>
          <w:b w:val="0"/>
          <w:i/>
          <w:iCs/>
          <w:szCs w:val="22"/>
          <w:lang w:val="hr-HR"/>
        </w:rPr>
        <w:t>skih subjekata</w:t>
      </w:r>
      <w:r w:rsidR="003A6F49" w:rsidRPr="00513439">
        <w:rPr>
          <w:rFonts w:ascii="Times New Roman" w:hAnsi="Times New Roman"/>
          <w:b w:val="0"/>
          <w:i/>
          <w:iCs/>
          <w:szCs w:val="22"/>
          <w:lang w:val="hr-HR"/>
        </w:rPr>
        <w:t xml:space="preserve"> (ako je primjenjivo) obvezni su pojedinačno dokazati postojanje ove sposobnosti.</w:t>
      </w:r>
    </w:p>
    <w:p w14:paraId="23838EB8" w14:textId="77777777" w:rsidR="00B12D6D" w:rsidRPr="003D2150" w:rsidRDefault="00B12D6D" w:rsidP="00250DDA">
      <w:pPr>
        <w:ind w:left="-426" w:hanging="426"/>
        <w:jc w:val="both"/>
        <w:rPr>
          <w:rFonts w:ascii="Times New Roman" w:hAnsi="Times New Roman"/>
        </w:rPr>
      </w:pPr>
    </w:p>
    <w:p w14:paraId="0D607224" w14:textId="77777777" w:rsidR="00382EAB" w:rsidRPr="003D2150" w:rsidRDefault="00382EAB" w:rsidP="00853B0D">
      <w:pPr>
        <w:jc w:val="both"/>
        <w:rPr>
          <w:rFonts w:ascii="Times New Roman" w:hAnsi="Times New Roman"/>
        </w:rPr>
      </w:pPr>
    </w:p>
    <w:p w14:paraId="6A4A0469" w14:textId="566984AD" w:rsidR="00E141AD" w:rsidRPr="003D2150" w:rsidRDefault="00B801FB" w:rsidP="00250DDA">
      <w:pPr>
        <w:ind w:hanging="426"/>
        <w:jc w:val="both"/>
        <w:rPr>
          <w:rFonts w:ascii="Times New Roman" w:hAnsi="Times New Roman"/>
          <w:b/>
        </w:rPr>
      </w:pPr>
      <w:r w:rsidRPr="003D2150">
        <w:rPr>
          <w:rFonts w:ascii="Times New Roman" w:hAnsi="Times New Roman"/>
          <w:b/>
        </w:rPr>
        <w:t>1</w:t>
      </w:r>
      <w:r w:rsidR="0031797A">
        <w:rPr>
          <w:rFonts w:ascii="Times New Roman" w:hAnsi="Times New Roman"/>
          <w:b/>
        </w:rPr>
        <w:t>3</w:t>
      </w:r>
      <w:r w:rsidRPr="003D2150">
        <w:rPr>
          <w:rFonts w:ascii="Times New Roman" w:hAnsi="Times New Roman"/>
          <w:b/>
        </w:rPr>
        <w:t xml:space="preserve">.2.  </w:t>
      </w:r>
      <w:r w:rsidR="00A6641D" w:rsidRPr="003D2150">
        <w:rPr>
          <w:rFonts w:ascii="Times New Roman" w:hAnsi="Times New Roman"/>
          <w:b/>
        </w:rPr>
        <w:t>Uvjeti i dokazi tehničke i stručne sposobnosti</w:t>
      </w:r>
    </w:p>
    <w:p w14:paraId="34982BA1" w14:textId="77777777" w:rsidR="00B12D6D" w:rsidRPr="003D2150" w:rsidRDefault="00B12D6D" w:rsidP="00250DDA">
      <w:pPr>
        <w:pStyle w:val="Odlomakpopisa"/>
        <w:ind w:left="360"/>
        <w:jc w:val="both"/>
        <w:rPr>
          <w:rFonts w:ascii="Times New Roman" w:hAnsi="Times New Roman"/>
          <w:b/>
        </w:rPr>
      </w:pPr>
    </w:p>
    <w:p w14:paraId="17C7C0E8" w14:textId="77777777" w:rsidR="00CE2998" w:rsidRDefault="00B12D6D" w:rsidP="00CE2998">
      <w:pPr>
        <w:pStyle w:val="Odlomakpopisa"/>
        <w:ind w:left="0" w:hanging="426"/>
        <w:jc w:val="both"/>
        <w:rPr>
          <w:rFonts w:ascii="Times New Roman" w:hAnsi="Times New Roman"/>
        </w:rPr>
      </w:pPr>
      <w:r w:rsidRPr="003569D0">
        <w:rPr>
          <w:rFonts w:ascii="Times New Roman" w:hAnsi="Times New Roman"/>
        </w:rPr>
        <w:t>Tehnička i stručna sposobnost dokazuje se sljedećim dokazima:</w:t>
      </w:r>
      <w:bookmarkStart w:id="23" w:name="_Toc38031044"/>
    </w:p>
    <w:p w14:paraId="6AB38A24" w14:textId="77777777" w:rsidR="00CE2998" w:rsidRDefault="00CE2998" w:rsidP="00CE2998">
      <w:pPr>
        <w:pStyle w:val="Odlomakpopisa"/>
        <w:ind w:left="0" w:hanging="426"/>
        <w:jc w:val="both"/>
        <w:rPr>
          <w:rFonts w:ascii="Times New Roman" w:hAnsi="Times New Roman"/>
        </w:rPr>
      </w:pPr>
    </w:p>
    <w:p w14:paraId="21256F4B" w14:textId="73F96E99" w:rsidR="006D65F0" w:rsidRPr="00CE2998" w:rsidRDefault="00CE2998" w:rsidP="00CE2998">
      <w:pPr>
        <w:pStyle w:val="Odlomakpopisa"/>
        <w:ind w:left="0" w:hanging="426"/>
        <w:jc w:val="both"/>
        <w:rPr>
          <w:rFonts w:ascii="Times New Roman" w:hAnsi="Times New Roman"/>
        </w:rPr>
      </w:pPr>
      <w:r w:rsidRPr="00CE2998">
        <w:rPr>
          <w:rFonts w:ascii="Times New Roman" w:hAnsi="Times New Roman"/>
          <w:b/>
        </w:rPr>
        <w:t>1</w:t>
      </w:r>
      <w:r w:rsidR="0031797A">
        <w:rPr>
          <w:rFonts w:ascii="Times New Roman" w:hAnsi="Times New Roman"/>
          <w:b/>
        </w:rPr>
        <w:t>3</w:t>
      </w:r>
      <w:r w:rsidRPr="00CE2998">
        <w:rPr>
          <w:rFonts w:ascii="Times New Roman" w:hAnsi="Times New Roman"/>
          <w:b/>
        </w:rPr>
        <w:t>.2.1.</w:t>
      </w:r>
      <w:r w:rsidR="006D65F0" w:rsidRPr="006D65F0">
        <w:rPr>
          <w:rFonts w:ascii="Times New Roman" w:hAnsi="Times New Roman"/>
          <w:b/>
          <w:bCs/>
        </w:rPr>
        <w:t>Važeće ovlaštenje za pružanje predmetnih usluga</w:t>
      </w:r>
      <w:bookmarkEnd w:id="23"/>
    </w:p>
    <w:p w14:paraId="708D4127" w14:textId="77777777" w:rsidR="00CE2998" w:rsidRDefault="00CE2998" w:rsidP="006D65F0">
      <w:pPr>
        <w:pStyle w:val="Odlomakpopisa"/>
        <w:ind w:hanging="426"/>
        <w:rPr>
          <w:rFonts w:ascii="Times New Roman" w:hAnsi="Times New Roman"/>
        </w:rPr>
      </w:pPr>
    </w:p>
    <w:p w14:paraId="342B57F4" w14:textId="7AC13795" w:rsidR="006D65F0" w:rsidRPr="006D65F0" w:rsidRDefault="006D65F0" w:rsidP="00CE2998">
      <w:pPr>
        <w:pStyle w:val="Odlomakpopisa"/>
        <w:ind w:left="-426"/>
        <w:jc w:val="both"/>
        <w:rPr>
          <w:rFonts w:ascii="Times New Roman" w:hAnsi="Times New Roman"/>
        </w:rPr>
      </w:pPr>
      <w:r w:rsidRPr="006D65F0">
        <w:rPr>
          <w:rFonts w:ascii="Times New Roman" w:hAnsi="Times New Roman"/>
        </w:rPr>
        <w:t xml:space="preserve">Gospodarski subjekt mora posjedovati ovlaštenje za obavljanje djelatnosti </w:t>
      </w:r>
      <w:r w:rsidRPr="006D65F0">
        <w:rPr>
          <w:rFonts w:ascii="Times New Roman" w:hAnsi="Times New Roman"/>
          <w:b/>
        </w:rPr>
        <w:t>privatne zaštite – tjelesne zaštite</w:t>
      </w:r>
      <w:r w:rsidRPr="006D65F0">
        <w:rPr>
          <w:rFonts w:ascii="Times New Roman" w:hAnsi="Times New Roman"/>
        </w:rPr>
        <w:t xml:space="preserve"> sukladno Zakonu o privatnoj zaštiti (NN 16/20</w:t>
      </w:r>
      <w:r w:rsidR="008B3801">
        <w:rPr>
          <w:rFonts w:ascii="Times New Roman" w:hAnsi="Times New Roman"/>
        </w:rPr>
        <w:t xml:space="preserve"> i 114/22</w:t>
      </w:r>
      <w:r w:rsidRPr="006D65F0">
        <w:rPr>
          <w:rFonts w:ascii="Times New Roman" w:hAnsi="Times New Roman"/>
        </w:rPr>
        <w:t xml:space="preserve">) kako bi mogao pružati uslugu koja je predmet nabave u državi njegova poslovnog </w:t>
      </w:r>
      <w:proofErr w:type="spellStart"/>
      <w:r w:rsidRPr="006D65F0">
        <w:rPr>
          <w:rFonts w:ascii="Times New Roman" w:hAnsi="Times New Roman"/>
        </w:rPr>
        <w:t>nastana</w:t>
      </w:r>
      <w:proofErr w:type="spellEnd"/>
      <w:r w:rsidRPr="006D65F0">
        <w:rPr>
          <w:rFonts w:ascii="Times New Roman" w:hAnsi="Times New Roman"/>
        </w:rPr>
        <w:t>.</w:t>
      </w:r>
    </w:p>
    <w:p w14:paraId="7DD9FEF5" w14:textId="77777777" w:rsidR="006D65F0" w:rsidRPr="006D65F0" w:rsidRDefault="006D65F0" w:rsidP="006D65F0">
      <w:pPr>
        <w:pStyle w:val="Odlomakpopisa"/>
        <w:ind w:hanging="426"/>
        <w:rPr>
          <w:rFonts w:ascii="Times New Roman" w:hAnsi="Times New Roman"/>
        </w:rPr>
      </w:pPr>
    </w:p>
    <w:p w14:paraId="3121565C" w14:textId="59111EFA" w:rsidR="006D65F0" w:rsidRPr="00853B0D" w:rsidRDefault="006D65F0" w:rsidP="00853B0D">
      <w:pPr>
        <w:pStyle w:val="Odlomakpopisa"/>
        <w:ind w:left="-426"/>
        <w:jc w:val="both"/>
        <w:rPr>
          <w:rFonts w:ascii="Times New Roman" w:hAnsi="Times New Roman"/>
        </w:rPr>
      </w:pPr>
      <w:r w:rsidRPr="006D65F0">
        <w:rPr>
          <w:rFonts w:ascii="Times New Roman" w:hAnsi="Times New Roman"/>
        </w:rPr>
        <w:t xml:space="preserve">Dokumenti kojima se dokazuje ispunjavanje kriterija za odabir gospodarskog subjekta iz ove točke: </w:t>
      </w:r>
      <w:r w:rsidRPr="006D65F0">
        <w:rPr>
          <w:rFonts w:ascii="Times New Roman" w:hAnsi="Times New Roman"/>
          <w:b/>
        </w:rPr>
        <w:t>važeće odobrenje/rješenje nadležnog Ministarstva</w:t>
      </w:r>
      <w:r>
        <w:rPr>
          <w:rFonts w:ascii="Times New Roman" w:hAnsi="Times New Roman"/>
          <w:b/>
        </w:rPr>
        <w:t xml:space="preserve"> unutarnjih poslova</w:t>
      </w:r>
      <w:r w:rsidRPr="006D65F0">
        <w:rPr>
          <w:rFonts w:ascii="Times New Roman" w:hAnsi="Times New Roman"/>
          <w:b/>
        </w:rPr>
        <w:t xml:space="preserve"> za obavljanje djelatnosti privatne zaštite</w:t>
      </w:r>
      <w:r w:rsidRPr="006D65F0">
        <w:rPr>
          <w:rFonts w:ascii="Times New Roman" w:hAnsi="Times New Roman"/>
        </w:rPr>
        <w:t xml:space="preserve"> – tjelesne zaštite sukladno Zakonu o privatnoj zaštiti („Narodne novine“ br. 16/20</w:t>
      </w:r>
      <w:r w:rsidR="008B3801">
        <w:rPr>
          <w:rFonts w:ascii="Times New Roman" w:hAnsi="Times New Roman"/>
        </w:rPr>
        <w:t xml:space="preserve"> i 114/22</w:t>
      </w:r>
      <w:r w:rsidRPr="006D65F0">
        <w:rPr>
          <w:rFonts w:ascii="Times New Roman" w:hAnsi="Times New Roman"/>
        </w:rPr>
        <w:t>) i uvjerenje izdano od nadležnog Ministarstva</w:t>
      </w:r>
      <w:r w:rsidR="00CE2998">
        <w:rPr>
          <w:rFonts w:ascii="Times New Roman" w:hAnsi="Times New Roman"/>
        </w:rPr>
        <w:t xml:space="preserve"> unutarnjih poslova</w:t>
      </w:r>
      <w:r w:rsidRPr="006D65F0">
        <w:rPr>
          <w:rFonts w:ascii="Times New Roman" w:hAnsi="Times New Roman"/>
        </w:rPr>
        <w:t xml:space="preserve"> iz kojeg je vidljivo da gospodarskom subjekt</w:t>
      </w:r>
      <w:r w:rsidR="00873A7B">
        <w:rPr>
          <w:rFonts w:ascii="Times New Roman" w:hAnsi="Times New Roman"/>
        </w:rPr>
        <w:t xml:space="preserve">u od dana početka postupka </w:t>
      </w:r>
      <w:r w:rsidRPr="006D65F0">
        <w:rPr>
          <w:rFonts w:ascii="Times New Roman" w:hAnsi="Times New Roman"/>
        </w:rPr>
        <w:t xml:space="preserve"> nabave nije izdana zabrana obavljanja djelatnosti privatne zaštite.</w:t>
      </w:r>
    </w:p>
    <w:p w14:paraId="291728A5" w14:textId="6B64D2E4" w:rsidR="00E141AD" w:rsidRPr="003D2150" w:rsidRDefault="00C036E4" w:rsidP="00250DDA">
      <w:pPr>
        <w:ind w:left="-426"/>
        <w:jc w:val="both"/>
        <w:rPr>
          <w:rFonts w:ascii="Times New Roman" w:hAnsi="Times New Roman"/>
        </w:rPr>
      </w:pPr>
      <w:r>
        <w:rPr>
          <w:rFonts w:ascii="Times New Roman" w:hAnsi="Times New Roman"/>
          <w:b/>
        </w:rPr>
        <w:t>1</w:t>
      </w:r>
      <w:r w:rsidR="0031797A">
        <w:rPr>
          <w:rFonts w:ascii="Times New Roman" w:hAnsi="Times New Roman"/>
          <w:b/>
        </w:rPr>
        <w:t>3</w:t>
      </w:r>
      <w:r>
        <w:rPr>
          <w:rFonts w:ascii="Times New Roman" w:hAnsi="Times New Roman"/>
          <w:b/>
        </w:rPr>
        <w:t>.2.</w:t>
      </w:r>
      <w:r w:rsidR="0031797A">
        <w:rPr>
          <w:rFonts w:ascii="Times New Roman" w:hAnsi="Times New Roman"/>
          <w:b/>
        </w:rPr>
        <w:t>2</w:t>
      </w:r>
      <w:r>
        <w:rPr>
          <w:rFonts w:ascii="Times New Roman" w:hAnsi="Times New Roman"/>
          <w:b/>
        </w:rPr>
        <w:t xml:space="preserve">. </w:t>
      </w:r>
      <w:r w:rsidR="00A6641D" w:rsidRPr="003D2150">
        <w:rPr>
          <w:rFonts w:ascii="Times New Roman" w:hAnsi="Times New Roman"/>
          <w:b/>
        </w:rPr>
        <w:t>Popi</w:t>
      </w:r>
      <w:r w:rsidR="00870C9A" w:rsidRPr="003D2150">
        <w:rPr>
          <w:rFonts w:ascii="Times New Roman" w:hAnsi="Times New Roman"/>
          <w:b/>
        </w:rPr>
        <w:t>som</w:t>
      </w:r>
      <w:r w:rsidR="00A6641D" w:rsidRPr="003D2150">
        <w:rPr>
          <w:rFonts w:ascii="Times New Roman" w:hAnsi="Times New Roman"/>
          <w:b/>
        </w:rPr>
        <w:t xml:space="preserve"> </w:t>
      </w:r>
      <w:r w:rsidR="00CE2998">
        <w:rPr>
          <w:rFonts w:ascii="Times New Roman" w:hAnsi="Times New Roman"/>
          <w:b/>
        </w:rPr>
        <w:t xml:space="preserve">izvršenih </w:t>
      </w:r>
      <w:r w:rsidR="003F2DAE">
        <w:rPr>
          <w:rFonts w:ascii="Times New Roman" w:hAnsi="Times New Roman"/>
          <w:b/>
        </w:rPr>
        <w:t>usluga</w:t>
      </w:r>
      <w:r w:rsidR="00C93B21" w:rsidRPr="003D2150">
        <w:rPr>
          <w:rFonts w:ascii="Times New Roman" w:hAnsi="Times New Roman"/>
          <w:b/>
        </w:rPr>
        <w:t xml:space="preserve"> </w:t>
      </w:r>
      <w:r w:rsidR="00DA70DC">
        <w:rPr>
          <w:rFonts w:ascii="Times New Roman" w:hAnsi="Times New Roman"/>
        </w:rPr>
        <w:t>koji</w:t>
      </w:r>
      <w:r w:rsidR="00312F22" w:rsidRPr="003D2150">
        <w:rPr>
          <w:rFonts w:ascii="Times New Roman" w:hAnsi="Times New Roman"/>
        </w:rPr>
        <w:t xml:space="preserve"> </w:t>
      </w:r>
      <w:r w:rsidR="002767EE">
        <w:rPr>
          <w:rFonts w:ascii="Times New Roman" w:hAnsi="Times New Roman"/>
        </w:rPr>
        <w:t>su isti</w:t>
      </w:r>
      <w:r w:rsidR="00DA70DC">
        <w:rPr>
          <w:rFonts w:ascii="Times New Roman" w:hAnsi="Times New Roman"/>
        </w:rPr>
        <w:t xml:space="preserve"> ili slični</w:t>
      </w:r>
      <w:r w:rsidR="00312F22" w:rsidRPr="003D2150">
        <w:rPr>
          <w:rFonts w:ascii="Times New Roman" w:hAnsi="Times New Roman"/>
        </w:rPr>
        <w:t xml:space="preserve"> kao što je ovaj predmet nabave</w:t>
      </w:r>
      <w:r w:rsidR="00B80F9D" w:rsidRPr="003D2150">
        <w:rPr>
          <w:rFonts w:ascii="Times New Roman" w:hAnsi="Times New Roman"/>
        </w:rPr>
        <w:t xml:space="preserve"> </w:t>
      </w:r>
      <w:r w:rsidR="00312F22" w:rsidRPr="003D2150">
        <w:rPr>
          <w:rFonts w:ascii="Times New Roman" w:hAnsi="Times New Roman"/>
        </w:rPr>
        <w:t>izvršenih u godini u</w:t>
      </w:r>
      <w:r w:rsidR="00E141AD" w:rsidRPr="003D2150">
        <w:rPr>
          <w:rFonts w:ascii="Times New Roman" w:hAnsi="Times New Roman"/>
        </w:rPr>
        <w:t xml:space="preserve"> kojoj je započeo postupak </w:t>
      </w:r>
      <w:r w:rsidR="00312F22" w:rsidRPr="003D2150">
        <w:rPr>
          <w:rFonts w:ascii="Times New Roman" w:hAnsi="Times New Roman"/>
        </w:rPr>
        <w:t xml:space="preserve">nabave i tijekom </w:t>
      </w:r>
      <w:r w:rsidR="00CE2998">
        <w:rPr>
          <w:rFonts w:ascii="Times New Roman" w:hAnsi="Times New Roman"/>
        </w:rPr>
        <w:t>3</w:t>
      </w:r>
      <w:r w:rsidR="004D4DC6" w:rsidRPr="003D2150">
        <w:rPr>
          <w:rFonts w:ascii="Times New Roman" w:hAnsi="Times New Roman"/>
        </w:rPr>
        <w:t xml:space="preserve"> godine</w:t>
      </w:r>
      <w:r w:rsidR="00312F22" w:rsidRPr="003D2150">
        <w:rPr>
          <w:rFonts w:ascii="Times New Roman" w:hAnsi="Times New Roman"/>
        </w:rPr>
        <w:t xml:space="preserve"> koje prethodne toj godini. </w:t>
      </w:r>
      <w:r w:rsidR="00E141AD" w:rsidRPr="003D2150">
        <w:rPr>
          <w:rFonts w:ascii="Times New Roman" w:hAnsi="Times New Roman"/>
        </w:rPr>
        <w:t>Kako bi dokazao svoju sposobnost, ponuditelj mora dokazati da je u navedeno</w:t>
      </w:r>
      <w:r w:rsidR="003F2DAE">
        <w:rPr>
          <w:rFonts w:ascii="Times New Roman" w:hAnsi="Times New Roman"/>
        </w:rPr>
        <w:t>m razdoblju uredno izvršio</w:t>
      </w:r>
      <w:r w:rsidR="00873A7B">
        <w:rPr>
          <w:rFonts w:ascii="Times New Roman" w:hAnsi="Times New Roman"/>
        </w:rPr>
        <w:t xml:space="preserve"> </w:t>
      </w:r>
      <w:r w:rsidR="00873A7B">
        <w:rPr>
          <w:rFonts w:ascii="Times New Roman" w:hAnsi="Times New Roman"/>
          <w:b/>
        </w:rPr>
        <w:t>najmanje 1, a</w:t>
      </w:r>
      <w:r w:rsidR="003F2DAE">
        <w:rPr>
          <w:rFonts w:ascii="Times New Roman" w:hAnsi="Times New Roman"/>
        </w:rPr>
        <w:t xml:space="preserve"> </w:t>
      </w:r>
      <w:r w:rsidR="00DA70DC" w:rsidRPr="00C036E4">
        <w:rPr>
          <w:rFonts w:ascii="Times New Roman" w:hAnsi="Times New Roman"/>
          <w:b/>
        </w:rPr>
        <w:t>najviše</w:t>
      </w:r>
      <w:r w:rsidR="00CE2998">
        <w:rPr>
          <w:rFonts w:ascii="Times New Roman" w:hAnsi="Times New Roman"/>
          <w:b/>
        </w:rPr>
        <w:t xml:space="preserve"> </w:t>
      </w:r>
      <w:r w:rsidR="005B7A1D">
        <w:rPr>
          <w:rFonts w:ascii="Times New Roman" w:hAnsi="Times New Roman"/>
          <w:b/>
        </w:rPr>
        <w:t>2</w:t>
      </w:r>
      <w:r w:rsidR="004D4DC6" w:rsidRPr="00C036E4">
        <w:rPr>
          <w:rFonts w:ascii="Times New Roman" w:hAnsi="Times New Roman"/>
          <w:b/>
        </w:rPr>
        <w:t xml:space="preserve"> </w:t>
      </w:r>
      <w:r w:rsidR="00873A7B">
        <w:rPr>
          <w:rFonts w:ascii="Times New Roman" w:hAnsi="Times New Roman"/>
          <w:b/>
        </w:rPr>
        <w:t xml:space="preserve"> usluge</w:t>
      </w:r>
      <w:r w:rsidR="00E141AD" w:rsidRPr="00C036E4">
        <w:rPr>
          <w:rFonts w:ascii="Times New Roman" w:hAnsi="Times New Roman"/>
        </w:rPr>
        <w:t xml:space="preserve">, čija je ukupna zbrojena vrijednost </w:t>
      </w:r>
      <w:r w:rsidRPr="00C036E4">
        <w:rPr>
          <w:rFonts w:ascii="Times New Roman" w:hAnsi="Times New Roman"/>
        </w:rPr>
        <w:t>najmanje u visini</w:t>
      </w:r>
      <w:r w:rsidR="00E141AD" w:rsidRPr="00C036E4">
        <w:rPr>
          <w:rFonts w:ascii="Times New Roman" w:hAnsi="Times New Roman"/>
        </w:rPr>
        <w:t xml:space="preserve"> procijenjene vrijednosti nabave</w:t>
      </w:r>
      <w:r w:rsidR="004D4DC6" w:rsidRPr="00C036E4">
        <w:rPr>
          <w:rFonts w:ascii="Times New Roman" w:hAnsi="Times New Roman"/>
        </w:rPr>
        <w:t xml:space="preserve"> bez PDV-a</w:t>
      </w:r>
      <w:r w:rsidR="00E141AD" w:rsidRPr="00C036E4">
        <w:rPr>
          <w:rFonts w:ascii="Times New Roman" w:hAnsi="Times New Roman"/>
        </w:rPr>
        <w:t>.</w:t>
      </w:r>
      <w:r w:rsidR="00E141AD" w:rsidRPr="003D2150">
        <w:rPr>
          <w:rFonts w:ascii="Times New Roman" w:hAnsi="Times New Roman"/>
        </w:rPr>
        <w:t xml:space="preserve"> </w:t>
      </w:r>
    </w:p>
    <w:p w14:paraId="787EF890" w14:textId="77777777" w:rsidR="00B801FB" w:rsidRPr="003D2150" w:rsidRDefault="00B801FB" w:rsidP="00250DDA">
      <w:pPr>
        <w:ind w:left="-426"/>
        <w:jc w:val="both"/>
        <w:rPr>
          <w:rFonts w:ascii="Times New Roman" w:hAnsi="Times New Roman"/>
        </w:rPr>
      </w:pPr>
    </w:p>
    <w:p w14:paraId="3A12961D" w14:textId="237FB7B7" w:rsidR="00312F22" w:rsidRPr="003D2150" w:rsidRDefault="00312F22" w:rsidP="00250DDA">
      <w:pPr>
        <w:ind w:left="-426"/>
        <w:jc w:val="both"/>
        <w:rPr>
          <w:rFonts w:ascii="Times New Roman" w:hAnsi="Times New Roman"/>
        </w:rPr>
      </w:pPr>
      <w:r w:rsidRPr="003D2150">
        <w:rPr>
          <w:rFonts w:ascii="Times New Roman" w:hAnsi="Times New Roman"/>
        </w:rPr>
        <w:t>Popis ugovora sadrži iz</w:t>
      </w:r>
      <w:r w:rsidR="00C036E4">
        <w:rPr>
          <w:rFonts w:ascii="Times New Roman" w:hAnsi="Times New Roman"/>
        </w:rPr>
        <w:t>nos, datum, mjesto izvršenja</w:t>
      </w:r>
      <w:r w:rsidR="00A8574C" w:rsidRPr="003D2150">
        <w:rPr>
          <w:rFonts w:ascii="Times New Roman" w:hAnsi="Times New Roman"/>
        </w:rPr>
        <w:t xml:space="preserve"> </w:t>
      </w:r>
      <w:r w:rsidRPr="003D2150">
        <w:rPr>
          <w:rFonts w:ascii="Times New Roman" w:hAnsi="Times New Roman"/>
        </w:rPr>
        <w:t xml:space="preserve">i naziv druge ugovorne strane. Ako je potrebno, naručitelj može izravno od druge ugovorne strane zatražiti provjeru istinitosti </w:t>
      </w:r>
      <w:r w:rsidR="00E141AD" w:rsidRPr="003D2150">
        <w:rPr>
          <w:rFonts w:ascii="Times New Roman" w:hAnsi="Times New Roman"/>
        </w:rPr>
        <w:t>popis</w:t>
      </w:r>
      <w:r w:rsidR="00B155E5">
        <w:rPr>
          <w:rFonts w:ascii="Times New Roman" w:hAnsi="Times New Roman"/>
        </w:rPr>
        <w:t>a</w:t>
      </w:r>
      <w:r w:rsidR="00E141AD" w:rsidRPr="003D2150">
        <w:rPr>
          <w:rFonts w:ascii="Times New Roman" w:hAnsi="Times New Roman"/>
        </w:rPr>
        <w:t>/</w:t>
      </w:r>
      <w:r w:rsidRPr="003D2150">
        <w:rPr>
          <w:rFonts w:ascii="Times New Roman" w:hAnsi="Times New Roman"/>
        </w:rPr>
        <w:t>potvrde</w:t>
      </w:r>
      <w:r w:rsidR="00E141AD" w:rsidRPr="003D2150">
        <w:rPr>
          <w:rFonts w:ascii="Times New Roman" w:hAnsi="Times New Roman"/>
        </w:rPr>
        <w:t xml:space="preserve"> te isključiti ponuditelje, ukoliko utvrdi da je dostavio </w:t>
      </w:r>
      <w:r w:rsidR="008F35B2" w:rsidRPr="003D2150">
        <w:rPr>
          <w:rFonts w:ascii="Times New Roman" w:hAnsi="Times New Roman"/>
        </w:rPr>
        <w:t xml:space="preserve">lažne podatke odnosno nije </w:t>
      </w:r>
      <w:r w:rsidR="00F52DCB" w:rsidRPr="003D2150">
        <w:rPr>
          <w:rFonts w:ascii="Times New Roman" w:hAnsi="Times New Roman"/>
        </w:rPr>
        <w:t xml:space="preserve">uredno </w:t>
      </w:r>
      <w:r w:rsidR="008F35B2" w:rsidRPr="003D2150">
        <w:rPr>
          <w:rFonts w:ascii="Times New Roman" w:hAnsi="Times New Roman"/>
        </w:rPr>
        <w:t>izvršio</w:t>
      </w:r>
      <w:r w:rsidR="00F52DCB" w:rsidRPr="003D2150">
        <w:rPr>
          <w:rFonts w:ascii="Times New Roman" w:hAnsi="Times New Roman"/>
        </w:rPr>
        <w:t xml:space="preserve"> </w:t>
      </w:r>
      <w:r w:rsidR="00B155E5">
        <w:rPr>
          <w:rFonts w:ascii="Times New Roman" w:hAnsi="Times New Roman"/>
        </w:rPr>
        <w:t>ugovor</w:t>
      </w:r>
      <w:r w:rsidRPr="003D2150">
        <w:rPr>
          <w:rFonts w:ascii="Times New Roman" w:hAnsi="Times New Roman"/>
        </w:rPr>
        <w:t>.</w:t>
      </w:r>
    </w:p>
    <w:p w14:paraId="76159C4A" w14:textId="77777777" w:rsidR="00F80949" w:rsidRPr="003D2150" w:rsidRDefault="00F80949" w:rsidP="00250DDA">
      <w:pPr>
        <w:ind w:left="-426"/>
        <w:jc w:val="both"/>
        <w:rPr>
          <w:rFonts w:ascii="Times New Roman" w:hAnsi="Times New Roman"/>
        </w:rPr>
      </w:pPr>
    </w:p>
    <w:p w14:paraId="3619C735" w14:textId="77777777" w:rsidR="00F80949" w:rsidRPr="003D2150" w:rsidRDefault="00F80949" w:rsidP="00250DDA">
      <w:pPr>
        <w:tabs>
          <w:tab w:val="left" w:pos="426"/>
        </w:tabs>
        <w:spacing w:line="276" w:lineRule="auto"/>
        <w:ind w:left="-426"/>
        <w:jc w:val="both"/>
        <w:rPr>
          <w:rFonts w:ascii="Times New Roman" w:eastAsia="DengXian" w:hAnsi="Times New Roman"/>
          <w:b/>
          <w:noProof/>
          <w:u w:val="single"/>
          <w:lang w:eastAsia="zh-CN"/>
        </w:rPr>
      </w:pPr>
      <w:r w:rsidRPr="003D2150">
        <w:rPr>
          <w:rFonts w:ascii="Times New Roman" w:eastAsia="DengXian" w:hAnsi="Times New Roman"/>
          <w:i/>
          <w:noProof/>
          <w:u w:val="single"/>
          <w:lang w:eastAsia="zh-CN"/>
        </w:rPr>
        <w:lastRenderedPageBreak/>
        <w:t>Obrazloženje traženih uvjeta tehničke i stručne sposobnosti iz ove točke</w:t>
      </w:r>
      <w:r w:rsidRPr="003D2150">
        <w:rPr>
          <w:rFonts w:ascii="Times New Roman" w:eastAsia="DengXian" w:hAnsi="Times New Roman"/>
          <w:noProof/>
          <w:u w:val="single"/>
          <w:lang w:eastAsia="zh-CN"/>
        </w:rPr>
        <w:t>:</w:t>
      </w:r>
    </w:p>
    <w:p w14:paraId="15FC0DB4" w14:textId="1B8A9AB4" w:rsidR="00F80949" w:rsidRDefault="00F80949" w:rsidP="00250DDA">
      <w:pPr>
        <w:autoSpaceDE w:val="0"/>
        <w:autoSpaceDN w:val="0"/>
        <w:adjustRightInd w:val="0"/>
        <w:ind w:left="-426"/>
        <w:jc w:val="both"/>
        <w:rPr>
          <w:rFonts w:ascii="Times New Roman" w:hAnsi="Times New Roman"/>
          <w:noProof/>
          <w:lang w:eastAsia="hr-HR"/>
        </w:rPr>
      </w:pPr>
      <w:bookmarkStart w:id="24" w:name="_Hlk116874"/>
      <w:r w:rsidRPr="003D2150">
        <w:rPr>
          <w:rFonts w:ascii="Times New Roman" w:hAnsi="Times New Roman"/>
          <w:noProof/>
          <w:lang w:eastAsia="hr-HR"/>
        </w:rPr>
        <w:t xml:space="preserve">Zahtijevanom minimalnom razinom tehničke i stručne sposobnosti iz ove točke Naručitelj se osigurava da će ponuditelj biti tehnički i stručno sposoban </w:t>
      </w:r>
      <w:r w:rsidRPr="003F2DAE">
        <w:rPr>
          <w:rFonts w:ascii="Times New Roman" w:hAnsi="Times New Roman"/>
          <w:noProof/>
          <w:lang w:eastAsia="hr-HR"/>
        </w:rPr>
        <w:t>pružiti uslugu koja</w:t>
      </w:r>
      <w:r w:rsidRPr="003D2150">
        <w:rPr>
          <w:rFonts w:ascii="Times New Roman" w:hAnsi="Times New Roman"/>
          <w:noProof/>
          <w:lang w:eastAsia="hr-HR"/>
        </w:rPr>
        <w:t xml:space="preserve"> </w:t>
      </w:r>
      <w:r w:rsidR="003F2DAE">
        <w:rPr>
          <w:rFonts w:ascii="Times New Roman" w:hAnsi="Times New Roman"/>
          <w:noProof/>
          <w:lang w:eastAsia="hr-HR"/>
        </w:rPr>
        <w:t>je</w:t>
      </w:r>
      <w:r w:rsidR="00BB5086">
        <w:rPr>
          <w:rFonts w:ascii="Times New Roman" w:hAnsi="Times New Roman"/>
          <w:noProof/>
          <w:lang w:eastAsia="hr-HR"/>
        </w:rPr>
        <w:t xml:space="preserve"> </w:t>
      </w:r>
      <w:r w:rsidRPr="003D2150">
        <w:rPr>
          <w:rFonts w:ascii="Times New Roman" w:hAnsi="Times New Roman"/>
          <w:noProof/>
          <w:lang w:eastAsia="hr-HR"/>
        </w:rPr>
        <w:t xml:space="preserve">predmet nabave u sukladnosti s traženim zahtjevima i rokovima te ispunjavanjem traženih uvjeta ponuditelj dokazuje primjereno iskustvo, što ulijeva sigurnost da će Ponuditelj (ukoliko bude izabran) </w:t>
      </w:r>
      <w:r w:rsidRPr="003F2DAE">
        <w:rPr>
          <w:rFonts w:ascii="Times New Roman" w:hAnsi="Times New Roman"/>
          <w:noProof/>
          <w:lang w:eastAsia="hr-HR"/>
        </w:rPr>
        <w:t>pružiti uslugu</w:t>
      </w:r>
      <w:r w:rsidRPr="003D2150">
        <w:rPr>
          <w:rFonts w:ascii="Times New Roman" w:hAnsi="Times New Roman"/>
          <w:noProof/>
          <w:lang w:eastAsia="hr-HR"/>
        </w:rPr>
        <w:t xml:space="preserve"> kvalitetno, stručno, pravovremeno i profesionalno. </w:t>
      </w:r>
    </w:p>
    <w:p w14:paraId="333B5F72" w14:textId="77777777" w:rsidR="00513439" w:rsidRDefault="00513439" w:rsidP="00250DDA">
      <w:pPr>
        <w:autoSpaceDE w:val="0"/>
        <w:autoSpaceDN w:val="0"/>
        <w:adjustRightInd w:val="0"/>
        <w:ind w:left="-426"/>
        <w:jc w:val="both"/>
        <w:rPr>
          <w:rFonts w:ascii="Times New Roman" w:hAnsi="Times New Roman"/>
          <w:noProof/>
          <w:lang w:eastAsia="hr-HR"/>
        </w:rPr>
      </w:pPr>
    </w:p>
    <w:p w14:paraId="7DB7D0AB" w14:textId="77777777" w:rsidR="00803770" w:rsidRPr="003D2150" w:rsidRDefault="00803770" w:rsidP="00803770">
      <w:pPr>
        <w:spacing w:line="276" w:lineRule="auto"/>
        <w:ind w:hanging="426"/>
        <w:jc w:val="both"/>
        <w:rPr>
          <w:rFonts w:ascii="Times New Roman" w:hAnsi="Times New Roman"/>
        </w:rPr>
      </w:pPr>
      <w:r w:rsidRPr="003D2150">
        <w:rPr>
          <w:rFonts w:ascii="Times New Roman" w:hAnsi="Times New Roman"/>
          <w:b/>
        </w:rPr>
        <w:t>POTREBNO DOSTAVITI:</w:t>
      </w:r>
      <w:r>
        <w:rPr>
          <w:rFonts w:ascii="Times New Roman" w:hAnsi="Times New Roman"/>
        </w:rPr>
        <w:t xml:space="preserve">  Popis ugovora/usluga </w:t>
      </w:r>
      <w:r w:rsidRPr="003D2150">
        <w:rPr>
          <w:rFonts w:ascii="Times New Roman" w:hAnsi="Times New Roman"/>
        </w:rPr>
        <w:t xml:space="preserve"> </w:t>
      </w:r>
      <w:r w:rsidRPr="00EF4FA5">
        <w:rPr>
          <w:rFonts w:ascii="Times New Roman" w:hAnsi="Times New Roman"/>
        </w:rPr>
        <w:t>(</w:t>
      </w:r>
      <w:r w:rsidRPr="00EF4FA5">
        <w:rPr>
          <w:rFonts w:ascii="Times New Roman" w:hAnsi="Times New Roman"/>
          <w:b/>
        </w:rPr>
        <w:t>O</w:t>
      </w:r>
      <w:r w:rsidRPr="003D2150">
        <w:rPr>
          <w:rFonts w:ascii="Times New Roman" w:hAnsi="Times New Roman"/>
          <w:b/>
        </w:rPr>
        <w:t>brazac 2</w:t>
      </w:r>
      <w:r w:rsidRPr="00EF4FA5">
        <w:rPr>
          <w:rFonts w:ascii="Times New Roman" w:hAnsi="Times New Roman"/>
        </w:rPr>
        <w:t>)</w:t>
      </w:r>
      <w:r>
        <w:rPr>
          <w:rFonts w:ascii="Times New Roman" w:hAnsi="Times New Roman"/>
        </w:rPr>
        <w:t xml:space="preserve"> u sklopu Poziva za dostavu ponuda.</w:t>
      </w:r>
    </w:p>
    <w:p w14:paraId="30AB31D2" w14:textId="77777777" w:rsidR="00513439" w:rsidRDefault="00513439" w:rsidP="00250DDA">
      <w:pPr>
        <w:autoSpaceDE w:val="0"/>
        <w:autoSpaceDN w:val="0"/>
        <w:adjustRightInd w:val="0"/>
        <w:ind w:left="-426"/>
        <w:jc w:val="both"/>
        <w:rPr>
          <w:rFonts w:ascii="Times New Roman" w:hAnsi="Times New Roman"/>
          <w:noProof/>
          <w:lang w:eastAsia="hr-HR"/>
        </w:rPr>
      </w:pPr>
    </w:p>
    <w:p w14:paraId="5D5AE544" w14:textId="452E185A" w:rsidR="00C036E4" w:rsidRPr="005B7A1D" w:rsidRDefault="00C036E4" w:rsidP="00407099">
      <w:pPr>
        <w:overflowPunct w:val="0"/>
        <w:autoSpaceDE w:val="0"/>
        <w:autoSpaceDN w:val="0"/>
        <w:adjustRightInd w:val="0"/>
        <w:spacing w:after="200" w:line="276" w:lineRule="auto"/>
        <w:ind w:hanging="426"/>
        <w:jc w:val="both"/>
        <w:textAlignment w:val="baseline"/>
        <w:rPr>
          <w:rFonts w:ascii="Times New Roman" w:eastAsia="Times New Roman" w:hAnsi="Times New Roman"/>
          <w:b/>
          <w:lang w:eastAsia="hr-HR"/>
        </w:rPr>
      </w:pPr>
      <w:r w:rsidRPr="005B7A1D">
        <w:rPr>
          <w:rFonts w:ascii="Times New Roman" w:eastAsia="Times New Roman" w:hAnsi="Times New Roman"/>
          <w:b/>
          <w:lang w:eastAsia="hr-HR"/>
        </w:rPr>
        <w:t>1</w:t>
      </w:r>
      <w:r w:rsidR="0031797A">
        <w:rPr>
          <w:rFonts w:ascii="Times New Roman" w:eastAsia="Times New Roman" w:hAnsi="Times New Roman"/>
          <w:b/>
          <w:lang w:eastAsia="hr-HR"/>
        </w:rPr>
        <w:t>3</w:t>
      </w:r>
      <w:r w:rsidRPr="005B7A1D">
        <w:rPr>
          <w:rFonts w:ascii="Times New Roman" w:eastAsia="Times New Roman" w:hAnsi="Times New Roman"/>
          <w:b/>
          <w:lang w:eastAsia="hr-HR"/>
        </w:rPr>
        <w:t>.2.</w:t>
      </w:r>
      <w:r w:rsidR="0031797A">
        <w:rPr>
          <w:rFonts w:ascii="Times New Roman" w:eastAsia="Times New Roman" w:hAnsi="Times New Roman"/>
          <w:b/>
          <w:lang w:eastAsia="hr-HR"/>
        </w:rPr>
        <w:t>3</w:t>
      </w:r>
      <w:r w:rsidRPr="005B7A1D">
        <w:rPr>
          <w:rFonts w:ascii="Times New Roman" w:eastAsia="Times New Roman" w:hAnsi="Times New Roman"/>
          <w:b/>
          <w:lang w:eastAsia="hr-HR"/>
        </w:rPr>
        <w:t xml:space="preserve">. </w:t>
      </w:r>
      <w:r w:rsidR="00407099" w:rsidRPr="005B7A1D">
        <w:rPr>
          <w:rFonts w:ascii="Times New Roman" w:eastAsia="Times New Roman" w:hAnsi="Times New Roman"/>
          <w:b/>
          <w:lang w:eastAsia="hr-HR"/>
        </w:rPr>
        <w:t>Dokaz o posjedovanju određene razine kompetencija</w:t>
      </w:r>
    </w:p>
    <w:p w14:paraId="20F1CBA1" w14:textId="23FDD698" w:rsidR="00407099" w:rsidRPr="00064F58" w:rsidRDefault="00407099" w:rsidP="00407099">
      <w:pPr>
        <w:spacing w:line="276" w:lineRule="auto"/>
        <w:ind w:left="-426"/>
        <w:jc w:val="both"/>
        <w:rPr>
          <w:rFonts w:ascii="Times New Roman" w:hAnsi="Times New Roman"/>
          <w:lang w:eastAsia="hr-HR"/>
        </w:rPr>
      </w:pPr>
      <w:r w:rsidRPr="005B7A1D">
        <w:rPr>
          <w:rFonts w:ascii="Times New Roman" w:hAnsi="Times New Roman"/>
          <w:lang w:eastAsia="hr-HR"/>
        </w:rPr>
        <w:t xml:space="preserve">Gospodarski subjekt mora dokazati da će imati na raspolaganju dovoljan broj osoba za izvršenje ugovora, a koje imaju dopuštenje za obavljanje poslova zaštitara i to </w:t>
      </w:r>
      <w:r w:rsidR="004417BE" w:rsidRPr="005B7A1D">
        <w:rPr>
          <w:rFonts w:ascii="Times New Roman" w:hAnsi="Times New Roman"/>
          <w:b/>
          <w:lang w:eastAsia="hr-HR"/>
        </w:rPr>
        <w:t xml:space="preserve">najmanje </w:t>
      </w:r>
      <w:r w:rsidR="005B7A1D" w:rsidRPr="005B7A1D">
        <w:rPr>
          <w:rFonts w:ascii="Times New Roman" w:hAnsi="Times New Roman"/>
          <w:b/>
          <w:lang w:eastAsia="hr-HR"/>
        </w:rPr>
        <w:t>1</w:t>
      </w:r>
      <w:r w:rsidRPr="005B7A1D">
        <w:rPr>
          <w:rFonts w:ascii="Times New Roman" w:hAnsi="Times New Roman"/>
          <w:b/>
          <w:lang w:eastAsia="hr-HR"/>
        </w:rPr>
        <w:t xml:space="preserve"> izvršitelja</w:t>
      </w:r>
      <w:r w:rsidRPr="005B7A1D">
        <w:rPr>
          <w:rFonts w:ascii="Times New Roman" w:hAnsi="Times New Roman"/>
          <w:lang w:eastAsia="hr-HR"/>
        </w:rPr>
        <w:t xml:space="preserve"> na adresi u Poreču, Obala maršala Tita 4</w:t>
      </w:r>
      <w:r w:rsidR="005B7A1D" w:rsidRPr="005B7A1D">
        <w:rPr>
          <w:rFonts w:ascii="Times New Roman" w:hAnsi="Times New Roman"/>
          <w:lang w:eastAsia="hr-HR"/>
        </w:rPr>
        <w:t xml:space="preserve"> i </w:t>
      </w:r>
      <w:r w:rsidR="005B7A1D" w:rsidRPr="005B7A1D">
        <w:rPr>
          <w:rFonts w:ascii="Times New Roman" w:hAnsi="Times New Roman"/>
          <w:b/>
          <w:lang w:eastAsia="hr-HR"/>
        </w:rPr>
        <w:t>najmanje 2 izvršitelja</w:t>
      </w:r>
      <w:r w:rsidR="005B7A1D" w:rsidRPr="005B7A1D">
        <w:rPr>
          <w:rFonts w:ascii="Times New Roman" w:hAnsi="Times New Roman"/>
          <w:lang w:eastAsia="hr-HR"/>
        </w:rPr>
        <w:t xml:space="preserve"> na adresi u Poreču, Obala maršala Tita 5.</w:t>
      </w:r>
    </w:p>
    <w:p w14:paraId="3D2AC014" w14:textId="77777777" w:rsidR="00407099" w:rsidRPr="00064F58" w:rsidRDefault="00407099" w:rsidP="00407099">
      <w:pPr>
        <w:spacing w:line="276" w:lineRule="auto"/>
        <w:ind w:left="-426"/>
        <w:rPr>
          <w:rFonts w:ascii="Times New Roman" w:hAnsi="Times New Roman"/>
          <w:color w:val="FF0000"/>
          <w:lang w:eastAsia="hr-HR"/>
        </w:rPr>
      </w:pPr>
    </w:p>
    <w:p w14:paraId="2C179D14" w14:textId="340697FD" w:rsidR="00407099" w:rsidRDefault="00407099" w:rsidP="0031797A">
      <w:pPr>
        <w:spacing w:line="276" w:lineRule="auto"/>
        <w:ind w:left="-426"/>
        <w:jc w:val="both"/>
        <w:rPr>
          <w:rFonts w:ascii="Times New Roman" w:hAnsi="Times New Roman"/>
        </w:rPr>
      </w:pPr>
      <w:r w:rsidRPr="00064F58">
        <w:rPr>
          <w:rFonts w:ascii="Times New Roman" w:hAnsi="Times New Roman"/>
        </w:rPr>
        <w:t>Svi djelatnici koji će biti na raspolaganju</w:t>
      </w:r>
      <w:r w:rsidR="00F32189">
        <w:rPr>
          <w:rFonts w:ascii="Times New Roman" w:hAnsi="Times New Roman"/>
        </w:rPr>
        <w:t xml:space="preserve"> za izvršavanje tražene usluge </w:t>
      </w:r>
      <w:r w:rsidRPr="00064F58">
        <w:rPr>
          <w:rFonts w:ascii="Times New Roman" w:hAnsi="Times New Roman"/>
        </w:rPr>
        <w:t>moraju biti osposobljeni za rad na siguran način i zaštitu od požara.</w:t>
      </w:r>
    </w:p>
    <w:p w14:paraId="53A39702" w14:textId="77777777" w:rsidR="00873A7B" w:rsidRDefault="00873A7B" w:rsidP="00407099">
      <w:pPr>
        <w:spacing w:line="276" w:lineRule="auto"/>
        <w:ind w:left="-426"/>
        <w:rPr>
          <w:rFonts w:ascii="Times New Roman" w:hAnsi="Times New Roman"/>
        </w:rPr>
      </w:pPr>
    </w:p>
    <w:p w14:paraId="45E5084F" w14:textId="3E136FF4" w:rsidR="00873A7B" w:rsidRPr="00657943" w:rsidRDefault="00873A7B" w:rsidP="001661AE">
      <w:pPr>
        <w:spacing w:line="276" w:lineRule="auto"/>
        <w:ind w:left="-426"/>
        <w:jc w:val="both"/>
        <w:rPr>
          <w:rFonts w:ascii="Times New Roman" w:hAnsi="Times New Roman"/>
          <w:color w:val="FF0000"/>
          <w:lang w:eastAsia="hr-HR"/>
        </w:rPr>
      </w:pPr>
      <w:r>
        <w:rPr>
          <w:rFonts w:ascii="Times New Roman" w:hAnsi="Times New Roman"/>
        </w:rPr>
        <w:t>Svi djelatnici koji će biti na raspolaganju z</w:t>
      </w:r>
      <w:r w:rsidR="00F32189">
        <w:rPr>
          <w:rFonts w:ascii="Times New Roman" w:hAnsi="Times New Roman"/>
        </w:rPr>
        <w:t>a</w:t>
      </w:r>
      <w:r>
        <w:rPr>
          <w:rFonts w:ascii="Times New Roman" w:hAnsi="Times New Roman"/>
        </w:rPr>
        <w:t xml:space="preserve"> izvršavanje tražene usluge </w:t>
      </w:r>
      <w:r w:rsidR="00D80FDB">
        <w:rPr>
          <w:rFonts w:ascii="Times New Roman" w:hAnsi="Times New Roman"/>
        </w:rPr>
        <w:t xml:space="preserve">moraju </w:t>
      </w:r>
      <w:r w:rsidR="001661AE">
        <w:rPr>
          <w:rFonts w:ascii="Times New Roman" w:hAnsi="Times New Roman"/>
          <w:b/>
        </w:rPr>
        <w:t>poznavati</w:t>
      </w:r>
      <w:r w:rsidR="0095251C">
        <w:rPr>
          <w:rFonts w:ascii="Times New Roman" w:hAnsi="Times New Roman"/>
          <w:b/>
        </w:rPr>
        <w:t xml:space="preserve"> </w:t>
      </w:r>
      <w:r w:rsidR="00A2198F" w:rsidRPr="00A2198F">
        <w:rPr>
          <w:rFonts w:ascii="Times New Roman" w:hAnsi="Times New Roman"/>
          <w:b/>
        </w:rPr>
        <w:t>talijanski jezik.</w:t>
      </w:r>
      <w:r w:rsidR="00657943">
        <w:rPr>
          <w:rFonts w:ascii="Times New Roman" w:hAnsi="Times New Roman"/>
          <w:b/>
        </w:rPr>
        <w:t xml:space="preserve"> </w:t>
      </w:r>
      <w:r w:rsidR="00657943">
        <w:rPr>
          <w:rFonts w:ascii="Times New Roman" w:hAnsi="Times New Roman"/>
        </w:rPr>
        <w:t>Naručitelj postavlja traženi zahtjev sukladno članku 3., 8. i 13. Statuta Grada Poreča-</w:t>
      </w:r>
      <w:proofErr w:type="spellStart"/>
      <w:r w:rsidR="00657943">
        <w:rPr>
          <w:rFonts w:ascii="Times New Roman" w:hAnsi="Times New Roman"/>
        </w:rPr>
        <w:t>Parenzo</w:t>
      </w:r>
      <w:proofErr w:type="spellEnd"/>
      <w:r w:rsidR="00657943">
        <w:rPr>
          <w:rFonts w:ascii="Times New Roman" w:hAnsi="Times New Roman"/>
        </w:rPr>
        <w:t xml:space="preserve"> broj 02/2013, 10/2</w:t>
      </w:r>
      <w:r w:rsidR="00BA4115">
        <w:rPr>
          <w:rFonts w:ascii="Times New Roman" w:hAnsi="Times New Roman"/>
        </w:rPr>
        <w:t>018</w:t>
      </w:r>
      <w:r w:rsidR="005B7A1D">
        <w:rPr>
          <w:rFonts w:ascii="Times New Roman" w:hAnsi="Times New Roman"/>
        </w:rPr>
        <w:t xml:space="preserve">, </w:t>
      </w:r>
      <w:r w:rsidR="00BA4115">
        <w:rPr>
          <w:rFonts w:ascii="Times New Roman" w:hAnsi="Times New Roman"/>
        </w:rPr>
        <w:t>02/2021</w:t>
      </w:r>
      <w:r w:rsidR="005B7A1D">
        <w:rPr>
          <w:rFonts w:ascii="Times New Roman" w:hAnsi="Times New Roman"/>
        </w:rPr>
        <w:t xml:space="preserve"> i</w:t>
      </w:r>
      <w:r w:rsidR="0031797A">
        <w:rPr>
          <w:rFonts w:ascii="Times New Roman" w:hAnsi="Times New Roman"/>
        </w:rPr>
        <w:t xml:space="preserve"> 12/2024</w:t>
      </w:r>
      <w:r w:rsidR="005B7A1D">
        <w:rPr>
          <w:rFonts w:ascii="Times New Roman" w:hAnsi="Times New Roman"/>
        </w:rPr>
        <w:t xml:space="preserve"> </w:t>
      </w:r>
      <w:r w:rsidR="00BA4115">
        <w:rPr>
          <w:rFonts w:ascii="Times New Roman" w:hAnsi="Times New Roman"/>
        </w:rPr>
        <w:t xml:space="preserve"> koji reguliraju dvojezičnost.</w:t>
      </w:r>
    </w:p>
    <w:p w14:paraId="51B66256" w14:textId="77777777" w:rsidR="00407099" w:rsidRPr="00407099" w:rsidRDefault="00407099" w:rsidP="00407099">
      <w:pPr>
        <w:overflowPunct w:val="0"/>
        <w:autoSpaceDE w:val="0"/>
        <w:autoSpaceDN w:val="0"/>
        <w:adjustRightInd w:val="0"/>
        <w:spacing w:after="200" w:line="276" w:lineRule="auto"/>
        <w:ind w:hanging="426"/>
        <w:jc w:val="both"/>
        <w:textAlignment w:val="baseline"/>
        <w:rPr>
          <w:rFonts w:ascii="Times New Roman" w:eastAsia="Times New Roman" w:hAnsi="Times New Roman"/>
          <w:b/>
          <w:lang w:eastAsia="hr-HR"/>
        </w:rPr>
      </w:pPr>
    </w:p>
    <w:bookmarkEnd w:id="24"/>
    <w:p w14:paraId="68F25EAB" w14:textId="3CE9C713" w:rsidR="007B5E3F" w:rsidRDefault="003569D0" w:rsidP="007B5E3F">
      <w:pPr>
        <w:spacing w:line="276" w:lineRule="auto"/>
        <w:ind w:left="-426"/>
        <w:jc w:val="both"/>
        <w:rPr>
          <w:rFonts w:ascii="Times New Roman" w:hAnsi="Times New Roman"/>
        </w:rPr>
      </w:pPr>
      <w:r w:rsidRPr="003D2150">
        <w:rPr>
          <w:rFonts w:ascii="Times New Roman" w:hAnsi="Times New Roman"/>
          <w:b/>
        </w:rPr>
        <w:t>POTREBNO DOSTAVITI:</w:t>
      </w:r>
      <w:r>
        <w:rPr>
          <w:rFonts w:ascii="Times New Roman" w:hAnsi="Times New Roman"/>
        </w:rPr>
        <w:t xml:space="preserve"> </w:t>
      </w:r>
      <w:r w:rsidRPr="00064F58">
        <w:rPr>
          <w:rFonts w:ascii="Times New Roman" w:hAnsi="Times New Roman"/>
          <w:b/>
        </w:rPr>
        <w:t xml:space="preserve"> </w:t>
      </w:r>
      <w:r w:rsidR="00064F58">
        <w:rPr>
          <w:rFonts w:ascii="Times New Roman" w:hAnsi="Times New Roman"/>
          <w:b/>
        </w:rPr>
        <w:t>i</w:t>
      </w:r>
      <w:r w:rsidR="00064F58" w:rsidRPr="00064F58">
        <w:rPr>
          <w:rFonts w:ascii="Times New Roman" w:hAnsi="Times New Roman"/>
          <w:b/>
        </w:rPr>
        <w:t>zjavu</w:t>
      </w:r>
      <w:r w:rsidR="00064F58" w:rsidRPr="00064F58">
        <w:rPr>
          <w:rFonts w:ascii="Times New Roman" w:hAnsi="Times New Roman"/>
        </w:rPr>
        <w:t xml:space="preserve"> ponuditelja</w:t>
      </w:r>
      <w:r w:rsidR="00F32189">
        <w:rPr>
          <w:rFonts w:ascii="Times New Roman" w:hAnsi="Times New Roman"/>
        </w:rPr>
        <w:t>.</w:t>
      </w:r>
      <w:r w:rsidR="00064F58" w:rsidRPr="00064F58">
        <w:rPr>
          <w:rFonts w:ascii="Times New Roman" w:hAnsi="Times New Roman"/>
        </w:rPr>
        <w:t xml:space="preserve"> </w:t>
      </w:r>
      <w:r w:rsidR="007B5E3F">
        <w:rPr>
          <w:rFonts w:ascii="Times New Roman" w:hAnsi="Times New Roman"/>
        </w:rPr>
        <w:t>Iz</w:t>
      </w:r>
      <w:r w:rsidR="00064F58" w:rsidRPr="00064F58">
        <w:rPr>
          <w:rFonts w:ascii="Times New Roman" w:hAnsi="Times New Roman"/>
        </w:rPr>
        <w:t xml:space="preserve"> dosta</w:t>
      </w:r>
      <w:r w:rsidR="007B5E3F">
        <w:rPr>
          <w:rFonts w:ascii="Times New Roman" w:hAnsi="Times New Roman"/>
        </w:rPr>
        <w:t>vljene izjave mora biti razvidno da će gospodarski subjekt imati dovoljan broj</w:t>
      </w:r>
      <w:r w:rsidR="00064F58" w:rsidRPr="00064F58">
        <w:rPr>
          <w:rFonts w:ascii="Times New Roman" w:hAnsi="Times New Roman"/>
        </w:rPr>
        <w:t xml:space="preserve"> licenciranih zaštitara, </w:t>
      </w:r>
      <w:r w:rsidR="007B5E3F">
        <w:rPr>
          <w:rFonts w:ascii="Times New Roman" w:hAnsi="Times New Roman"/>
        </w:rPr>
        <w:t>sa adekvatnom stručnom spremom, rješenjem za obavl</w:t>
      </w:r>
      <w:r w:rsidR="000D5FEB">
        <w:rPr>
          <w:rFonts w:ascii="Times New Roman" w:hAnsi="Times New Roman"/>
        </w:rPr>
        <w:t>janje poslova tjelesne zaštite</w:t>
      </w:r>
      <w:r w:rsidR="00F32189">
        <w:rPr>
          <w:rFonts w:ascii="Times New Roman" w:hAnsi="Times New Roman"/>
        </w:rPr>
        <w:t>, osposobljeni za rad na siguran način i zaštitu od požara te</w:t>
      </w:r>
      <w:r w:rsidR="000D5FEB">
        <w:rPr>
          <w:rFonts w:ascii="Times New Roman" w:hAnsi="Times New Roman"/>
        </w:rPr>
        <w:t xml:space="preserve"> aktivnog </w:t>
      </w:r>
      <w:r w:rsidR="00F32189">
        <w:rPr>
          <w:rFonts w:ascii="Times New Roman" w:hAnsi="Times New Roman"/>
        </w:rPr>
        <w:t>govora</w:t>
      </w:r>
      <w:r w:rsidR="000D5FEB">
        <w:rPr>
          <w:rFonts w:ascii="Times New Roman" w:hAnsi="Times New Roman"/>
        </w:rPr>
        <w:t xml:space="preserve"> talijanskog jezika.</w:t>
      </w:r>
    </w:p>
    <w:p w14:paraId="78787F64" w14:textId="77777777" w:rsidR="00803770" w:rsidRDefault="00803770" w:rsidP="00803770">
      <w:pPr>
        <w:ind w:left="-426"/>
        <w:jc w:val="both"/>
        <w:rPr>
          <w:rFonts w:ascii="Times New Roman" w:hAnsi="Times New Roman"/>
        </w:rPr>
      </w:pPr>
    </w:p>
    <w:p w14:paraId="4320FB93" w14:textId="636017A8" w:rsidR="00803770" w:rsidRPr="005E4BD9" w:rsidRDefault="00803770" w:rsidP="00803770">
      <w:pPr>
        <w:ind w:left="-426"/>
        <w:jc w:val="both"/>
        <w:rPr>
          <w:rFonts w:ascii="Times New Roman" w:hAnsi="Times New Roman"/>
        </w:rPr>
      </w:pPr>
      <w:r w:rsidRPr="005E4BD9">
        <w:rPr>
          <w:rFonts w:ascii="Times New Roman" w:hAnsi="Times New Roman"/>
          <w:b/>
          <w:i/>
          <w:u w:val="single"/>
        </w:rPr>
        <w:t>Napomena:</w:t>
      </w:r>
      <w:r w:rsidRPr="005E4BD9">
        <w:rPr>
          <w:rFonts w:ascii="Times New Roman" w:hAnsi="Times New Roman"/>
          <w:i/>
        </w:rPr>
        <w:t xml:space="preserve"> u sl</w:t>
      </w:r>
      <w:r>
        <w:rPr>
          <w:rFonts w:ascii="Times New Roman" w:hAnsi="Times New Roman"/>
          <w:i/>
        </w:rPr>
        <w:t xml:space="preserve">učaju zajednice ponuditelja, </w:t>
      </w:r>
      <w:r w:rsidRPr="005E4BD9">
        <w:rPr>
          <w:rFonts w:ascii="Times New Roman" w:hAnsi="Times New Roman"/>
          <w:i/>
        </w:rPr>
        <w:t xml:space="preserve"> čla</w:t>
      </w:r>
      <w:r>
        <w:rPr>
          <w:rFonts w:ascii="Times New Roman" w:hAnsi="Times New Roman"/>
          <w:i/>
        </w:rPr>
        <w:t>novi zajednice ponuditelja mogu kumulativno</w:t>
      </w:r>
      <w:r w:rsidRPr="005E4BD9">
        <w:rPr>
          <w:rFonts w:ascii="Times New Roman" w:hAnsi="Times New Roman"/>
          <w:i/>
        </w:rPr>
        <w:t xml:space="preserve"> dokazati svoju </w:t>
      </w:r>
      <w:r>
        <w:rPr>
          <w:rFonts w:ascii="Times New Roman" w:hAnsi="Times New Roman"/>
          <w:i/>
        </w:rPr>
        <w:t>tehničku i stručnu sposobnost.</w:t>
      </w:r>
    </w:p>
    <w:p w14:paraId="19C1535D" w14:textId="77777777" w:rsidR="007D5638" w:rsidRPr="003D2150" w:rsidRDefault="007D5638" w:rsidP="00250DDA">
      <w:pPr>
        <w:spacing w:line="276" w:lineRule="auto"/>
        <w:ind w:hanging="426"/>
        <w:jc w:val="both"/>
        <w:rPr>
          <w:rFonts w:ascii="Times New Roman" w:eastAsia="Times New Roman" w:hAnsi="Times New Roman"/>
          <w:b/>
          <w:bCs/>
          <w:color w:val="2F2F2F"/>
          <w:shd w:val="clear" w:color="auto" w:fill="FFFFFF"/>
          <w:lang w:eastAsia="hr-HR"/>
        </w:rPr>
      </w:pPr>
    </w:p>
    <w:p w14:paraId="28A7D26E" w14:textId="30AB10A7" w:rsidR="00A6641D" w:rsidRPr="003D2150" w:rsidRDefault="00B82FF5" w:rsidP="00250DDA">
      <w:pPr>
        <w:pStyle w:val="Naslov3"/>
        <w:jc w:val="both"/>
        <w:rPr>
          <w:rFonts w:eastAsia="Arial,Bold"/>
        </w:rPr>
      </w:pPr>
      <w:bookmarkStart w:id="25" w:name="_Toc502299203"/>
      <w:bookmarkStart w:id="26" w:name="_Toc66790873"/>
      <w:r w:rsidRPr="003D2150">
        <w:rPr>
          <w:rFonts w:eastAsia="ArialOOEnc"/>
        </w:rPr>
        <w:t>1</w:t>
      </w:r>
      <w:r w:rsidR="00753DB1">
        <w:rPr>
          <w:rFonts w:eastAsia="ArialOOEnc"/>
        </w:rPr>
        <w:t>4</w:t>
      </w:r>
      <w:r w:rsidR="00D42956" w:rsidRPr="003D2150">
        <w:rPr>
          <w:rFonts w:eastAsia="ArialOOEnc"/>
        </w:rPr>
        <w:t>.</w:t>
      </w:r>
      <w:r w:rsidR="00A6641D" w:rsidRPr="003D2150">
        <w:rPr>
          <w:rFonts w:eastAsia="ArialOOEnc"/>
        </w:rPr>
        <w:t xml:space="preserve"> </w:t>
      </w:r>
      <w:r w:rsidR="00A6641D" w:rsidRPr="003D2150">
        <w:rPr>
          <w:rFonts w:eastAsia="Arial,Bold"/>
        </w:rPr>
        <w:t>UVJETI SPOSOBNOSTI U SLUČAJU ZAJEDNICE PONUDITELJA</w:t>
      </w:r>
      <w:bookmarkEnd w:id="25"/>
      <w:bookmarkEnd w:id="26"/>
    </w:p>
    <w:p w14:paraId="49408FEA" w14:textId="77777777" w:rsidR="00A6641D" w:rsidRPr="003D2150" w:rsidRDefault="00A6641D" w:rsidP="00250DDA">
      <w:pPr>
        <w:autoSpaceDE w:val="0"/>
        <w:autoSpaceDN w:val="0"/>
        <w:adjustRightInd w:val="0"/>
        <w:ind w:left="-426"/>
        <w:jc w:val="both"/>
        <w:rPr>
          <w:rFonts w:ascii="Times New Roman" w:eastAsia="Arial,Bold" w:hAnsi="Times New Roman"/>
          <w:b/>
          <w:bCs/>
        </w:rPr>
      </w:pPr>
    </w:p>
    <w:p w14:paraId="4CDDE890" w14:textId="77777777" w:rsidR="00A6641D" w:rsidRPr="003D2150" w:rsidRDefault="00A6641D" w:rsidP="00250DDA">
      <w:pPr>
        <w:autoSpaceDE w:val="0"/>
        <w:autoSpaceDN w:val="0"/>
        <w:adjustRightInd w:val="0"/>
        <w:spacing w:line="276" w:lineRule="auto"/>
        <w:ind w:left="-426"/>
        <w:jc w:val="both"/>
        <w:rPr>
          <w:rFonts w:ascii="Times New Roman" w:eastAsia="Arial,Bold" w:hAnsi="Times New Roman"/>
        </w:rPr>
      </w:pPr>
      <w:r w:rsidRPr="003D2150">
        <w:rPr>
          <w:rFonts w:ascii="Times New Roman" w:eastAsia="Arial,Bold" w:hAnsi="Times New Roman"/>
        </w:rPr>
        <w:t xml:space="preserve">Zajednica ponuditelja je udruženje više gospodarskih subjekata koje je pravodobno dostavilo zajedničku ponudu po ovom </w:t>
      </w:r>
      <w:r w:rsidR="002320E3" w:rsidRPr="002767EE">
        <w:rPr>
          <w:rFonts w:ascii="Times New Roman" w:eastAsia="Arial,Bold" w:hAnsi="Times New Roman"/>
        </w:rPr>
        <w:t>pozivu za dostavu ponuda.</w:t>
      </w:r>
    </w:p>
    <w:p w14:paraId="782FAD02" w14:textId="20BFDA9C" w:rsidR="00A6641D" w:rsidRPr="003D2150" w:rsidRDefault="00A6641D" w:rsidP="00250DDA">
      <w:pPr>
        <w:autoSpaceDE w:val="0"/>
        <w:autoSpaceDN w:val="0"/>
        <w:adjustRightInd w:val="0"/>
        <w:spacing w:line="276" w:lineRule="auto"/>
        <w:ind w:left="-426"/>
        <w:jc w:val="both"/>
        <w:rPr>
          <w:rFonts w:ascii="Times New Roman" w:eastAsia="Arial,Bold" w:hAnsi="Times New Roman"/>
        </w:rPr>
      </w:pPr>
      <w:r w:rsidRPr="003D2150">
        <w:rPr>
          <w:rFonts w:ascii="Times New Roman" w:eastAsia="Arial,Bold" w:hAnsi="Times New Roman"/>
        </w:rPr>
        <w:t xml:space="preserve">U slučaju zajednice ponuditelja svi članovi zajednice ponuditelja moraju </w:t>
      </w:r>
      <w:r w:rsidRPr="003D2150">
        <w:rPr>
          <w:rFonts w:ascii="Times New Roman" w:eastAsia="Arial,Bold" w:hAnsi="Times New Roman"/>
          <w:b/>
          <w:bCs/>
        </w:rPr>
        <w:t>pojedinačno</w:t>
      </w:r>
      <w:r w:rsidRPr="003D2150">
        <w:rPr>
          <w:rFonts w:ascii="Times New Roman" w:eastAsia="Arial,Bold" w:hAnsi="Times New Roman"/>
        </w:rPr>
        <w:t xml:space="preserve"> dokazat</w:t>
      </w:r>
      <w:r w:rsidR="00B82FF5" w:rsidRPr="003D2150">
        <w:rPr>
          <w:rFonts w:ascii="Times New Roman" w:eastAsia="Arial,Bold" w:hAnsi="Times New Roman"/>
        </w:rPr>
        <w:t xml:space="preserve">i nepostojanje okolnosti iz točaka, kako je navedeno u </w:t>
      </w:r>
      <w:r w:rsidR="0031797A">
        <w:rPr>
          <w:rFonts w:ascii="Times New Roman" w:eastAsia="Arial,Bold" w:hAnsi="Times New Roman"/>
        </w:rPr>
        <w:t>12.1</w:t>
      </w:r>
      <w:r w:rsidR="00B82FF5" w:rsidRPr="003D2150">
        <w:rPr>
          <w:rFonts w:ascii="Times New Roman" w:eastAsia="Arial,Bold" w:hAnsi="Times New Roman"/>
        </w:rPr>
        <w:t>. i 1</w:t>
      </w:r>
      <w:r w:rsidR="0031797A">
        <w:rPr>
          <w:rFonts w:ascii="Times New Roman" w:eastAsia="Arial,Bold" w:hAnsi="Times New Roman"/>
        </w:rPr>
        <w:t>2</w:t>
      </w:r>
      <w:r w:rsidR="00B82FF5" w:rsidRPr="003D2150">
        <w:rPr>
          <w:rFonts w:ascii="Times New Roman" w:eastAsia="Arial,Bold" w:hAnsi="Times New Roman"/>
        </w:rPr>
        <w:t>.</w:t>
      </w:r>
      <w:r w:rsidR="0031797A">
        <w:rPr>
          <w:rFonts w:ascii="Times New Roman" w:eastAsia="Arial,Bold" w:hAnsi="Times New Roman"/>
        </w:rPr>
        <w:t>2</w:t>
      </w:r>
      <w:r w:rsidRPr="003D2150">
        <w:rPr>
          <w:rFonts w:ascii="Times New Roman" w:eastAsia="Arial,Bold" w:hAnsi="Times New Roman"/>
        </w:rPr>
        <w:t xml:space="preserve">. ove dokumentacije te </w:t>
      </w:r>
      <w:r w:rsidR="003D7597" w:rsidRPr="003D2150">
        <w:rPr>
          <w:rFonts w:ascii="Times New Roman" w:eastAsia="Arial,Bold" w:hAnsi="Times New Roman"/>
          <w:b/>
        </w:rPr>
        <w:t xml:space="preserve">kumulativno </w:t>
      </w:r>
      <w:r w:rsidR="004D4DC6" w:rsidRPr="003D2150">
        <w:rPr>
          <w:rFonts w:ascii="Times New Roman" w:eastAsia="Arial,Bold" w:hAnsi="Times New Roman"/>
        </w:rPr>
        <w:t xml:space="preserve">dokazati tehničku i stručnu sposobnost </w:t>
      </w:r>
      <w:r w:rsidR="003D7597" w:rsidRPr="003D2150">
        <w:rPr>
          <w:rFonts w:ascii="Times New Roman" w:eastAsia="Arial,Bold" w:hAnsi="Times New Roman"/>
        </w:rPr>
        <w:t>sukladno točki 1</w:t>
      </w:r>
      <w:r w:rsidR="0031797A">
        <w:rPr>
          <w:rFonts w:ascii="Times New Roman" w:eastAsia="Arial,Bold" w:hAnsi="Times New Roman"/>
        </w:rPr>
        <w:t>3</w:t>
      </w:r>
      <w:r w:rsidR="004D4DC6" w:rsidRPr="003D2150">
        <w:rPr>
          <w:rFonts w:ascii="Times New Roman" w:eastAsia="Arial,Bold" w:hAnsi="Times New Roman"/>
        </w:rPr>
        <w:t>. dokumentacije.</w:t>
      </w:r>
    </w:p>
    <w:p w14:paraId="580D179E" w14:textId="77777777" w:rsidR="00A6641D" w:rsidRPr="003D2150" w:rsidRDefault="00A6641D" w:rsidP="00250DDA">
      <w:pPr>
        <w:spacing w:line="276" w:lineRule="auto"/>
        <w:ind w:left="-426"/>
        <w:jc w:val="both"/>
        <w:rPr>
          <w:rFonts w:ascii="Times New Roman" w:eastAsia="Arial,Bold" w:hAnsi="Times New Roman"/>
          <w:b/>
          <w:bCs/>
          <w:color w:val="0070C0"/>
        </w:rPr>
      </w:pPr>
    </w:p>
    <w:p w14:paraId="094FE5D6" w14:textId="77777777" w:rsidR="00A6641D" w:rsidRPr="003D2150" w:rsidRDefault="00B155E5" w:rsidP="00250DDA">
      <w:pPr>
        <w:spacing w:line="276" w:lineRule="auto"/>
        <w:ind w:left="-426"/>
        <w:jc w:val="both"/>
        <w:rPr>
          <w:rFonts w:ascii="Times New Roman" w:hAnsi="Times New Roman"/>
        </w:rPr>
      </w:pPr>
      <w:r>
        <w:rPr>
          <w:rFonts w:ascii="Times New Roman" w:hAnsi="Times New Roman"/>
        </w:rPr>
        <w:t>Za potrebe dostavljanja ponude N</w:t>
      </w:r>
      <w:r w:rsidR="00A6641D" w:rsidRPr="003D2150">
        <w:rPr>
          <w:rFonts w:ascii="Times New Roman" w:hAnsi="Times New Roman"/>
        </w:rPr>
        <w:t xml:space="preserve">aručitelj ne smije od zajednice ponuditelja zahtijevati određeni pravni oblik njihova zajedničkog ustrojstva, ali može poslije odabira od zajednice ponuditelja zahtijevati određeni pravni oblik u mjeri u kojoj je to potrebno za zadovoljavajuće izvršenje ugovora. U zajedničkoj ponudi mora biti navedeno koji će dio ugovora o </w:t>
      </w:r>
      <w:r w:rsidR="00176C76">
        <w:rPr>
          <w:rFonts w:ascii="Times New Roman" w:hAnsi="Times New Roman"/>
        </w:rPr>
        <w:t>uslugama/robi/radovima</w:t>
      </w:r>
      <w:r w:rsidR="00A6641D" w:rsidRPr="003D2150">
        <w:rPr>
          <w:rFonts w:ascii="Times New Roman" w:hAnsi="Times New Roman"/>
        </w:rPr>
        <w:t xml:space="preserve"> (predmet, količina, vrijednost i postotni dio) izvršavati pojedini član zajednice ponuditelja. Ponuda zajednice ponuditelja sadrži naziv i sjedište svih gospodarskih subjekata iz zajedničke ponude, OIB, broj računa, adresu za dostavu pošte, adresu e-pošte, kontakt osobu ponuditelja, broj telefona i telefaksa uz naznaku člana zajednice ponuditelja koji je ovlašten za komunikaciju s naručiteljem</w:t>
      </w:r>
      <w:r w:rsidR="00C7551F" w:rsidRPr="003D2150">
        <w:rPr>
          <w:rFonts w:ascii="Times New Roman" w:hAnsi="Times New Roman"/>
        </w:rPr>
        <w:t>.</w:t>
      </w:r>
      <w:r w:rsidR="00A6641D" w:rsidRPr="003D2150">
        <w:rPr>
          <w:rFonts w:ascii="Times New Roman" w:hAnsi="Times New Roman"/>
        </w:rPr>
        <w:t xml:space="preserve">  Ponuditelj koji je samostalno podnio ponudu ne smije istodobno sudjelovati u zajedničkoj ponudi. </w:t>
      </w:r>
    </w:p>
    <w:p w14:paraId="593109A0" w14:textId="77777777" w:rsidR="00A6641D" w:rsidRPr="003D2150" w:rsidRDefault="00A6641D" w:rsidP="00250DDA">
      <w:pPr>
        <w:ind w:left="-426"/>
        <w:jc w:val="both"/>
        <w:rPr>
          <w:rFonts w:ascii="Times New Roman" w:hAnsi="Times New Roman"/>
        </w:rPr>
      </w:pPr>
    </w:p>
    <w:p w14:paraId="494B1285" w14:textId="77777777" w:rsidR="00685970" w:rsidRDefault="00685970" w:rsidP="00250DDA">
      <w:pPr>
        <w:spacing w:line="360" w:lineRule="auto"/>
        <w:ind w:left="-426"/>
        <w:jc w:val="both"/>
        <w:rPr>
          <w:rFonts w:ascii="Times New Roman" w:hAnsi="Times New Roman"/>
        </w:rPr>
      </w:pPr>
      <w:r w:rsidRPr="003D2150">
        <w:rPr>
          <w:rFonts w:ascii="Times New Roman" w:hAnsi="Times New Roman"/>
          <w:b/>
        </w:rPr>
        <w:t>POTREBNO DOSTAVITI:</w:t>
      </w:r>
      <w:r w:rsidRPr="003D2150">
        <w:rPr>
          <w:rFonts w:ascii="Times New Roman" w:hAnsi="Times New Roman"/>
        </w:rPr>
        <w:t xml:space="preserve">  </w:t>
      </w:r>
      <w:r w:rsidR="009A0A2A" w:rsidRPr="003D2150">
        <w:rPr>
          <w:rFonts w:ascii="Times New Roman" w:hAnsi="Times New Roman"/>
        </w:rPr>
        <w:t xml:space="preserve">Ispunjen i ovjeren Dodatak 1 Ponudbenom listu </w:t>
      </w:r>
    </w:p>
    <w:p w14:paraId="60125886" w14:textId="77777777" w:rsidR="00A6641D" w:rsidRPr="003D2150" w:rsidRDefault="00A6641D" w:rsidP="00250DDA">
      <w:pPr>
        <w:jc w:val="both"/>
        <w:rPr>
          <w:rFonts w:ascii="Times New Roman" w:hAnsi="Times New Roman"/>
          <w:bCs/>
        </w:rPr>
      </w:pPr>
    </w:p>
    <w:p w14:paraId="3ADAEF36" w14:textId="77777777" w:rsidR="00A6641D" w:rsidRPr="003D2150" w:rsidRDefault="00A6641D" w:rsidP="00250DDA">
      <w:pPr>
        <w:pStyle w:val="Naslov3"/>
        <w:jc w:val="both"/>
      </w:pPr>
      <w:r w:rsidRPr="003D2150">
        <w:lastRenderedPageBreak/>
        <w:t xml:space="preserve"> </w:t>
      </w:r>
      <w:bookmarkStart w:id="27" w:name="_Toc502299204"/>
      <w:bookmarkStart w:id="28" w:name="_Toc66790874"/>
      <w:r w:rsidR="00B82FF5" w:rsidRPr="003D2150">
        <w:t>1</w:t>
      </w:r>
      <w:r w:rsidR="009A0A2A" w:rsidRPr="003D2150">
        <w:t>5</w:t>
      </w:r>
      <w:r w:rsidR="00EB6A15" w:rsidRPr="003D2150">
        <w:t>. SUDJELOVANJE PODUGOVARATELJA</w:t>
      </w:r>
      <w:bookmarkEnd w:id="27"/>
      <w:bookmarkEnd w:id="28"/>
    </w:p>
    <w:p w14:paraId="7C17BEFC" w14:textId="77777777" w:rsidR="00A6641D" w:rsidRPr="003D2150" w:rsidRDefault="00A6641D" w:rsidP="00250DDA">
      <w:pPr>
        <w:ind w:hanging="426"/>
        <w:jc w:val="both"/>
        <w:rPr>
          <w:rFonts w:ascii="Times New Roman" w:hAnsi="Times New Roman"/>
          <w:b/>
        </w:rPr>
      </w:pPr>
    </w:p>
    <w:p w14:paraId="3606B79E" w14:textId="77777777" w:rsidR="00A6641D" w:rsidRPr="003D2150" w:rsidRDefault="00A6641D" w:rsidP="00250DDA">
      <w:pPr>
        <w:ind w:left="-426" w:right="282"/>
        <w:jc w:val="both"/>
        <w:rPr>
          <w:rFonts w:ascii="Times New Roman" w:hAnsi="Times New Roman"/>
          <w:b/>
        </w:rPr>
      </w:pPr>
      <w:r w:rsidRPr="003D2150">
        <w:rPr>
          <w:rFonts w:ascii="Times New Roman" w:hAnsi="Times New Roman"/>
        </w:rPr>
        <w:t>Ako ponuditelj nam</w:t>
      </w:r>
      <w:r w:rsidR="00EB6A15" w:rsidRPr="003D2150">
        <w:rPr>
          <w:rFonts w:ascii="Times New Roman" w:hAnsi="Times New Roman"/>
        </w:rPr>
        <w:t xml:space="preserve">jerava angažirati </w:t>
      </w:r>
      <w:proofErr w:type="spellStart"/>
      <w:r w:rsidR="00EB6A15" w:rsidRPr="003D2150">
        <w:rPr>
          <w:rFonts w:ascii="Times New Roman" w:hAnsi="Times New Roman"/>
        </w:rPr>
        <w:t>podugovaratelje</w:t>
      </w:r>
      <w:proofErr w:type="spellEnd"/>
      <w:r w:rsidRPr="003D2150">
        <w:rPr>
          <w:rFonts w:ascii="Times New Roman" w:hAnsi="Times New Roman"/>
        </w:rPr>
        <w:t>, obvezan je u ponudi navesti po</w:t>
      </w:r>
      <w:r w:rsidR="00CE52D1" w:rsidRPr="003D2150">
        <w:rPr>
          <w:rFonts w:ascii="Times New Roman" w:hAnsi="Times New Roman"/>
        </w:rPr>
        <w:t xml:space="preserve">datke o dijelu ugovora o </w:t>
      </w:r>
      <w:r w:rsidRPr="003D2150">
        <w:rPr>
          <w:rFonts w:ascii="Times New Roman" w:hAnsi="Times New Roman"/>
        </w:rPr>
        <w:t>nabavi koji namjera</w:t>
      </w:r>
      <w:r w:rsidR="00CE52D1" w:rsidRPr="003D2150">
        <w:rPr>
          <w:rFonts w:ascii="Times New Roman" w:hAnsi="Times New Roman"/>
        </w:rPr>
        <w:t>va dati u podugovor  te podatke:</w:t>
      </w:r>
    </w:p>
    <w:p w14:paraId="3ABEFBCB" w14:textId="77777777" w:rsidR="00A6641D" w:rsidRPr="003D2150" w:rsidRDefault="00EB6A15" w:rsidP="00250DDA">
      <w:pPr>
        <w:widowControl w:val="0"/>
        <w:numPr>
          <w:ilvl w:val="0"/>
          <w:numId w:val="1"/>
        </w:numPr>
        <w:suppressAutoHyphens/>
        <w:spacing w:line="276" w:lineRule="auto"/>
        <w:ind w:left="-426" w:right="282" w:firstLine="0"/>
        <w:jc w:val="both"/>
        <w:rPr>
          <w:rFonts w:ascii="Times New Roman" w:hAnsi="Times New Roman"/>
        </w:rPr>
      </w:pPr>
      <w:r w:rsidRPr="003D2150">
        <w:rPr>
          <w:rFonts w:ascii="Times New Roman" w:hAnsi="Times New Roman"/>
        </w:rPr>
        <w:t xml:space="preserve">podatke o </w:t>
      </w:r>
      <w:proofErr w:type="spellStart"/>
      <w:r w:rsidRPr="003D2150">
        <w:rPr>
          <w:rFonts w:ascii="Times New Roman" w:hAnsi="Times New Roman"/>
        </w:rPr>
        <w:t>podugovara</w:t>
      </w:r>
      <w:r w:rsidR="00A6641D" w:rsidRPr="003D2150">
        <w:rPr>
          <w:rFonts w:ascii="Times New Roman" w:hAnsi="Times New Roman"/>
        </w:rPr>
        <w:t>teljima</w:t>
      </w:r>
      <w:proofErr w:type="spellEnd"/>
      <w:r w:rsidR="00A6641D" w:rsidRPr="003D2150">
        <w:rPr>
          <w:rFonts w:ascii="Times New Roman" w:hAnsi="Times New Roman"/>
        </w:rPr>
        <w:t xml:space="preserve"> (naziv ili tvrtka, sjedište, OIB (ili nacionalni identifikacijski broj prema zemlji sjedišta gospodarskog subjekta, ako je pri</w:t>
      </w:r>
      <w:r w:rsidRPr="003D2150">
        <w:rPr>
          <w:rFonts w:ascii="Times New Roman" w:hAnsi="Times New Roman"/>
        </w:rPr>
        <w:t xml:space="preserve">mjenjivo)  i broj računa </w:t>
      </w:r>
      <w:proofErr w:type="spellStart"/>
      <w:r w:rsidRPr="003D2150">
        <w:rPr>
          <w:rFonts w:ascii="Times New Roman" w:hAnsi="Times New Roman"/>
        </w:rPr>
        <w:t>podugovara</w:t>
      </w:r>
      <w:r w:rsidR="00A6641D" w:rsidRPr="003D2150">
        <w:rPr>
          <w:rFonts w:ascii="Times New Roman" w:hAnsi="Times New Roman"/>
        </w:rPr>
        <w:t>telja</w:t>
      </w:r>
      <w:proofErr w:type="spellEnd"/>
      <w:r w:rsidR="00A6641D" w:rsidRPr="003D2150">
        <w:rPr>
          <w:rFonts w:ascii="Times New Roman" w:hAnsi="Times New Roman"/>
        </w:rPr>
        <w:t>) i</w:t>
      </w:r>
    </w:p>
    <w:p w14:paraId="4BCE7AF4" w14:textId="77777777" w:rsidR="00A6641D" w:rsidRPr="003D2150" w:rsidRDefault="00A6641D" w:rsidP="00250DDA">
      <w:pPr>
        <w:widowControl w:val="0"/>
        <w:numPr>
          <w:ilvl w:val="0"/>
          <w:numId w:val="1"/>
        </w:numPr>
        <w:suppressAutoHyphens/>
        <w:spacing w:line="276" w:lineRule="auto"/>
        <w:ind w:left="-426" w:right="282" w:firstLine="0"/>
        <w:jc w:val="both"/>
        <w:rPr>
          <w:rFonts w:ascii="Times New Roman" w:hAnsi="Times New Roman"/>
        </w:rPr>
      </w:pPr>
      <w:r w:rsidRPr="003D2150">
        <w:rPr>
          <w:rFonts w:ascii="Times New Roman" w:hAnsi="Times New Roman"/>
        </w:rPr>
        <w:t xml:space="preserve">predmet, količinu, vrijednost podugovora i postotni dio ugovora  </w:t>
      </w:r>
      <w:r w:rsidR="00767136" w:rsidRPr="00BB5086">
        <w:rPr>
          <w:rFonts w:ascii="Times New Roman" w:hAnsi="Times New Roman"/>
        </w:rPr>
        <w:t xml:space="preserve">o </w:t>
      </w:r>
      <w:r w:rsidRPr="00BB5086">
        <w:rPr>
          <w:rFonts w:ascii="Times New Roman" w:hAnsi="Times New Roman"/>
        </w:rPr>
        <w:t xml:space="preserve">nabavi </w:t>
      </w:r>
      <w:r w:rsidR="00767136" w:rsidRPr="00BB5086">
        <w:rPr>
          <w:rFonts w:ascii="Times New Roman" w:hAnsi="Times New Roman"/>
        </w:rPr>
        <w:t>usluga/robe/radova</w:t>
      </w:r>
      <w:r w:rsidR="00767136">
        <w:rPr>
          <w:rFonts w:ascii="Times New Roman" w:hAnsi="Times New Roman"/>
        </w:rPr>
        <w:t xml:space="preserve"> </w:t>
      </w:r>
      <w:r w:rsidRPr="003D2150">
        <w:rPr>
          <w:rFonts w:ascii="Times New Roman" w:hAnsi="Times New Roman"/>
        </w:rPr>
        <w:t>koji se daje u podugovor.</w:t>
      </w:r>
    </w:p>
    <w:p w14:paraId="4B4FC52C" w14:textId="77777777" w:rsidR="00A6641D" w:rsidRPr="003D2150" w:rsidRDefault="00A6641D" w:rsidP="00250DDA">
      <w:pPr>
        <w:ind w:left="-426" w:right="282"/>
        <w:jc w:val="both"/>
        <w:rPr>
          <w:rFonts w:ascii="Times New Roman" w:hAnsi="Times New Roman"/>
        </w:rPr>
      </w:pPr>
      <w:r w:rsidRPr="003D2150">
        <w:rPr>
          <w:rFonts w:ascii="Times New Roman" w:hAnsi="Times New Roman"/>
        </w:rPr>
        <w:t>Traženi podaci č</w:t>
      </w:r>
      <w:r w:rsidR="00CE52D1" w:rsidRPr="003D2150">
        <w:rPr>
          <w:rFonts w:ascii="Times New Roman" w:hAnsi="Times New Roman"/>
        </w:rPr>
        <w:t xml:space="preserve">ine obvezni dio ugovora o </w:t>
      </w:r>
      <w:r w:rsidR="00EB6A15" w:rsidRPr="003D2150">
        <w:rPr>
          <w:rFonts w:ascii="Times New Roman" w:hAnsi="Times New Roman"/>
        </w:rPr>
        <w:t xml:space="preserve">nabavi.  Sudjelovanje </w:t>
      </w:r>
      <w:proofErr w:type="spellStart"/>
      <w:r w:rsidR="00EB6A15" w:rsidRPr="003D2150">
        <w:rPr>
          <w:rFonts w:ascii="Times New Roman" w:hAnsi="Times New Roman"/>
        </w:rPr>
        <w:t>podugovarate</w:t>
      </w:r>
      <w:r w:rsidRPr="003D2150">
        <w:rPr>
          <w:rFonts w:ascii="Times New Roman" w:hAnsi="Times New Roman"/>
        </w:rPr>
        <w:t>telja</w:t>
      </w:r>
      <w:proofErr w:type="spellEnd"/>
      <w:r w:rsidRPr="003D2150">
        <w:rPr>
          <w:rFonts w:ascii="Times New Roman" w:hAnsi="Times New Roman"/>
        </w:rPr>
        <w:t xml:space="preserve"> ne utječe na odgovornost ponuditelja za izvršenje ugovora. Odabrani ponuditelj može tijekom izvršenja ugovora od javnog naručitelja zahtijevati:</w:t>
      </w:r>
    </w:p>
    <w:p w14:paraId="4E4BFD5A" w14:textId="77777777" w:rsidR="002A2BDA" w:rsidRPr="003D2150" w:rsidRDefault="002A2BDA" w:rsidP="00250DDA">
      <w:pPr>
        <w:ind w:left="-426" w:right="282"/>
        <w:jc w:val="both"/>
        <w:rPr>
          <w:rFonts w:ascii="Times New Roman" w:hAnsi="Times New Roman"/>
        </w:rPr>
      </w:pPr>
    </w:p>
    <w:p w14:paraId="544353C4" w14:textId="77777777" w:rsidR="00A6641D" w:rsidRPr="003D2150" w:rsidRDefault="00A6641D" w:rsidP="00250DDA">
      <w:pPr>
        <w:ind w:left="-426" w:right="282"/>
        <w:jc w:val="both"/>
        <w:rPr>
          <w:rFonts w:ascii="Times New Roman" w:hAnsi="Times New Roman"/>
        </w:rPr>
      </w:pPr>
      <w:r w:rsidRPr="003D2150">
        <w:rPr>
          <w:rFonts w:ascii="Times New Roman" w:hAnsi="Times New Roman"/>
        </w:rPr>
        <w:t>- promjenu</w:t>
      </w:r>
      <w:r w:rsidR="00EB6A15" w:rsidRPr="003D2150">
        <w:rPr>
          <w:rFonts w:ascii="Times New Roman" w:hAnsi="Times New Roman"/>
        </w:rPr>
        <w:t xml:space="preserve"> </w:t>
      </w:r>
      <w:proofErr w:type="spellStart"/>
      <w:r w:rsidR="00EB6A15" w:rsidRPr="003D2150">
        <w:rPr>
          <w:rFonts w:ascii="Times New Roman" w:hAnsi="Times New Roman"/>
        </w:rPr>
        <w:t>podugovara</w:t>
      </w:r>
      <w:r w:rsidRPr="003D2150">
        <w:rPr>
          <w:rFonts w:ascii="Times New Roman" w:hAnsi="Times New Roman"/>
        </w:rPr>
        <w:t>telja</w:t>
      </w:r>
      <w:proofErr w:type="spellEnd"/>
      <w:r w:rsidRPr="003D2150">
        <w:rPr>
          <w:rFonts w:ascii="Times New Roman" w:hAnsi="Times New Roman"/>
        </w:rPr>
        <w:t xml:space="preserve"> za onaj dio ugovora koji je prethodno dao u podugovor</w:t>
      </w:r>
    </w:p>
    <w:p w14:paraId="35F15986" w14:textId="77777777" w:rsidR="00A6641D" w:rsidRPr="00BB5086" w:rsidRDefault="00A6641D" w:rsidP="00250DDA">
      <w:pPr>
        <w:ind w:left="-426" w:right="282"/>
        <w:jc w:val="both"/>
        <w:rPr>
          <w:rFonts w:ascii="Times New Roman" w:hAnsi="Times New Roman"/>
        </w:rPr>
      </w:pPr>
      <w:r w:rsidRPr="003D2150">
        <w:rPr>
          <w:rFonts w:ascii="Times New Roman" w:hAnsi="Times New Roman"/>
        </w:rPr>
        <w:t xml:space="preserve">- preuzimanje </w:t>
      </w:r>
      <w:r w:rsidRPr="00BB5086">
        <w:rPr>
          <w:rFonts w:ascii="Times New Roman" w:hAnsi="Times New Roman"/>
        </w:rPr>
        <w:t>izvršenja dijela ugovora koji je prethodno dao u podugovor,</w:t>
      </w:r>
    </w:p>
    <w:p w14:paraId="070442EC" w14:textId="77777777" w:rsidR="00A6641D" w:rsidRPr="003D2150" w:rsidRDefault="00A6641D" w:rsidP="00250DDA">
      <w:pPr>
        <w:ind w:left="-426" w:right="282"/>
        <w:jc w:val="both"/>
        <w:rPr>
          <w:rFonts w:ascii="Times New Roman" w:hAnsi="Times New Roman"/>
        </w:rPr>
      </w:pPr>
      <w:r w:rsidRPr="00BB5086">
        <w:rPr>
          <w:rFonts w:ascii="Times New Roman" w:hAnsi="Times New Roman"/>
        </w:rPr>
        <w:t>- uvođenje</w:t>
      </w:r>
      <w:r w:rsidR="00EB6A15" w:rsidRPr="00BB5086">
        <w:rPr>
          <w:rFonts w:ascii="Times New Roman" w:hAnsi="Times New Roman"/>
        </w:rPr>
        <w:t xml:space="preserve"> jednog ili više novih </w:t>
      </w:r>
      <w:proofErr w:type="spellStart"/>
      <w:r w:rsidR="00EB6A15" w:rsidRPr="00BB5086">
        <w:rPr>
          <w:rFonts w:ascii="Times New Roman" w:hAnsi="Times New Roman"/>
        </w:rPr>
        <w:t>podugovara</w:t>
      </w:r>
      <w:r w:rsidRPr="00BB5086">
        <w:rPr>
          <w:rFonts w:ascii="Times New Roman" w:hAnsi="Times New Roman"/>
        </w:rPr>
        <w:t>telja</w:t>
      </w:r>
      <w:proofErr w:type="spellEnd"/>
      <w:r w:rsidRPr="00BB5086">
        <w:rPr>
          <w:rFonts w:ascii="Times New Roman" w:hAnsi="Times New Roman"/>
        </w:rPr>
        <w:t xml:space="preserve"> čiji ukupni dio ne smije prijeći 30% vrijednosti ugovora neovisno o tome je li prethodno dao dio ugovora o </w:t>
      </w:r>
      <w:r w:rsidR="00767136" w:rsidRPr="00BB5086">
        <w:rPr>
          <w:rFonts w:ascii="Times New Roman" w:hAnsi="Times New Roman"/>
        </w:rPr>
        <w:t>nabavi usluga/robe/radova</w:t>
      </w:r>
      <w:r w:rsidRPr="00BB5086">
        <w:rPr>
          <w:rFonts w:ascii="Times New Roman" w:hAnsi="Times New Roman"/>
        </w:rPr>
        <w:t xml:space="preserve"> u podugovor ili ne.</w:t>
      </w:r>
    </w:p>
    <w:p w14:paraId="49881806" w14:textId="77777777" w:rsidR="00A6641D" w:rsidRPr="003D2150" w:rsidRDefault="00A6641D" w:rsidP="00250DDA">
      <w:pPr>
        <w:spacing w:line="360" w:lineRule="auto"/>
        <w:ind w:left="-426" w:right="282"/>
        <w:jc w:val="both"/>
        <w:rPr>
          <w:rFonts w:ascii="Times New Roman" w:hAnsi="Times New Roman"/>
        </w:rPr>
      </w:pPr>
    </w:p>
    <w:p w14:paraId="050E722E" w14:textId="77777777" w:rsidR="00A6641D" w:rsidRPr="003D2150" w:rsidRDefault="00A6641D" w:rsidP="00250DDA">
      <w:pPr>
        <w:spacing w:line="276" w:lineRule="auto"/>
        <w:ind w:left="-426" w:right="282"/>
        <w:jc w:val="both"/>
        <w:rPr>
          <w:rFonts w:ascii="Times New Roman" w:hAnsi="Times New Roman"/>
        </w:rPr>
      </w:pPr>
      <w:r w:rsidRPr="003D2150">
        <w:rPr>
          <w:rFonts w:ascii="Times New Roman" w:hAnsi="Times New Roman"/>
        </w:rPr>
        <w:t xml:space="preserve">Odabrani ponuditelj  je dužan javnom naručitelju dostaviti </w:t>
      </w:r>
      <w:r w:rsidR="00CE52D1" w:rsidRPr="003D2150">
        <w:rPr>
          <w:rFonts w:ascii="Times New Roman" w:hAnsi="Times New Roman"/>
        </w:rPr>
        <w:t>sve podatke u skladu sa zahtjevima iz ovog poziva</w:t>
      </w:r>
      <w:r w:rsidRPr="003D2150">
        <w:rPr>
          <w:rFonts w:ascii="Times New Roman" w:hAnsi="Times New Roman"/>
        </w:rPr>
        <w:t xml:space="preserve">. Ukoliko ponuditelj ne dostavi podatke o </w:t>
      </w:r>
      <w:proofErr w:type="spellStart"/>
      <w:r w:rsidR="00EB6A15" w:rsidRPr="003D2150">
        <w:rPr>
          <w:rFonts w:ascii="Times New Roman" w:hAnsi="Times New Roman"/>
        </w:rPr>
        <w:t>podugovara</w:t>
      </w:r>
      <w:r w:rsidRPr="003D2150">
        <w:rPr>
          <w:rFonts w:ascii="Times New Roman" w:hAnsi="Times New Roman"/>
        </w:rPr>
        <w:t>telju</w:t>
      </w:r>
      <w:proofErr w:type="spellEnd"/>
      <w:r w:rsidRPr="003D2150">
        <w:rPr>
          <w:rFonts w:ascii="Times New Roman" w:hAnsi="Times New Roman"/>
        </w:rPr>
        <w:t xml:space="preserve">, smatra se da će cjelokupni predmet nabave obaviti samostalno. </w:t>
      </w:r>
    </w:p>
    <w:p w14:paraId="163EF394" w14:textId="77777777" w:rsidR="009A0A2A" w:rsidRPr="003D2150" w:rsidRDefault="009A0A2A" w:rsidP="00250DDA">
      <w:pPr>
        <w:spacing w:line="276" w:lineRule="auto"/>
        <w:ind w:left="-426" w:right="282"/>
        <w:jc w:val="both"/>
        <w:rPr>
          <w:rFonts w:ascii="Times New Roman" w:hAnsi="Times New Roman"/>
        </w:rPr>
      </w:pPr>
    </w:p>
    <w:p w14:paraId="08133655" w14:textId="77777777" w:rsidR="009A0A2A" w:rsidRPr="003D2150" w:rsidRDefault="009A0A2A" w:rsidP="00250DDA">
      <w:pPr>
        <w:spacing w:line="360" w:lineRule="auto"/>
        <w:ind w:left="-426"/>
        <w:jc w:val="both"/>
        <w:rPr>
          <w:rFonts w:ascii="Times New Roman" w:hAnsi="Times New Roman"/>
        </w:rPr>
      </w:pPr>
      <w:r w:rsidRPr="003D2150">
        <w:rPr>
          <w:rFonts w:ascii="Times New Roman" w:hAnsi="Times New Roman"/>
          <w:b/>
        </w:rPr>
        <w:t>POTREBNO DOSTAVITI:</w:t>
      </w:r>
      <w:r w:rsidRPr="003D2150">
        <w:rPr>
          <w:rFonts w:ascii="Times New Roman" w:hAnsi="Times New Roman"/>
        </w:rPr>
        <w:t xml:space="preserve">  Ispunjen Dodatak 2 Ponudbenom listu</w:t>
      </w:r>
    </w:p>
    <w:p w14:paraId="64180BE1" w14:textId="77777777" w:rsidR="00F80949" w:rsidRPr="003D2150" w:rsidRDefault="00F80949" w:rsidP="00250DDA">
      <w:pPr>
        <w:spacing w:line="276" w:lineRule="auto"/>
        <w:ind w:left="-426" w:right="282"/>
        <w:jc w:val="both"/>
        <w:rPr>
          <w:rFonts w:ascii="Times New Roman" w:hAnsi="Times New Roman"/>
        </w:rPr>
      </w:pPr>
    </w:p>
    <w:p w14:paraId="098CAF00" w14:textId="77777777" w:rsidR="00F80949" w:rsidRPr="003D2150" w:rsidRDefault="00F80949" w:rsidP="00250DDA">
      <w:pPr>
        <w:pStyle w:val="Naslov3"/>
        <w:jc w:val="both"/>
        <w:rPr>
          <w:rFonts w:eastAsia="Times New Roman"/>
          <w:lang w:eastAsia="hr-HR"/>
        </w:rPr>
      </w:pPr>
      <w:bookmarkStart w:id="29" w:name="_Toc66790875"/>
      <w:r w:rsidRPr="003D2150">
        <w:t>1</w:t>
      </w:r>
      <w:r w:rsidR="009A0A2A" w:rsidRPr="003D2150">
        <w:t>6</w:t>
      </w:r>
      <w:r w:rsidRPr="003D2150">
        <w:t xml:space="preserve">. </w:t>
      </w:r>
      <w:r w:rsidRPr="003D2150">
        <w:rPr>
          <w:rFonts w:eastAsia="Times New Roman"/>
          <w:lang w:eastAsia="hr-HR"/>
        </w:rPr>
        <w:t>OSLANJANJE NA SPOSOBNOST DRUGIH SUBJEKATA</w:t>
      </w:r>
      <w:bookmarkEnd w:id="29"/>
    </w:p>
    <w:p w14:paraId="75225AEE" w14:textId="77777777" w:rsidR="00F80949" w:rsidRPr="003D2150" w:rsidRDefault="00F80949" w:rsidP="00250DDA">
      <w:pPr>
        <w:jc w:val="both"/>
        <w:rPr>
          <w:rFonts w:ascii="Times New Roman" w:hAnsi="Times New Roman"/>
          <w:lang w:eastAsia="hr-HR"/>
        </w:rPr>
      </w:pPr>
    </w:p>
    <w:p w14:paraId="420744B0" w14:textId="77777777" w:rsidR="00F80949" w:rsidRPr="003D2150" w:rsidRDefault="00F80949" w:rsidP="00250DDA">
      <w:pPr>
        <w:spacing w:line="276" w:lineRule="auto"/>
        <w:ind w:left="-426"/>
        <w:jc w:val="both"/>
        <w:rPr>
          <w:rFonts w:ascii="Times New Roman" w:eastAsia="Times New Roman" w:hAnsi="Times New Roman"/>
          <w:noProof/>
          <w:lang w:eastAsia="hr-HR"/>
        </w:rPr>
      </w:pPr>
      <w:r w:rsidRPr="003D2150">
        <w:rPr>
          <w:rFonts w:ascii="Times New Roman" w:eastAsia="Times New Roman" w:hAnsi="Times New Roman"/>
          <w:noProof/>
          <w:lang w:eastAsia="hr-HR"/>
        </w:rPr>
        <w:t xml:space="preserve">Radi dokazivanja ispunjavanja kriterija tehničke i stručne sposobnosti gospodarski subjekt se može osloniti na sposobnost drugih subjekata, bez obzira na pravnu prirodu njihova međusobnog odnosa. </w:t>
      </w:r>
    </w:p>
    <w:p w14:paraId="2BE2E0E4" w14:textId="77777777" w:rsidR="00F80949" w:rsidRPr="003D2150" w:rsidRDefault="00F80949" w:rsidP="00250DDA">
      <w:pPr>
        <w:spacing w:line="276" w:lineRule="auto"/>
        <w:ind w:left="-426"/>
        <w:jc w:val="both"/>
        <w:rPr>
          <w:rFonts w:ascii="Times New Roman" w:eastAsia="Times New Roman" w:hAnsi="Times New Roman"/>
          <w:noProof/>
          <w:lang w:eastAsia="hr-HR"/>
        </w:rPr>
      </w:pPr>
      <w:r w:rsidRPr="003D2150">
        <w:rPr>
          <w:rFonts w:ascii="Times New Roman" w:eastAsia="Times New Roman" w:hAnsi="Times New Roman"/>
          <w:noProof/>
          <w:lang w:eastAsia="hr-HR"/>
        </w:rPr>
        <w:t>Ukoliko je gospodarski subjekt radi dokazivanja sposobnosti dostavio ponudu zajedno sa drugim gospodarskim subjektom/ima i oslanja se na sposobnost tih gospodarskih subjekata, u zajednici gospodarskih subjekata, ili namjerava dati dio ugovora u podugovor pri čemu se oslanja na sposobnost podugovaratelja,</w:t>
      </w:r>
      <w:r w:rsidRPr="003D2150">
        <w:rPr>
          <w:rFonts w:ascii="Times New Roman" w:eastAsia="Times New Roman" w:hAnsi="Times New Roman"/>
          <w:b/>
          <w:noProof/>
          <w:lang w:eastAsia="hr-HR"/>
        </w:rPr>
        <w:t xml:space="preserve"> </w:t>
      </w:r>
      <w:r w:rsidRPr="003D2150">
        <w:rPr>
          <w:rFonts w:ascii="Times New Roman" w:eastAsia="Times New Roman" w:hAnsi="Times New Roman"/>
          <w:noProof/>
          <w:lang w:eastAsia="hr-HR"/>
        </w:rPr>
        <w:t>navedene dokumente dostavlja za one gospodarske subjekte na čiju se sposobnost oslanja.</w:t>
      </w:r>
    </w:p>
    <w:p w14:paraId="39DA5336" w14:textId="77777777" w:rsidR="00F80949" w:rsidRPr="003D2150" w:rsidRDefault="00F80949" w:rsidP="00250DDA">
      <w:pPr>
        <w:spacing w:line="276" w:lineRule="auto"/>
        <w:ind w:left="-426"/>
        <w:jc w:val="both"/>
        <w:rPr>
          <w:rFonts w:ascii="Times New Roman" w:eastAsia="Times New Roman" w:hAnsi="Times New Roman"/>
          <w:noProof/>
          <w:lang w:eastAsia="hr-HR"/>
        </w:rPr>
      </w:pPr>
      <w:r w:rsidRPr="003D2150">
        <w:rPr>
          <w:rFonts w:ascii="Times New Roman" w:eastAsia="Times New Roman" w:hAnsi="Times New Roman"/>
          <w:noProof/>
          <w:lang w:eastAsia="hr-HR"/>
        </w:rPr>
        <w:t>Gospodarski subjekt u ponudi mora dokazati za druge subjekte na čiju se sposobnost oslanja da:</w:t>
      </w:r>
    </w:p>
    <w:p w14:paraId="07B703EE" w14:textId="77777777" w:rsidR="00F80949" w:rsidRPr="003D2150" w:rsidRDefault="00F80949" w:rsidP="00250DDA">
      <w:pPr>
        <w:widowControl w:val="0"/>
        <w:numPr>
          <w:ilvl w:val="0"/>
          <w:numId w:val="6"/>
        </w:numPr>
        <w:autoSpaceDE w:val="0"/>
        <w:autoSpaceDN w:val="0"/>
        <w:spacing w:after="160" w:line="276" w:lineRule="auto"/>
        <w:ind w:left="-426" w:firstLine="0"/>
        <w:contextualSpacing/>
        <w:jc w:val="both"/>
        <w:rPr>
          <w:rFonts w:ascii="Times New Roman" w:eastAsia="Times New Roman" w:hAnsi="Times New Roman"/>
          <w:noProof/>
          <w:lang w:eastAsia="hr-HR"/>
        </w:rPr>
      </w:pPr>
      <w:r w:rsidRPr="003D2150">
        <w:rPr>
          <w:rFonts w:ascii="Times New Roman" w:eastAsia="Times New Roman" w:hAnsi="Times New Roman"/>
          <w:noProof/>
          <w:lang w:eastAsia="hr-HR"/>
        </w:rPr>
        <w:t>ne postoje osnove za njihovo isključenje,</w:t>
      </w:r>
    </w:p>
    <w:p w14:paraId="131E759D" w14:textId="77777777" w:rsidR="00F80949" w:rsidRPr="003D2150" w:rsidRDefault="00F80949" w:rsidP="00250DDA">
      <w:pPr>
        <w:widowControl w:val="0"/>
        <w:numPr>
          <w:ilvl w:val="0"/>
          <w:numId w:val="6"/>
        </w:numPr>
        <w:autoSpaceDE w:val="0"/>
        <w:autoSpaceDN w:val="0"/>
        <w:spacing w:after="160" w:line="276" w:lineRule="auto"/>
        <w:ind w:left="-426" w:firstLine="0"/>
        <w:contextualSpacing/>
        <w:jc w:val="both"/>
        <w:rPr>
          <w:rFonts w:ascii="Times New Roman" w:eastAsia="Times New Roman" w:hAnsi="Times New Roman"/>
          <w:noProof/>
          <w:lang w:eastAsia="hr-HR"/>
        </w:rPr>
      </w:pPr>
      <w:r w:rsidRPr="003D2150">
        <w:rPr>
          <w:rFonts w:ascii="Times New Roman" w:eastAsia="Times New Roman" w:hAnsi="Times New Roman"/>
          <w:noProof/>
          <w:lang w:eastAsia="hr-HR"/>
        </w:rPr>
        <w:t>ispunjavaju uvjete tehničke i stručne sposobnosti (za one uvjete radi čijeg se ispunjenja na gospodarski subjekt oslonio ponuditelj ili zajednica gospodarskih subjekata),</w:t>
      </w:r>
    </w:p>
    <w:p w14:paraId="1292CBB3" w14:textId="77777777" w:rsidR="00F80949" w:rsidRPr="003D2150" w:rsidRDefault="00F80949" w:rsidP="00250DDA">
      <w:pPr>
        <w:spacing w:line="276" w:lineRule="auto"/>
        <w:ind w:left="-426"/>
        <w:jc w:val="both"/>
        <w:rPr>
          <w:rFonts w:ascii="Times New Roman" w:eastAsia="Times New Roman" w:hAnsi="Times New Roman"/>
          <w:noProof/>
          <w:lang w:eastAsia="hr-HR"/>
        </w:rPr>
      </w:pPr>
    </w:p>
    <w:p w14:paraId="249D4654" w14:textId="29AF799F" w:rsidR="00F80949" w:rsidRPr="003D2150" w:rsidRDefault="00F80949" w:rsidP="00250DDA">
      <w:pPr>
        <w:spacing w:line="276" w:lineRule="auto"/>
        <w:ind w:left="-426"/>
        <w:jc w:val="both"/>
        <w:rPr>
          <w:rFonts w:ascii="Times New Roman" w:eastAsia="Times New Roman" w:hAnsi="Times New Roman"/>
          <w:noProof/>
          <w:lang w:eastAsia="hr-HR"/>
        </w:rPr>
      </w:pPr>
      <w:r w:rsidRPr="003D2150">
        <w:rPr>
          <w:rFonts w:ascii="Times New Roman" w:eastAsia="Times New Roman" w:hAnsi="Times New Roman"/>
          <w:noProof/>
          <w:lang w:eastAsia="hr-HR"/>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U slučaju oslanjanja na sposobnost drugih subjekata dokaz sposobnosti je potpisana i ovjerena Izjava o stavljanju resursa na raspolaganje ili Ugovor/sporazum o poslovnoj/tehničkoj suradnji iz kojega je vidljivo koji se resursi međusobno ustupaju. 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u svrhu izvršenja ugovora, potpis i pečat ovlaštene osobe gospodarskog subjekta koji stavlja resurse na raspolaganje, odnosno u slučaju Ugovora/sporazuma o poslovnoj suradnji potpis i pečat ugovornih strana. Pod istim uvjetima, zajednica gospodarskih subjekata može se osloniti na sposobnost članova zajednice ili drugih subjekata. </w:t>
      </w:r>
    </w:p>
    <w:p w14:paraId="409FD61D" w14:textId="76295979" w:rsidR="00A6641D" w:rsidRDefault="00A6641D" w:rsidP="00250DDA">
      <w:pPr>
        <w:jc w:val="both"/>
        <w:rPr>
          <w:rFonts w:ascii="Times New Roman" w:hAnsi="Times New Roman"/>
        </w:rPr>
      </w:pPr>
    </w:p>
    <w:p w14:paraId="2B5A7630" w14:textId="77777777" w:rsidR="008E0373" w:rsidRPr="003D2150" w:rsidRDefault="008E0373" w:rsidP="00250DDA">
      <w:pPr>
        <w:jc w:val="both"/>
        <w:rPr>
          <w:rFonts w:ascii="Times New Roman" w:hAnsi="Times New Roman"/>
        </w:rPr>
      </w:pPr>
    </w:p>
    <w:p w14:paraId="4EE5E8F5" w14:textId="77777777" w:rsidR="00A6641D" w:rsidRPr="003D2150" w:rsidRDefault="00F80949" w:rsidP="00250DDA">
      <w:pPr>
        <w:pStyle w:val="Naslov3"/>
        <w:jc w:val="both"/>
        <w:rPr>
          <w:color w:val="000000"/>
        </w:rPr>
      </w:pPr>
      <w:bookmarkStart w:id="30" w:name="_Toc502299205"/>
      <w:bookmarkStart w:id="31" w:name="_Toc66790876"/>
      <w:r w:rsidRPr="003D2150">
        <w:rPr>
          <w:color w:val="000000"/>
        </w:rPr>
        <w:lastRenderedPageBreak/>
        <w:t>1</w:t>
      </w:r>
      <w:r w:rsidR="009A0A2A" w:rsidRPr="003D2150">
        <w:rPr>
          <w:color w:val="000000"/>
        </w:rPr>
        <w:t>7</w:t>
      </w:r>
      <w:r w:rsidRPr="003D2150">
        <w:rPr>
          <w:color w:val="000000"/>
        </w:rPr>
        <w:t xml:space="preserve">. </w:t>
      </w:r>
      <w:r w:rsidR="00A6641D" w:rsidRPr="003D2150">
        <w:rPr>
          <w:color w:val="000000"/>
        </w:rPr>
        <w:t xml:space="preserve"> </w:t>
      </w:r>
      <w:r w:rsidR="00A6641D" w:rsidRPr="003D2150">
        <w:t>OBLIK, NAČIN IZRADE, SADRŽAJ I NAČIN DOSTAVE PONUDA</w:t>
      </w:r>
      <w:bookmarkEnd w:id="30"/>
      <w:bookmarkEnd w:id="31"/>
    </w:p>
    <w:p w14:paraId="6526D159" w14:textId="77777777" w:rsidR="00F640DE" w:rsidRPr="003D2150" w:rsidRDefault="00F640DE" w:rsidP="00250DDA">
      <w:pPr>
        <w:ind w:left="-426"/>
        <w:jc w:val="both"/>
        <w:rPr>
          <w:rFonts w:ascii="Times New Roman" w:hAnsi="Times New Roman"/>
          <w:bCs/>
        </w:rPr>
      </w:pPr>
    </w:p>
    <w:p w14:paraId="1D3A3513" w14:textId="77777777" w:rsidR="00B82FF5" w:rsidRPr="003D2150" w:rsidRDefault="00B82FF5" w:rsidP="00250DDA">
      <w:pPr>
        <w:spacing w:line="276" w:lineRule="auto"/>
        <w:ind w:left="-426"/>
        <w:jc w:val="both"/>
        <w:rPr>
          <w:rFonts w:ascii="Times New Roman" w:hAnsi="Times New Roman"/>
        </w:rPr>
      </w:pPr>
      <w:r w:rsidRPr="003D2150">
        <w:rPr>
          <w:rFonts w:ascii="Times New Roman" w:hAnsi="Times New Roman"/>
        </w:rPr>
        <w:t xml:space="preserve">Ponuda se dostavlja na Ponudbenom listu i Troškovniku </w:t>
      </w:r>
      <w:r w:rsidR="005E0727" w:rsidRPr="003D2150">
        <w:rPr>
          <w:rFonts w:ascii="Times New Roman" w:hAnsi="Times New Roman"/>
        </w:rPr>
        <w:t>iz ovog Poziva za</w:t>
      </w:r>
      <w:r w:rsidR="004D4DC6" w:rsidRPr="003D2150">
        <w:rPr>
          <w:rFonts w:ascii="Times New Roman" w:hAnsi="Times New Roman"/>
        </w:rPr>
        <w:t xml:space="preserve"> dostavu ponuda</w:t>
      </w:r>
      <w:r w:rsidRPr="003D2150">
        <w:rPr>
          <w:rFonts w:ascii="Times New Roman" w:hAnsi="Times New Roman"/>
        </w:rPr>
        <w:t>, a koje je potrebno ispuniti i potpisati od strane ovlaštene osobe ponuditelja. Nije dozvoljeno nuditi alternative ponude.</w:t>
      </w:r>
    </w:p>
    <w:p w14:paraId="5D12E966" w14:textId="77777777" w:rsidR="00137DEE" w:rsidRPr="003D2150" w:rsidRDefault="00137DEE" w:rsidP="00250DDA">
      <w:pPr>
        <w:spacing w:line="276" w:lineRule="auto"/>
        <w:ind w:left="-426"/>
        <w:jc w:val="both"/>
        <w:rPr>
          <w:rFonts w:ascii="Times New Roman" w:hAnsi="Times New Roman"/>
          <w:b/>
        </w:rPr>
      </w:pPr>
    </w:p>
    <w:p w14:paraId="6AC214E1" w14:textId="55773955" w:rsidR="006B4EA8" w:rsidRDefault="00B82FF5" w:rsidP="00250DDA">
      <w:pPr>
        <w:pStyle w:val="Bezproreda1"/>
        <w:spacing w:line="276" w:lineRule="auto"/>
        <w:ind w:left="-426" w:firstLine="0"/>
        <w:rPr>
          <w:rFonts w:ascii="Times New Roman" w:hAnsi="Times New Roman"/>
          <w:u w:val="single"/>
        </w:rPr>
      </w:pPr>
      <w:r w:rsidRPr="003D2150">
        <w:rPr>
          <w:rFonts w:ascii="Times New Roman" w:hAnsi="Times New Roman"/>
        </w:rPr>
        <w:t xml:space="preserve">Ponuda se izrađuje na način da čini cjelinu. </w:t>
      </w:r>
      <w:r w:rsidRPr="003569D0">
        <w:rPr>
          <w:rFonts w:ascii="Times New Roman" w:hAnsi="Times New Roman"/>
          <w:u w:val="single"/>
        </w:rPr>
        <w:t xml:space="preserve">Ponuda se uvezuje na način da se onemogući naknadno vađenje ili umetanje listova, </w:t>
      </w:r>
      <w:r w:rsidRPr="003569D0">
        <w:rPr>
          <w:rFonts w:ascii="Times New Roman" w:hAnsi="Times New Roman"/>
          <w:b/>
          <w:u w:val="single"/>
        </w:rPr>
        <w:t>uvezuju se jamstvenikom</w:t>
      </w:r>
      <w:r w:rsidR="001661AE">
        <w:rPr>
          <w:rFonts w:ascii="Times New Roman" w:hAnsi="Times New Roman"/>
          <w:b/>
          <w:u w:val="single"/>
        </w:rPr>
        <w:t xml:space="preserve"> ili slično</w:t>
      </w:r>
      <w:r w:rsidRPr="003569D0">
        <w:rPr>
          <w:rFonts w:ascii="Times New Roman" w:hAnsi="Times New Roman"/>
          <w:b/>
          <w:u w:val="single"/>
        </w:rPr>
        <w:t>, s pečatom na poleđini</w:t>
      </w:r>
      <w:r w:rsidRPr="003569D0">
        <w:rPr>
          <w:rFonts w:ascii="Times New Roman" w:hAnsi="Times New Roman"/>
          <w:u w:val="single"/>
        </w:rPr>
        <w:t xml:space="preserve">. </w:t>
      </w:r>
    </w:p>
    <w:p w14:paraId="3990E38B" w14:textId="01905B42" w:rsidR="00B82FF5" w:rsidRPr="006B4EA8" w:rsidRDefault="006B4EA8" w:rsidP="00250DDA">
      <w:pPr>
        <w:pStyle w:val="Bezproreda1"/>
        <w:spacing w:line="276" w:lineRule="auto"/>
        <w:ind w:left="-426" w:firstLine="0"/>
        <w:rPr>
          <w:rFonts w:ascii="Times New Roman" w:hAnsi="Times New Roman"/>
        </w:rPr>
      </w:pPr>
      <w:r>
        <w:rPr>
          <w:rFonts w:ascii="Times New Roman" w:hAnsi="Times New Roman"/>
        </w:rPr>
        <w:t>J</w:t>
      </w:r>
      <w:r w:rsidRPr="006B4EA8">
        <w:rPr>
          <w:rFonts w:ascii="Times New Roman" w:hAnsi="Times New Roman"/>
        </w:rPr>
        <w:t>amstvo za ozbiljnost ponude</w:t>
      </w:r>
      <w:r>
        <w:rPr>
          <w:rFonts w:ascii="Times New Roman" w:hAnsi="Times New Roman"/>
        </w:rPr>
        <w:t>, koje ponuditelj dostavlja uz svoju ponudu,</w:t>
      </w:r>
      <w:r w:rsidRPr="006B4EA8">
        <w:rPr>
          <w:rFonts w:ascii="Times New Roman" w:hAnsi="Times New Roman"/>
        </w:rPr>
        <w:t xml:space="preserve"> u obliku ba</w:t>
      </w:r>
      <w:r>
        <w:rPr>
          <w:rFonts w:ascii="Times New Roman" w:hAnsi="Times New Roman"/>
        </w:rPr>
        <w:t>nkarske garancije ili zadužnice,  umeće se</w:t>
      </w:r>
      <w:r w:rsidRPr="006B4EA8">
        <w:rPr>
          <w:rFonts w:ascii="Times New Roman" w:hAnsi="Times New Roman"/>
        </w:rPr>
        <w:t xml:space="preserve"> u ponudu na način da ga naručitelj može izvaditi bez da mora prerezati jamstvenik, kao što je, na primjer</w:t>
      </w:r>
      <w:r>
        <w:rPr>
          <w:rFonts w:ascii="Times New Roman" w:hAnsi="Times New Roman"/>
        </w:rPr>
        <w:t>,</w:t>
      </w:r>
      <w:r w:rsidRPr="006B4EA8">
        <w:rPr>
          <w:rFonts w:ascii="Times New Roman" w:hAnsi="Times New Roman"/>
        </w:rPr>
        <w:t xml:space="preserve"> plasti</w:t>
      </w:r>
      <w:r>
        <w:rPr>
          <w:rFonts w:ascii="Times New Roman" w:hAnsi="Times New Roman"/>
        </w:rPr>
        <w:t>čna folija ili slično. Jamstvo se može dostaviti uz ponudu i na način da nije dio cjeline, odnosno uvezeno jamstvenikom.</w:t>
      </w:r>
    </w:p>
    <w:p w14:paraId="4C9FF8C4" w14:textId="77777777" w:rsidR="009E1195" w:rsidRDefault="009E1195" w:rsidP="00250DDA">
      <w:pPr>
        <w:spacing w:line="276" w:lineRule="auto"/>
        <w:ind w:left="-426"/>
        <w:jc w:val="both"/>
        <w:rPr>
          <w:rFonts w:ascii="Times New Roman" w:hAnsi="Times New Roman"/>
          <w:b/>
        </w:rPr>
      </w:pPr>
    </w:p>
    <w:p w14:paraId="06761E25" w14:textId="7B998C15" w:rsidR="00B82FF5" w:rsidRPr="003D2150" w:rsidRDefault="00B82FF5" w:rsidP="00250DDA">
      <w:pPr>
        <w:spacing w:line="276" w:lineRule="auto"/>
        <w:ind w:left="-426"/>
        <w:jc w:val="both"/>
        <w:rPr>
          <w:rFonts w:ascii="Times New Roman" w:hAnsi="Times New Roman"/>
        </w:rPr>
      </w:pPr>
      <w:r w:rsidRPr="003D2150">
        <w:rPr>
          <w:rFonts w:ascii="Times New Roman" w:hAnsi="Times New Roman"/>
          <w:b/>
        </w:rPr>
        <w:t xml:space="preserve">Stranice ponude se označavaju brojem stranice kroz ukupan broj stranica ponude ili ukupan broj stranica ponude kroz redni broj stranice. </w:t>
      </w:r>
      <w:r w:rsidRPr="003D2150">
        <w:rPr>
          <w:rFonts w:ascii="Times New Roman" w:hAnsi="Times New Roman"/>
        </w:rPr>
        <w:t>Kada je ponuda izrađena od više dijelova, stranice se označavaju na način da svaki slijedeći dio započinje rednim brojem koji se nastavlja na redni broj stranice kojim završava prethodni dio. Ponuda se piše neizbrisivom tintom. Ispravci u ponudi moraju biti izrađeni na način da su vidljivi.</w:t>
      </w:r>
    </w:p>
    <w:p w14:paraId="7C6F3253" w14:textId="77777777" w:rsidR="00B82FF5" w:rsidRPr="003D2150" w:rsidRDefault="00B82FF5" w:rsidP="00250DDA">
      <w:pPr>
        <w:spacing w:line="276" w:lineRule="auto"/>
        <w:ind w:left="-426"/>
        <w:jc w:val="both"/>
        <w:rPr>
          <w:rFonts w:ascii="Times New Roman" w:hAnsi="Times New Roman"/>
        </w:rPr>
      </w:pPr>
      <w:r w:rsidRPr="003D2150">
        <w:rPr>
          <w:rFonts w:ascii="Times New Roman" w:hAnsi="Times New Roman"/>
        </w:rPr>
        <w:t>Ispravci moraju uz navod datuma ispravka biti potvrđeni potpisom ponuditelja.</w:t>
      </w:r>
    </w:p>
    <w:p w14:paraId="50EAA5E5" w14:textId="77777777" w:rsidR="00B82FF5" w:rsidRPr="003D2150" w:rsidRDefault="00B82FF5" w:rsidP="00250DDA">
      <w:pPr>
        <w:spacing w:line="276" w:lineRule="auto"/>
        <w:ind w:left="-426"/>
        <w:jc w:val="both"/>
        <w:rPr>
          <w:rFonts w:ascii="Times New Roman" w:hAnsi="Times New Roman"/>
        </w:rPr>
      </w:pPr>
      <w:r w:rsidRPr="003D2150">
        <w:rPr>
          <w:rFonts w:ascii="Times New Roman" w:hAnsi="Times New Roman"/>
        </w:rPr>
        <w:t>Ponuda se zajedno sa pripadajućom dokumentacijom izrađuje na hrvatskom jeziku.</w:t>
      </w:r>
    </w:p>
    <w:p w14:paraId="54EB12E3" w14:textId="77777777" w:rsidR="00B82FF5" w:rsidRPr="003D2150" w:rsidRDefault="00B82FF5" w:rsidP="00250DDA">
      <w:pPr>
        <w:spacing w:line="276" w:lineRule="auto"/>
        <w:ind w:left="-426"/>
        <w:jc w:val="both"/>
        <w:rPr>
          <w:rFonts w:ascii="Times New Roman" w:hAnsi="Times New Roman"/>
        </w:rPr>
      </w:pPr>
      <w:r w:rsidRPr="003D2150">
        <w:rPr>
          <w:rFonts w:ascii="Times New Roman" w:hAnsi="Times New Roman"/>
        </w:rPr>
        <w:t>Ponuditelj može do isteka roka za dostavu ponuda ponudu izmijeniti i/ili dopuniti, odnosno od ponude odustati. Izmjena i/ili dopuna ponude dostavlja se na isti način kao i osnovna ponuda s obveznom naznakom da se radi o izmjeni i/ili dopuni ponude. Odustanak od ponude (povlačenje ponude) vrši se temeljem pisane izjave ponuditelja.</w:t>
      </w:r>
    </w:p>
    <w:p w14:paraId="5940805B" w14:textId="77777777" w:rsidR="001E4DA0" w:rsidRPr="003D2150" w:rsidRDefault="001E4DA0" w:rsidP="00250DDA">
      <w:pPr>
        <w:ind w:left="-426"/>
        <w:jc w:val="both"/>
        <w:rPr>
          <w:rFonts w:ascii="Times New Roman" w:hAnsi="Times New Roman"/>
          <w:b/>
        </w:rPr>
      </w:pPr>
    </w:p>
    <w:p w14:paraId="1A89007F" w14:textId="77777777" w:rsidR="00B82FF5" w:rsidRPr="003D2150" w:rsidRDefault="00B82FF5" w:rsidP="00250DDA">
      <w:pPr>
        <w:ind w:left="-426"/>
        <w:jc w:val="both"/>
        <w:rPr>
          <w:rFonts w:ascii="Times New Roman" w:hAnsi="Times New Roman"/>
          <w:b/>
        </w:rPr>
      </w:pPr>
      <w:r w:rsidRPr="003D2150">
        <w:rPr>
          <w:rFonts w:ascii="Times New Roman" w:hAnsi="Times New Roman"/>
          <w:b/>
        </w:rPr>
        <w:t xml:space="preserve">Svi traženi dokumenti i dokazi sposobnosti mogu se dostaviti u neovjerenoj preslici. </w:t>
      </w:r>
    </w:p>
    <w:p w14:paraId="14E4CF06" w14:textId="77777777" w:rsidR="001E4DA0" w:rsidRPr="003D2150" w:rsidRDefault="001E4DA0" w:rsidP="00250DDA">
      <w:pPr>
        <w:ind w:left="-426"/>
        <w:jc w:val="both"/>
        <w:rPr>
          <w:rFonts w:ascii="Times New Roman" w:hAnsi="Times New Roman"/>
          <w:b/>
        </w:rPr>
      </w:pPr>
    </w:p>
    <w:p w14:paraId="28E6C637" w14:textId="0634EAD2" w:rsidR="00D92240" w:rsidRPr="003D2150" w:rsidRDefault="00D92240" w:rsidP="00250DDA">
      <w:pPr>
        <w:ind w:left="-426"/>
        <w:jc w:val="both"/>
        <w:rPr>
          <w:rFonts w:ascii="Times New Roman" w:hAnsi="Times New Roman"/>
        </w:rPr>
      </w:pPr>
      <w:r w:rsidRPr="003D2150">
        <w:rPr>
          <w:rFonts w:ascii="Times New Roman" w:hAnsi="Times New Roman"/>
        </w:rPr>
        <w:t xml:space="preserve">Naručitelj može tražiti dostavu </w:t>
      </w:r>
      <w:r w:rsidR="003F2DAE">
        <w:rPr>
          <w:rFonts w:ascii="Times New Roman" w:hAnsi="Times New Roman"/>
        </w:rPr>
        <w:t xml:space="preserve">originala </w:t>
      </w:r>
      <w:r w:rsidR="003F2DAE" w:rsidRPr="003D2150">
        <w:rPr>
          <w:rFonts w:ascii="Times New Roman" w:hAnsi="Times New Roman"/>
        </w:rPr>
        <w:t>na uvid</w:t>
      </w:r>
      <w:r w:rsidR="003F2DAE">
        <w:rPr>
          <w:rFonts w:ascii="Times New Roman" w:hAnsi="Times New Roman"/>
        </w:rPr>
        <w:t>.</w:t>
      </w:r>
    </w:p>
    <w:p w14:paraId="384EE5D3" w14:textId="77777777" w:rsidR="00B04226" w:rsidRPr="003D2150" w:rsidRDefault="00B04226" w:rsidP="00250DDA">
      <w:pPr>
        <w:ind w:left="-426"/>
        <w:jc w:val="both"/>
        <w:rPr>
          <w:rFonts w:ascii="Times New Roman" w:hAnsi="Times New Roman"/>
        </w:rPr>
      </w:pPr>
    </w:p>
    <w:p w14:paraId="45D3B22F" w14:textId="77777777" w:rsidR="00F6138E" w:rsidRPr="003D2150" w:rsidRDefault="00B82FF5" w:rsidP="00250DDA">
      <w:pPr>
        <w:ind w:left="-426"/>
        <w:jc w:val="both"/>
        <w:rPr>
          <w:rFonts w:ascii="Times New Roman" w:hAnsi="Times New Roman"/>
          <w:b/>
        </w:rPr>
      </w:pPr>
      <w:r w:rsidRPr="003D2150">
        <w:rPr>
          <w:rFonts w:ascii="Times New Roman" w:hAnsi="Times New Roman"/>
          <w:b/>
        </w:rPr>
        <w:t>1</w:t>
      </w:r>
      <w:r w:rsidR="00D92240" w:rsidRPr="003D2150">
        <w:rPr>
          <w:rFonts w:ascii="Times New Roman" w:hAnsi="Times New Roman"/>
          <w:b/>
        </w:rPr>
        <w:t>8</w:t>
      </w:r>
      <w:r w:rsidR="00F6138E" w:rsidRPr="003D2150">
        <w:rPr>
          <w:rFonts w:ascii="Times New Roman" w:hAnsi="Times New Roman"/>
          <w:b/>
        </w:rPr>
        <w:t>. NAČIN ODREĐIVANJA CIJENE PONUDE</w:t>
      </w:r>
    </w:p>
    <w:p w14:paraId="65678971" w14:textId="77777777" w:rsidR="00F6138E" w:rsidRPr="003D2150" w:rsidRDefault="00F6138E" w:rsidP="00250DDA">
      <w:pPr>
        <w:spacing w:line="276" w:lineRule="auto"/>
        <w:ind w:left="-426"/>
        <w:jc w:val="both"/>
        <w:rPr>
          <w:rFonts w:ascii="Times New Roman" w:hAnsi="Times New Roman"/>
          <w:b/>
        </w:rPr>
      </w:pPr>
    </w:p>
    <w:p w14:paraId="5010A21F" w14:textId="65BDD691" w:rsidR="00384146" w:rsidRPr="003D2150" w:rsidRDefault="00F6138E" w:rsidP="00250DDA">
      <w:pPr>
        <w:spacing w:line="276" w:lineRule="auto"/>
        <w:ind w:left="-426"/>
        <w:jc w:val="both"/>
        <w:rPr>
          <w:rFonts w:ascii="Times New Roman" w:eastAsia="ArialOOEnc" w:hAnsi="Times New Roman"/>
        </w:rPr>
      </w:pPr>
      <w:r w:rsidRPr="003D2150">
        <w:rPr>
          <w:rFonts w:ascii="Times New Roman" w:hAnsi="Times New Roman"/>
        </w:rPr>
        <w:t>Cijena ponude piše se brojkama u apsolutnom iznosu i izražava se za cjelokupni predmet nabave u Ponudbenom listu. Cijena ponude mora biti izražena u</w:t>
      </w:r>
      <w:r w:rsidR="00DD1EB6">
        <w:rPr>
          <w:rFonts w:ascii="Times New Roman" w:hAnsi="Times New Roman"/>
        </w:rPr>
        <w:t xml:space="preserve"> eurima</w:t>
      </w:r>
      <w:r w:rsidR="000C463F" w:rsidRPr="003D2150">
        <w:rPr>
          <w:rFonts w:ascii="Times New Roman" w:hAnsi="Times New Roman"/>
        </w:rPr>
        <w:t>, zaokruženo na dvije decimale</w:t>
      </w:r>
      <w:r w:rsidRPr="003D2150">
        <w:rPr>
          <w:rFonts w:ascii="Times New Roman" w:hAnsi="Times New Roman"/>
        </w:rPr>
        <w:t xml:space="preserve">. </w:t>
      </w:r>
      <w:r w:rsidRPr="003D2150">
        <w:rPr>
          <w:rFonts w:ascii="Times New Roman" w:eastAsia="ArialOOEnc" w:hAnsi="Times New Roman"/>
        </w:rPr>
        <w:t xml:space="preserve">Cijena ponude je nepromjenjiva za cijelo vrijeme trajanja sklopljenog ugovora o nabavi. </w:t>
      </w:r>
    </w:p>
    <w:p w14:paraId="0AF4F75F" w14:textId="77777777" w:rsidR="00B04226" w:rsidRPr="003D2150" w:rsidRDefault="00B04226" w:rsidP="00250DDA">
      <w:pPr>
        <w:spacing w:line="276" w:lineRule="auto"/>
        <w:ind w:left="-426"/>
        <w:jc w:val="both"/>
        <w:rPr>
          <w:rFonts w:ascii="Times New Roman" w:eastAsia="ArialOOEnc" w:hAnsi="Times New Roman"/>
        </w:rPr>
      </w:pPr>
    </w:p>
    <w:p w14:paraId="72C2B7CC" w14:textId="77777777" w:rsidR="00F6138E" w:rsidRPr="003D2150" w:rsidRDefault="00B82FF5" w:rsidP="00250DDA">
      <w:pPr>
        <w:pStyle w:val="Naslov3"/>
        <w:jc w:val="both"/>
      </w:pPr>
      <w:bookmarkStart w:id="32" w:name="_Toc502299206"/>
      <w:bookmarkStart w:id="33" w:name="_Toc66790877"/>
      <w:r w:rsidRPr="003D2150">
        <w:t>1</w:t>
      </w:r>
      <w:r w:rsidR="00D92240" w:rsidRPr="003D2150">
        <w:t>9</w:t>
      </w:r>
      <w:r w:rsidR="00F6138E" w:rsidRPr="003D2150">
        <w:t>. ROK VALJANOSTI PONUDE</w:t>
      </w:r>
      <w:bookmarkEnd w:id="32"/>
      <w:bookmarkEnd w:id="33"/>
    </w:p>
    <w:p w14:paraId="33120778" w14:textId="77777777" w:rsidR="00F6138E" w:rsidRPr="003D2150" w:rsidRDefault="00F6138E" w:rsidP="00250DDA">
      <w:pPr>
        <w:ind w:left="-426"/>
        <w:jc w:val="both"/>
        <w:rPr>
          <w:rFonts w:ascii="Times New Roman" w:hAnsi="Times New Roman"/>
          <w:b/>
        </w:rPr>
      </w:pPr>
    </w:p>
    <w:p w14:paraId="55B551E5" w14:textId="77777777" w:rsidR="00F6138E" w:rsidRPr="003D2150" w:rsidRDefault="00F6138E" w:rsidP="00250DDA">
      <w:pPr>
        <w:spacing w:line="276" w:lineRule="auto"/>
        <w:ind w:left="-426"/>
        <w:jc w:val="both"/>
        <w:rPr>
          <w:rFonts w:ascii="Times New Roman" w:hAnsi="Times New Roman"/>
        </w:rPr>
      </w:pPr>
      <w:r w:rsidRPr="003D2150">
        <w:rPr>
          <w:rFonts w:ascii="Times New Roman" w:hAnsi="Times New Roman"/>
        </w:rPr>
        <w:t xml:space="preserve">Rok valjanosti ponude je minimalno  </w:t>
      </w:r>
      <w:r w:rsidR="00CE52D1" w:rsidRPr="003D2150">
        <w:rPr>
          <w:rFonts w:ascii="Times New Roman" w:hAnsi="Times New Roman"/>
          <w:b/>
        </w:rPr>
        <w:t>90</w:t>
      </w:r>
      <w:r w:rsidRPr="003D2150">
        <w:rPr>
          <w:rFonts w:ascii="Times New Roman" w:hAnsi="Times New Roman"/>
          <w:b/>
        </w:rPr>
        <w:t xml:space="preserve"> (</w:t>
      </w:r>
      <w:r w:rsidR="00CE52D1" w:rsidRPr="003D2150">
        <w:rPr>
          <w:rFonts w:ascii="Times New Roman" w:hAnsi="Times New Roman"/>
          <w:b/>
        </w:rPr>
        <w:t>devedeset</w:t>
      </w:r>
      <w:r w:rsidRPr="003D2150">
        <w:rPr>
          <w:rFonts w:ascii="Times New Roman" w:hAnsi="Times New Roman"/>
          <w:b/>
        </w:rPr>
        <w:t>) dana od isteka</w:t>
      </w:r>
      <w:r w:rsidRPr="003D2150">
        <w:rPr>
          <w:rFonts w:ascii="Times New Roman" w:hAnsi="Times New Roman"/>
        </w:rPr>
        <w:t xml:space="preserve">  roka za dostavu ponuda i mora biti naveden u obrascu ponude – Ponudbeni  list. Ponude s kraćim r</w:t>
      </w:r>
      <w:r w:rsidR="001E4DA0" w:rsidRPr="003D2150">
        <w:rPr>
          <w:rFonts w:ascii="Times New Roman" w:hAnsi="Times New Roman"/>
        </w:rPr>
        <w:t>okom valjanosti bit će odbijene</w:t>
      </w:r>
      <w:r w:rsidR="00CE52D1" w:rsidRPr="003D2150">
        <w:rPr>
          <w:rFonts w:ascii="Times New Roman" w:hAnsi="Times New Roman"/>
        </w:rPr>
        <w:t>.</w:t>
      </w:r>
    </w:p>
    <w:p w14:paraId="2813AD16" w14:textId="77777777" w:rsidR="00D92240" w:rsidRPr="003D2150" w:rsidRDefault="00F6138E" w:rsidP="00250DDA">
      <w:pPr>
        <w:spacing w:line="276" w:lineRule="auto"/>
        <w:ind w:left="-426"/>
        <w:jc w:val="both"/>
        <w:rPr>
          <w:rFonts w:ascii="Times New Roman" w:hAnsi="Times New Roman"/>
        </w:rPr>
      </w:pPr>
      <w:r w:rsidRPr="003D2150">
        <w:rPr>
          <w:rFonts w:ascii="Times New Roman" w:hAnsi="Times New Roman"/>
        </w:rPr>
        <w:t>Naručitelj zadržava pravo pisanim putem zatražiti izjavu o produljenju roka valjanosti ponude.</w:t>
      </w:r>
    </w:p>
    <w:p w14:paraId="15E3F83E" w14:textId="77777777" w:rsidR="00856C1C" w:rsidRPr="003D2150" w:rsidRDefault="00856C1C" w:rsidP="00250DDA">
      <w:pPr>
        <w:jc w:val="both"/>
        <w:rPr>
          <w:rFonts w:ascii="Times New Roman" w:hAnsi="Times New Roman"/>
        </w:rPr>
      </w:pPr>
    </w:p>
    <w:p w14:paraId="65B70E6E" w14:textId="77777777" w:rsidR="00F6138E" w:rsidRPr="003D2150" w:rsidRDefault="00D92240" w:rsidP="00250DDA">
      <w:pPr>
        <w:pStyle w:val="Naslov3"/>
        <w:jc w:val="both"/>
      </w:pPr>
      <w:bookmarkStart w:id="34" w:name="_Toc502299207"/>
      <w:bookmarkStart w:id="35" w:name="_Toc66790878"/>
      <w:r w:rsidRPr="003D2150">
        <w:t>20</w:t>
      </w:r>
      <w:r w:rsidR="00F6138E" w:rsidRPr="003D2150">
        <w:t>. KRITERIJ ZA ODABIR PONUDE</w:t>
      </w:r>
      <w:bookmarkEnd w:id="34"/>
      <w:bookmarkEnd w:id="35"/>
    </w:p>
    <w:p w14:paraId="3AB17CBC" w14:textId="77777777" w:rsidR="00462EB8" w:rsidRPr="003D2150" w:rsidRDefault="00462EB8" w:rsidP="00250DDA">
      <w:pPr>
        <w:ind w:left="-426"/>
        <w:jc w:val="both"/>
        <w:rPr>
          <w:rFonts w:ascii="Times New Roman" w:hAnsi="Times New Roman"/>
          <w:b/>
          <w:color w:val="000000"/>
        </w:rPr>
      </w:pPr>
    </w:p>
    <w:p w14:paraId="460B0BEB" w14:textId="77777777" w:rsidR="000F516C" w:rsidRPr="003D2150" w:rsidRDefault="00462EB8" w:rsidP="00250DDA">
      <w:pPr>
        <w:ind w:left="-426"/>
        <w:jc w:val="both"/>
        <w:rPr>
          <w:rFonts w:ascii="Times New Roman" w:hAnsi="Times New Roman"/>
        </w:rPr>
      </w:pPr>
      <w:r w:rsidRPr="003D2150">
        <w:rPr>
          <w:rFonts w:ascii="Times New Roman" w:hAnsi="Times New Roman"/>
        </w:rPr>
        <w:t xml:space="preserve">Kriterij odabira ponude je </w:t>
      </w:r>
      <w:r w:rsidR="00A8574C" w:rsidRPr="003D2150">
        <w:rPr>
          <w:rFonts w:ascii="Times New Roman" w:hAnsi="Times New Roman"/>
        </w:rPr>
        <w:t>najniža cijena</w:t>
      </w:r>
      <w:r w:rsidR="00221C98">
        <w:rPr>
          <w:rFonts w:ascii="Times New Roman" w:hAnsi="Times New Roman"/>
        </w:rPr>
        <w:t xml:space="preserve"> valjane ponude.</w:t>
      </w:r>
    </w:p>
    <w:p w14:paraId="30D5051F" w14:textId="77777777" w:rsidR="001518F0" w:rsidRPr="003D2150" w:rsidRDefault="001518F0" w:rsidP="00250DDA">
      <w:pPr>
        <w:spacing w:line="276" w:lineRule="auto"/>
        <w:ind w:left="-426" w:firstLine="426"/>
        <w:jc w:val="both"/>
        <w:rPr>
          <w:rFonts w:ascii="Times New Roman" w:hAnsi="Times New Roman"/>
          <w:bCs/>
        </w:rPr>
      </w:pPr>
    </w:p>
    <w:p w14:paraId="77324C6D" w14:textId="77777777" w:rsidR="00F6138E" w:rsidRPr="003D2150" w:rsidRDefault="00D92240" w:rsidP="00250DDA">
      <w:pPr>
        <w:pStyle w:val="Naslov3"/>
        <w:jc w:val="both"/>
      </w:pPr>
      <w:bookmarkStart w:id="36" w:name="_Toc502299208"/>
      <w:bookmarkStart w:id="37" w:name="_Toc66790879"/>
      <w:r w:rsidRPr="003D2150">
        <w:t>21</w:t>
      </w:r>
      <w:r w:rsidR="00F6138E" w:rsidRPr="003D2150">
        <w:t>. ROK, NAČIN I UVJETI PLAĆANJA</w:t>
      </w:r>
      <w:bookmarkEnd w:id="36"/>
      <w:bookmarkEnd w:id="37"/>
    </w:p>
    <w:p w14:paraId="1E75AA21" w14:textId="77777777" w:rsidR="009C5420" w:rsidRDefault="009C5420" w:rsidP="00250DDA">
      <w:pPr>
        <w:spacing w:line="276" w:lineRule="auto"/>
        <w:jc w:val="both"/>
        <w:rPr>
          <w:rFonts w:ascii="Times New Roman" w:hAnsi="Times New Roman"/>
          <w:bCs/>
          <w:sz w:val="24"/>
          <w:szCs w:val="24"/>
        </w:rPr>
      </w:pPr>
    </w:p>
    <w:p w14:paraId="230C6C09" w14:textId="52348AA8" w:rsidR="009C5420" w:rsidRDefault="009C5420" w:rsidP="00250DDA">
      <w:pPr>
        <w:spacing w:line="276" w:lineRule="auto"/>
        <w:ind w:left="-426"/>
        <w:jc w:val="both"/>
        <w:rPr>
          <w:rFonts w:ascii="Times New Roman" w:hAnsi="Times New Roman"/>
          <w:bCs/>
        </w:rPr>
      </w:pPr>
      <w:r w:rsidRPr="009C5420">
        <w:rPr>
          <w:rFonts w:ascii="Times New Roman" w:hAnsi="Times New Roman"/>
          <w:bCs/>
        </w:rPr>
        <w:t>Naručitelj će izvršiti plaćanje na poslo</w:t>
      </w:r>
      <w:r w:rsidR="003158DA">
        <w:rPr>
          <w:rFonts w:ascii="Times New Roman" w:hAnsi="Times New Roman"/>
          <w:bCs/>
        </w:rPr>
        <w:t>vni račun odabranog ponuditelja</w:t>
      </w:r>
      <w:r w:rsidRPr="009C5420">
        <w:rPr>
          <w:rFonts w:ascii="Times New Roman" w:hAnsi="Times New Roman"/>
          <w:bCs/>
        </w:rPr>
        <w:t xml:space="preserve"> temeljem izvršenog pregleda, primopredaje dokumentacije i otklanjanja eventualnih nedostataka na sljedeći način: </w:t>
      </w:r>
    </w:p>
    <w:p w14:paraId="3B645EB9" w14:textId="34FA177C" w:rsidR="00F15FB7" w:rsidRPr="009C5420" w:rsidRDefault="009C5420" w:rsidP="00250DDA">
      <w:pPr>
        <w:spacing w:line="276" w:lineRule="auto"/>
        <w:ind w:left="-426"/>
        <w:jc w:val="both"/>
        <w:rPr>
          <w:rFonts w:ascii="Times New Roman" w:hAnsi="Times New Roman"/>
          <w:bCs/>
        </w:rPr>
      </w:pPr>
      <w:r>
        <w:rPr>
          <w:rFonts w:ascii="Times New Roman" w:hAnsi="Times New Roman"/>
          <w:bCs/>
        </w:rPr>
        <w:t xml:space="preserve">- 100 % </w:t>
      </w:r>
      <w:r w:rsidR="00F15FB7" w:rsidRPr="009C5420">
        <w:rPr>
          <w:rFonts w:ascii="Times New Roman" w:hAnsi="Times New Roman"/>
          <w:bCs/>
        </w:rPr>
        <w:t xml:space="preserve">vrijednosti e-računa </w:t>
      </w:r>
      <w:r>
        <w:rPr>
          <w:rFonts w:ascii="Times New Roman" w:hAnsi="Times New Roman"/>
          <w:bCs/>
        </w:rPr>
        <w:t xml:space="preserve">ispostavljenog temeljem ovjerene situacije u roku </w:t>
      </w:r>
      <w:r w:rsidR="0014151A">
        <w:rPr>
          <w:rFonts w:ascii="Times New Roman" w:hAnsi="Times New Roman"/>
          <w:bCs/>
        </w:rPr>
        <w:t>od 30 dana po ovjeri</w:t>
      </w:r>
      <w:r w:rsidR="00F15FB7" w:rsidRPr="009C5420">
        <w:rPr>
          <w:rFonts w:ascii="Times New Roman" w:hAnsi="Times New Roman"/>
          <w:bCs/>
        </w:rPr>
        <w:t xml:space="preserve"> </w:t>
      </w:r>
      <w:r w:rsidR="0014151A">
        <w:rPr>
          <w:rFonts w:ascii="Times New Roman" w:hAnsi="Times New Roman"/>
          <w:bCs/>
        </w:rPr>
        <w:t>iste od strane Naručitelja.</w:t>
      </w:r>
    </w:p>
    <w:p w14:paraId="1492A20C" w14:textId="74C24687" w:rsidR="00F15FB7" w:rsidRPr="009C5420" w:rsidRDefault="00F15FB7" w:rsidP="00250DDA">
      <w:pPr>
        <w:spacing w:line="276" w:lineRule="auto"/>
        <w:ind w:left="-426"/>
        <w:jc w:val="both"/>
        <w:rPr>
          <w:rFonts w:ascii="Times New Roman" w:hAnsi="Times New Roman"/>
          <w:bCs/>
        </w:rPr>
      </w:pPr>
      <w:r w:rsidRPr="009C5420">
        <w:rPr>
          <w:rFonts w:ascii="Times New Roman" w:hAnsi="Times New Roman"/>
          <w:bCs/>
        </w:rPr>
        <w:t xml:space="preserve">Rok za ovjeru Naručitelja je 15 dana od dana zaprimanja </w:t>
      </w:r>
      <w:r w:rsidR="0014151A">
        <w:rPr>
          <w:rFonts w:ascii="Times New Roman" w:hAnsi="Times New Roman"/>
          <w:bCs/>
        </w:rPr>
        <w:t>e-računa.</w:t>
      </w:r>
    </w:p>
    <w:p w14:paraId="03C940B4" w14:textId="77777777" w:rsidR="0014151A" w:rsidRDefault="00CC5F54" w:rsidP="00250DDA">
      <w:pPr>
        <w:spacing w:line="276" w:lineRule="auto"/>
        <w:ind w:left="-426"/>
        <w:jc w:val="both"/>
        <w:rPr>
          <w:rFonts w:ascii="Times New Roman" w:hAnsi="Times New Roman"/>
          <w:bCs/>
        </w:rPr>
      </w:pPr>
      <w:r w:rsidRPr="009C5420">
        <w:rPr>
          <w:rFonts w:ascii="Times New Roman" w:hAnsi="Times New Roman"/>
          <w:bCs/>
        </w:rPr>
        <w:lastRenderedPageBreak/>
        <w:t>Predujam je isključen kao i traženje sredstava osiguranja plaćanja.</w:t>
      </w:r>
    </w:p>
    <w:p w14:paraId="7DFC0A95" w14:textId="5AC3DDE1" w:rsidR="001E4DA0" w:rsidRPr="0014151A" w:rsidRDefault="001E4DA0" w:rsidP="00250DDA">
      <w:pPr>
        <w:spacing w:line="276" w:lineRule="auto"/>
        <w:ind w:left="-426"/>
        <w:jc w:val="both"/>
        <w:rPr>
          <w:rFonts w:ascii="Times New Roman" w:hAnsi="Times New Roman"/>
          <w:bCs/>
        </w:rPr>
      </w:pPr>
      <w:r w:rsidRPr="003D2150">
        <w:rPr>
          <w:rFonts w:ascii="Times New Roman" w:hAnsi="Times New Roman"/>
        </w:rPr>
        <w:t>Sukladno Zakonu o elektroničkom izdavanju računa u javnoj nabavi (NN 94/2018), Naručitelj je od 01. prosinca 2018. godine obvezan zaprimati, obrađivati te izvršiti plaćanje elektroničkih računa i pratećih isprava izdanih sukladno europskoj normi i njezinim ispravcima, izmjenama i dopunama.</w:t>
      </w:r>
    </w:p>
    <w:p w14:paraId="492EEF36" w14:textId="77777777" w:rsidR="009A0E13" w:rsidRPr="003D2150" w:rsidRDefault="009A0E13" w:rsidP="00250DDA">
      <w:pPr>
        <w:spacing w:line="276" w:lineRule="auto"/>
        <w:ind w:left="-426"/>
        <w:jc w:val="both"/>
        <w:rPr>
          <w:rFonts w:ascii="Times New Roman" w:hAnsi="Times New Roman"/>
        </w:rPr>
      </w:pPr>
    </w:p>
    <w:p w14:paraId="289BD8D7" w14:textId="77777777" w:rsidR="001E4DA0" w:rsidRPr="003D2150" w:rsidRDefault="001E4DA0" w:rsidP="00250DDA">
      <w:pPr>
        <w:spacing w:line="276" w:lineRule="auto"/>
        <w:ind w:left="-426"/>
        <w:jc w:val="both"/>
        <w:rPr>
          <w:rFonts w:ascii="Times New Roman" w:hAnsi="Times New Roman"/>
        </w:rPr>
      </w:pPr>
      <w:r w:rsidRPr="003D2150">
        <w:rPr>
          <w:rFonts w:ascii="Times New Roman" w:hAnsi="Times New Roman"/>
        </w:rPr>
        <w:t>Europska norma je norma koju je izdao Europski odbor za normizaciju (CEN) 28. lipnja 2017. EN 16931-1:2017, Elektronički račun - 1. dio: Semantički model podataka osnovnih elemenata elektroničkog računa i popis sintaksi CEN/TS 16931-2:2017, Elektronički račun - 2. dio: Lista sintaksi u skladu s EN 16931-1, prema CEN-ovu sustavu razvrstavanja, koju je, sukladno Direktivi 2014/55/EU, ispitala Europska komisija te je nakon ispitivanja objavila upućivanje na tu normu (Provedbena odluka Komisije 2017/1870). Izdavatelji elektroničkih računa obvezni su izdavati i slati elektroničke račune i prateće isprave sukladno europskoj normi. Elektronički računi koji su izdani na temelju izvršenja ugovora sklopljenog nakon provedenog postupka javne nabave moraju biti u skladu s europskom normom i njezinim ispravcima, izmjenama i dopunama.</w:t>
      </w:r>
    </w:p>
    <w:p w14:paraId="7DDA6AFF" w14:textId="77777777" w:rsidR="009A0E13" w:rsidRPr="003D2150" w:rsidRDefault="009A0E13" w:rsidP="00250DDA">
      <w:pPr>
        <w:spacing w:line="276" w:lineRule="auto"/>
        <w:ind w:left="-426"/>
        <w:jc w:val="both"/>
        <w:rPr>
          <w:rFonts w:ascii="Times New Roman" w:hAnsi="Times New Roman"/>
        </w:rPr>
      </w:pPr>
    </w:p>
    <w:p w14:paraId="3F47AFFF" w14:textId="77777777" w:rsidR="001E4DA0" w:rsidRPr="003D2150" w:rsidRDefault="001E4DA0" w:rsidP="00250DDA">
      <w:pPr>
        <w:spacing w:line="276" w:lineRule="auto"/>
        <w:ind w:left="-426"/>
        <w:jc w:val="both"/>
        <w:rPr>
          <w:rFonts w:ascii="Times New Roman" w:hAnsi="Times New Roman"/>
        </w:rPr>
      </w:pPr>
      <w:r w:rsidRPr="003D2150">
        <w:rPr>
          <w:rFonts w:ascii="Times New Roman" w:hAnsi="Times New Roman"/>
        </w:rPr>
        <w:t>Račun i prateće isprave koje nisu sukladne europskoj normi i njezinim ispravcima, izmjenama i dopunama Naručitelj neće zaprimiti niti obraditi niti platiti.</w:t>
      </w:r>
      <w:r w:rsidR="0021617B">
        <w:rPr>
          <w:rFonts w:ascii="Times New Roman" w:hAnsi="Times New Roman"/>
        </w:rPr>
        <w:t xml:space="preserve"> </w:t>
      </w:r>
      <w:r w:rsidRPr="003D2150">
        <w:rPr>
          <w:rFonts w:ascii="Times New Roman" w:hAnsi="Times New Roman"/>
        </w:rPr>
        <w:t>Za sve odabrane Ponuditelje to znači da:</w:t>
      </w:r>
    </w:p>
    <w:p w14:paraId="3C37B11D" w14:textId="77777777" w:rsidR="009A0E13" w:rsidRPr="003D2150" w:rsidRDefault="009A0E13" w:rsidP="00250DDA">
      <w:pPr>
        <w:spacing w:line="276" w:lineRule="auto"/>
        <w:ind w:left="-426"/>
        <w:jc w:val="both"/>
        <w:rPr>
          <w:rFonts w:ascii="Times New Roman" w:hAnsi="Times New Roman"/>
        </w:rPr>
      </w:pPr>
    </w:p>
    <w:p w14:paraId="3F927975" w14:textId="277E731F" w:rsidR="001E4DA0" w:rsidRPr="003D2150" w:rsidRDefault="001E4DA0" w:rsidP="00250DDA">
      <w:pPr>
        <w:spacing w:line="276" w:lineRule="auto"/>
        <w:ind w:left="-426"/>
        <w:jc w:val="both"/>
        <w:rPr>
          <w:rFonts w:ascii="Times New Roman" w:hAnsi="Times New Roman"/>
        </w:rPr>
      </w:pPr>
      <w:r w:rsidRPr="003D2150">
        <w:rPr>
          <w:rFonts w:ascii="Times New Roman" w:hAnsi="Times New Roman"/>
        </w:rPr>
        <w:t xml:space="preserve">1. nakon 1.12.2018. godine Naručitelji ne smiju odbiti </w:t>
      </w:r>
      <w:r w:rsidR="00C261C7">
        <w:rPr>
          <w:rFonts w:ascii="Times New Roman" w:hAnsi="Times New Roman"/>
        </w:rPr>
        <w:t>poslani e-r</w:t>
      </w:r>
      <w:r w:rsidRPr="003D2150">
        <w:rPr>
          <w:rFonts w:ascii="Times New Roman" w:hAnsi="Times New Roman"/>
        </w:rPr>
        <w:t>ačun</w:t>
      </w:r>
    </w:p>
    <w:p w14:paraId="714A41C3" w14:textId="77777777" w:rsidR="001E4DA0" w:rsidRPr="003D2150" w:rsidRDefault="001E4DA0" w:rsidP="00250DDA">
      <w:pPr>
        <w:spacing w:line="276" w:lineRule="auto"/>
        <w:ind w:left="-426"/>
        <w:jc w:val="both"/>
        <w:rPr>
          <w:rFonts w:ascii="Times New Roman" w:hAnsi="Times New Roman"/>
        </w:rPr>
      </w:pPr>
      <w:r w:rsidRPr="003D2150">
        <w:rPr>
          <w:rFonts w:ascii="Times New Roman" w:hAnsi="Times New Roman"/>
        </w:rPr>
        <w:t>2. od 1.7.2019. godine prema Naručiteljima obvezni poslati isključivo e</w:t>
      </w:r>
      <w:r w:rsidR="00C261C7">
        <w:rPr>
          <w:rFonts w:ascii="Times New Roman" w:hAnsi="Times New Roman"/>
        </w:rPr>
        <w:t>-r</w:t>
      </w:r>
      <w:r w:rsidRPr="003D2150">
        <w:rPr>
          <w:rFonts w:ascii="Times New Roman" w:hAnsi="Times New Roman"/>
        </w:rPr>
        <w:t>ačun (bez obzira na vrijednost posla) . Ukoliko poslije 1.7.2019. godine spomenutim kupcima pošalju</w:t>
      </w:r>
      <w:r w:rsidR="0084749C" w:rsidRPr="003D2150">
        <w:rPr>
          <w:rFonts w:ascii="Times New Roman" w:hAnsi="Times New Roman"/>
        </w:rPr>
        <w:t xml:space="preserve"> papirnati račun oni ga neće sm</w:t>
      </w:r>
      <w:r w:rsidRPr="003D2150">
        <w:rPr>
          <w:rFonts w:ascii="Times New Roman" w:hAnsi="Times New Roman"/>
        </w:rPr>
        <w:t>jeti zaprimiti pod prijetnjom kazne tj. pravni subjekt se neće moći naplatiti</w:t>
      </w:r>
      <w:r w:rsidR="0084749C" w:rsidRPr="003D2150">
        <w:rPr>
          <w:rFonts w:ascii="Times New Roman" w:hAnsi="Times New Roman"/>
        </w:rPr>
        <w:t>.</w:t>
      </w:r>
    </w:p>
    <w:p w14:paraId="48C9C1E3" w14:textId="77777777" w:rsidR="00D30B1E" w:rsidRPr="003D2150" w:rsidRDefault="00F669C9" w:rsidP="00250DDA">
      <w:pPr>
        <w:overflowPunct w:val="0"/>
        <w:autoSpaceDE w:val="0"/>
        <w:autoSpaceDN w:val="0"/>
        <w:adjustRightInd w:val="0"/>
        <w:spacing w:after="80" w:line="276" w:lineRule="auto"/>
        <w:ind w:left="-426"/>
        <w:contextualSpacing/>
        <w:jc w:val="both"/>
        <w:textAlignment w:val="baseline"/>
        <w:rPr>
          <w:rFonts w:ascii="Times New Roman" w:eastAsia="Times New Roman" w:hAnsi="Times New Roman"/>
          <w:lang w:eastAsia="hr-HR"/>
        </w:rPr>
      </w:pPr>
      <w:r w:rsidRPr="003D2150">
        <w:rPr>
          <w:rFonts w:ascii="Times New Roman" w:eastAsia="Times New Roman" w:hAnsi="Times New Roman"/>
          <w:lang w:eastAsia="hr-HR"/>
        </w:rPr>
        <w:t xml:space="preserve"> </w:t>
      </w:r>
      <w:r w:rsidR="00344891" w:rsidRPr="003D2150">
        <w:rPr>
          <w:rFonts w:ascii="Times New Roman" w:eastAsia="Times New Roman" w:hAnsi="Times New Roman"/>
          <w:lang w:eastAsia="hr-HR"/>
        </w:rPr>
        <w:t xml:space="preserve"> </w:t>
      </w:r>
      <w:r w:rsidR="009D5EB4" w:rsidRPr="003D2150">
        <w:rPr>
          <w:rFonts w:ascii="Times New Roman" w:eastAsia="Times New Roman" w:hAnsi="Times New Roman"/>
          <w:lang w:eastAsia="hr-HR"/>
        </w:rPr>
        <w:t xml:space="preserve"> </w:t>
      </w:r>
    </w:p>
    <w:p w14:paraId="13B1013E" w14:textId="590048F4" w:rsidR="0014151A" w:rsidRDefault="006427B1" w:rsidP="00250DDA">
      <w:pPr>
        <w:pStyle w:val="Naslov3"/>
        <w:jc w:val="both"/>
      </w:pPr>
      <w:bookmarkStart w:id="38" w:name="_Toc502299209"/>
      <w:bookmarkStart w:id="39" w:name="_Toc66790880"/>
      <w:r w:rsidRPr="0016587B">
        <w:t>2</w:t>
      </w:r>
      <w:r w:rsidR="009A0E13" w:rsidRPr="0016587B">
        <w:t>2</w:t>
      </w:r>
      <w:r w:rsidR="00F6138E" w:rsidRPr="0016587B">
        <w:t xml:space="preserve">. </w:t>
      </w:r>
      <w:r w:rsidR="00B27319" w:rsidRPr="0016587B">
        <w:t>JAMSTV</w:t>
      </w:r>
      <w:bookmarkEnd w:id="38"/>
      <w:bookmarkEnd w:id="39"/>
      <w:r w:rsidR="00B27319" w:rsidRPr="0016587B">
        <w:t>O ZA UREDNO ISPUNJENJE UGOVORA</w:t>
      </w:r>
      <w:r w:rsidR="00B27319" w:rsidRPr="003D2150">
        <w:t xml:space="preserve"> </w:t>
      </w:r>
    </w:p>
    <w:p w14:paraId="37B41E5D" w14:textId="77777777" w:rsidR="00C45B22" w:rsidRPr="007D69CB" w:rsidRDefault="00C45B22" w:rsidP="00250DDA">
      <w:pPr>
        <w:widowControl w:val="0"/>
        <w:autoSpaceDE w:val="0"/>
        <w:autoSpaceDN w:val="0"/>
        <w:adjustRightInd w:val="0"/>
        <w:contextualSpacing/>
        <w:jc w:val="both"/>
        <w:rPr>
          <w:rFonts w:ascii="Times New Roman" w:eastAsia="Times New Roman" w:hAnsi="Times New Roman"/>
          <w:color w:val="000000"/>
          <w:lang w:eastAsia="hr-HR"/>
        </w:rPr>
      </w:pPr>
    </w:p>
    <w:p w14:paraId="1C277350" w14:textId="061A55BC" w:rsidR="00C245C3" w:rsidRPr="00C245C3" w:rsidRDefault="00C245C3" w:rsidP="00C245C3">
      <w:pPr>
        <w:widowControl w:val="0"/>
        <w:autoSpaceDE w:val="0"/>
        <w:autoSpaceDN w:val="0"/>
        <w:adjustRightInd w:val="0"/>
        <w:spacing w:line="276" w:lineRule="auto"/>
        <w:ind w:left="-426"/>
        <w:jc w:val="both"/>
        <w:rPr>
          <w:rFonts w:ascii="Times New Roman" w:hAnsi="Times New Roman"/>
          <w:b/>
          <w:color w:val="000000"/>
        </w:rPr>
      </w:pPr>
      <w:r w:rsidRPr="00C245C3">
        <w:rPr>
          <w:rFonts w:ascii="Times New Roman" w:hAnsi="Times New Roman"/>
          <w:b/>
          <w:color w:val="000000"/>
        </w:rPr>
        <w:t>2</w:t>
      </w:r>
      <w:r w:rsidR="00753DB1">
        <w:rPr>
          <w:rFonts w:ascii="Times New Roman" w:hAnsi="Times New Roman"/>
          <w:b/>
          <w:color w:val="000000"/>
        </w:rPr>
        <w:t>2</w:t>
      </w:r>
      <w:r w:rsidRPr="00C245C3">
        <w:rPr>
          <w:rFonts w:ascii="Times New Roman" w:hAnsi="Times New Roman"/>
          <w:b/>
          <w:color w:val="000000"/>
        </w:rPr>
        <w:t>.1.  Jamstvo za ozbiljnost ponude</w:t>
      </w:r>
    </w:p>
    <w:p w14:paraId="307F8AA5" w14:textId="77777777" w:rsidR="00C245C3" w:rsidRPr="00C245C3" w:rsidRDefault="00C245C3" w:rsidP="00C245C3">
      <w:pPr>
        <w:widowControl w:val="0"/>
        <w:autoSpaceDE w:val="0"/>
        <w:autoSpaceDN w:val="0"/>
        <w:adjustRightInd w:val="0"/>
        <w:spacing w:line="276" w:lineRule="auto"/>
        <w:ind w:left="-426"/>
        <w:jc w:val="both"/>
        <w:rPr>
          <w:rFonts w:ascii="Times New Roman" w:hAnsi="Times New Roman"/>
          <w:color w:val="000000"/>
        </w:rPr>
      </w:pPr>
    </w:p>
    <w:p w14:paraId="3B41D0BB" w14:textId="0CA714D6" w:rsidR="004E1CC2" w:rsidRDefault="00C245C3" w:rsidP="00C245C3">
      <w:pPr>
        <w:widowControl w:val="0"/>
        <w:autoSpaceDE w:val="0"/>
        <w:autoSpaceDN w:val="0"/>
        <w:adjustRightInd w:val="0"/>
        <w:spacing w:line="276" w:lineRule="auto"/>
        <w:ind w:left="-426"/>
        <w:jc w:val="both"/>
        <w:rPr>
          <w:rFonts w:ascii="Times New Roman" w:hAnsi="Times New Roman"/>
          <w:color w:val="000000"/>
        </w:rPr>
      </w:pPr>
      <w:r w:rsidRPr="00C245C3">
        <w:rPr>
          <w:rFonts w:ascii="Times New Roman" w:hAnsi="Times New Roman"/>
          <w:color w:val="000000"/>
        </w:rPr>
        <w:t>Ponuditelj je obvezan u ponudi dostaviti jamstvo za ozbiljnost ponude</w:t>
      </w:r>
      <w:r w:rsidR="004E1CC2">
        <w:rPr>
          <w:rFonts w:ascii="Times New Roman" w:hAnsi="Times New Roman"/>
          <w:color w:val="000000"/>
        </w:rPr>
        <w:t xml:space="preserve"> u iznosu od </w:t>
      </w:r>
      <w:r w:rsidR="00753DB1">
        <w:rPr>
          <w:rFonts w:ascii="Times New Roman" w:hAnsi="Times New Roman"/>
          <w:b/>
          <w:color w:val="000000"/>
        </w:rPr>
        <w:t>500</w:t>
      </w:r>
      <w:r w:rsidR="004E1CC2">
        <w:rPr>
          <w:rFonts w:ascii="Times New Roman" w:hAnsi="Times New Roman"/>
          <w:b/>
          <w:color w:val="000000"/>
        </w:rPr>
        <w:t xml:space="preserve">,00 </w:t>
      </w:r>
      <w:r w:rsidR="00FA1B5D">
        <w:rPr>
          <w:rFonts w:ascii="Times New Roman" w:hAnsi="Times New Roman"/>
          <w:b/>
          <w:color w:val="000000"/>
        </w:rPr>
        <w:t>EUR</w:t>
      </w:r>
      <w:r w:rsidR="004E1CC2">
        <w:rPr>
          <w:rFonts w:ascii="Times New Roman" w:hAnsi="Times New Roman"/>
          <w:b/>
          <w:color w:val="000000"/>
        </w:rPr>
        <w:t xml:space="preserve"> </w:t>
      </w:r>
      <w:r w:rsidRPr="00C245C3">
        <w:rPr>
          <w:rFonts w:ascii="Times New Roman" w:hAnsi="Times New Roman"/>
          <w:color w:val="000000"/>
        </w:rPr>
        <w:t xml:space="preserve"> u obliku </w:t>
      </w:r>
      <w:r w:rsidRPr="00E25530">
        <w:rPr>
          <w:rFonts w:ascii="Times New Roman" w:hAnsi="Times New Roman"/>
          <w:b/>
          <w:bCs/>
          <w:color w:val="000000"/>
        </w:rPr>
        <w:t>bankarske garancije, zadužnice</w:t>
      </w:r>
      <w:r w:rsidR="00FA1B5D">
        <w:rPr>
          <w:rFonts w:ascii="Times New Roman" w:hAnsi="Times New Roman"/>
          <w:b/>
          <w:bCs/>
          <w:color w:val="000000"/>
        </w:rPr>
        <w:t>, bjanko zadužnice</w:t>
      </w:r>
      <w:r w:rsidRPr="00E25530">
        <w:rPr>
          <w:rFonts w:ascii="Times New Roman" w:hAnsi="Times New Roman"/>
          <w:b/>
          <w:bCs/>
          <w:color w:val="000000"/>
        </w:rPr>
        <w:t xml:space="preserve"> ili uplate novčanog pologa</w:t>
      </w:r>
      <w:r w:rsidRPr="00C245C3">
        <w:rPr>
          <w:rFonts w:ascii="Times New Roman" w:hAnsi="Times New Roman"/>
          <w:color w:val="000000"/>
        </w:rPr>
        <w:t xml:space="preserve"> na račun naručitelja u traženom iznosu. </w:t>
      </w:r>
    </w:p>
    <w:p w14:paraId="3F43C458" w14:textId="66F16581" w:rsidR="00C245C3" w:rsidRPr="00C245C3" w:rsidRDefault="00C245C3" w:rsidP="00C245C3">
      <w:pPr>
        <w:widowControl w:val="0"/>
        <w:autoSpaceDE w:val="0"/>
        <w:autoSpaceDN w:val="0"/>
        <w:adjustRightInd w:val="0"/>
        <w:spacing w:line="276" w:lineRule="auto"/>
        <w:ind w:left="-426"/>
        <w:jc w:val="both"/>
        <w:rPr>
          <w:rFonts w:ascii="Times New Roman" w:hAnsi="Times New Roman"/>
          <w:color w:val="000000"/>
        </w:rPr>
      </w:pPr>
      <w:r w:rsidRPr="00C245C3">
        <w:rPr>
          <w:rFonts w:ascii="Times New Roman" w:hAnsi="Times New Roman"/>
          <w:color w:val="000000"/>
        </w:rPr>
        <w:t>U bankarskoj garanci</w:t>
      </w:r>
      <w:r w:rsidR="001B7F45">
        <w:rPr>
          <w:rFonts w:ascii="Times New Roman" w:hAnsi="Times New Roman"/>
          <w:color w:val="000000"/>
        </w:rPr>
        <w:t>ji mora biti navedeno sljedeće:</w:t>
      </w:r>
    </w:p>
    <w:p w14:paraId="25D04501" w14:textId="77777777" w:rsidR="00C245C3" w:rsidRPr="00C245C3" w:rsidRDefault="00C245C3" w:rsidP="00C245C3">
      <w:pPr>
        <w:widowControl w:val="0"/>
        <w:numPr>
          <w:ilvl w:val="0"/>
          <w:numId w:val="34"/>
        </w:numPr>
        <w:autoSpaceDE w:val="0"/>
        <w:autoSpaceDN w:val="0"/>
        <w:adjustRightInd w:val="0"/>
        <w:spacing w:line="276" w:lineRule="auto"/>
        <w:jc w:val="both"/>
        <w:rPr>
          <w:rFonts w:ascii="Times New Roman" w:hAnsi="Times New Roman"/>
          <w:color w:val="000000"/>
        </w:rPr>
      </w:pPr>
      <w:r w:rsidRPr="00C245C3">
        <w:rPr>
          <w:rFonts w:ascii="Times New Roman" w:hAnsi="Times New Roman"/>
          <w:color w:val="000000"/>
        </w:rPr>
        <w:t>da je korisnik bankarske garancije Grad Poreč-</w:t>
      </w:r>
      <w:proofErr w:type="spellStart"/>
      <w:r w:rsidRPr="00C245C3">
        <w:rPr>
          <w:rFonts w:ascii="Times New Roman" w:hAnsi="Times New Roman"/>
          <w:color w:val="000000"/>
        </w:rPr>
        <w:t>Parenzo</w:t>
      </w:r>
      <w:proofErr w:type="spellEnd"/>
      <w:r w:rsidRPr="00C245C3">
        <w:rPr>
          <w:rFonts w:ascii="Times New Roman" w:hAnsi="Times New Roman"/>
          <w:color w:val="000000"/>
        </w:rPr>
        <w:t>, Obala maršala Tita 5, Poreč</w:t>
      </w:r>
    </w:p>
    <w:p w14:paraId="41F3F375" w14:textId="77777777" w:rsidR="00C245C3" w:rsidRPr="00C245C3" w:rsidRDefault="00C245C3" w:rsidP="00C245C3">
      <w:pPr>
        <w:widowControl w:val="0"/>
        <w:autoSpaceDE w:val="0"/>
        <w:autoSpaceDN w:val="0"/>
        <w:adjustRightInd w:val="0"/>
        <w:spacing w:line="276" w:lineRule="auto"/>
        <w:ind w:left="-426"/>
        <w:jc w:val="both"/>
        <w:rPr>
          <w:rFonts w:ascii="Times New Roman" w:hAnsi="Times New Roman"/>
          <w:color w:val="000000"/>
        </w:rPr>
      </w:pPr>
    </w:p>
    <w:p w14:paraId="46CF9CE8" w14:textId="1388CABF" w:rsidR="00C245C3" w:rsidRPr="00C245C3" w:rsidRDefault="00C245C3" w:rsidP="00C245C3">
      <w:pPr>
        <w:widowControl w:val="0"/>
        <w:numPr>
          <w:ilvl w:val="0"/>
          <w:numId w:val="34"/>
        </w:numPr>
        <w:autoSpaceDE w:val="0"/>
        <w:autoSpaceDN w:val="0"/>
        <w:adjustRightInd w:val="0"/>
        <w:spacing w:line="276" w:lineRule="auto"/>
        <w:jc w:val="both"/>
        <w:rPr>
          <w:rFonts w:ascii="Times New Roman" w:hAnsi="Times New Roman"/>
          <w:color w:val="000000"/>
        </w:rPr>
      </w:pPr>
      <w:r w:rsidRPr="00C245C3">
        <w:rPr>
          <w:rFonts w:ascii="Times New Roman" w:hAnsi="Times New Roman"/>
          <w:color w:val="000000"/>
        </w:rPr>
        <w:t xml:space="preserve">da se garant obvezuje bezuvjetno, neopozivo i na prvi pisani poziv korisnika garancije, bez prigovora isplatiti </w:t>
      </w:r>
      <w:r w:rsidR="004E1CC2">
        <w:rPr>
          <w:rFonts w:ascii="Times New Roman" w:hAnsi="Times New Roman"/>
          <w:color w:val="000000"/>
        </w:rPr>
        <w:t>garantirani iznos</w:t>
      </w:r>
      <w:r w:rsidRPr="00C245C3">
        <w:rPr>
          <w:rFonts w:ascii="Times New Roman" w:hAnsi="Times New Roman"/>
          <w:bCs/>
          <w:color w:val="000000"/>
        </w:rPr>
        <w:t>,</w:t>
      </w:r>
      <w:r w:rsidRPr="00C245C3">
        <w:rPr>
          <w:rFonts w:ascii="Times New Roman" w:hAnsi="Times New Roman"/>
          <w:color w:val="000000"/>
        </w:rPr>
        <w:t xml:space="preserve"> u slučaju odustajanja ponuditelja od svoje ponude u roku njezine valjanosti, dostavljanja neistinitih podataka, nedostavljanja izvornika ili ovjerenih preslika na zahtjev naručitelja te odbijanja potpisivanja ugovora o nabavi odnosno nedostavljanja jamstva za uredno ispunjenje ugovora. </w:t>
      </w:r>
    </w:p>
    <w:p w14:paraId="25C33C1C" w14:textId="77777777" w:rsidR="00C245C3" w:rsidRPr="00C245C3" w:rsidRDefault="00C245C3" w:rsidP="00C245C3">
      <w:pPr>
        <w:widowControl w:val="0"/>
        <w:autoSpaceDE w:val="0"/>
        <w:autoSpaceDN w:val="0"/>
        <w:adjustRightInd w:val="0"/>
        <w:spacing w:line="276" w:lineRule="auto"/>
        <w:ind w:left="-426"/>
        <w:jc w:val="both"/>
        <w:rPr>
          <w:rFonts w:ascii="Times New Roman" w:hAnsi="Times New Roman"/>
          <w:color w:val="000000"/>
        </w:rPr>
      </w:pPr>
      <w:r w:rsidRPr="00C245C3">
        <w:rPr>
          <w:rFonts w:ascii="Times New Roman" w:hAnsi="Times New Roman"/>
          <w:color w:val="000000"/>
        </w:rPr>
        <w:t xml:space="preserve"> </w:t>
      </w:r>
    </w:p>
    <w:p w14:paraId="47B4504A" w14:textId="35DB72B3" w:rsidR="00C245C3" w:rsidRPr="00C245C3" w:rsidRDefault="00C245C3" w:rsidP="00C245C3">
      <w:pPr>
        <w:widowControl w:val="0"/>
        <w:autoSpaceDE w:val="0"/>
        <w:autoSpaceDN w:val="0"/>
        <w:adjustRightInd w:val="0"/>
        <w:spacing w:line="276" w:lineRule="auto"/>
        <w:ind w:left="-426"/>
        <w:jc w:val="both"/>
        <w:rPr>
          <w:rFonts w:ascii="Times New Roman" w:hAnsi="Times New Roman"/>
          <w:color w:val="000000"/>
        </w:rPr>
      </w:pPr>
      <w:r w:rsidRPr="00C245C3">
        <w:rPr>
          <w:rFonts w:ascii="Times New Roman" w:hAnsi="Times New Roman"/>
          <w:color w:val="000000"/>
        </w:rPr>
        <w:t>Rok valjanosti bankarske garancije mora biti najmanje do isteka roka valjanosti ponude.</w:t>
      </w:r>
      <w:r w:rsidR="004E1CC2">
        <w:rPr>
          <w:rFonts w:ascii="Times New Roman" w:hAnsi="Times New Roman"/>
          <w:color w:val="000000"/>
        </w:rPr>
        <w:t xml:space="preserve"> </w:t>
      </w:r>
      <w:r w:rsidRPr="00C245C3">
        <w:rPr>
          <w:rFonts w:ascii="Times New Roman" w:hAnsi="Times New Roman"/>
          <w:color w:val="000000"/>
        </w:rPr>
        <w:t xml:space="preserve">Svaki nedostatak tražene bankarske garancije u iznosu, roku i gore navedenim odredbama, smatrat će se neotklonjivim nedostatkom te će ponuda s tako priloženom bankarskom garancijom biti odbijena. </w:t>
      </w:r>
    </w:p>
    <w:p w14:paraId="1C98179F" w14:textId="77777777" w:rsidR="00C245C3" w:rsidRPr="00C245C3" w:rsidRDefault="00C245C3" w:rsidP="00C245C3">
      <w:pPr>
        <w:widowControl w:val="0"/>
        <w:autoSpaceDE w:val="0"/>
        <w:autoSpaceDN w:val="0"/>
        <w:adjustRightInd w:val="0"/>
        <w:spacing w:line="276" w:lineRule="auto"/>
        <w:ind w:left="-426"/>
        <w:jc w:val="both"/>
        <w:rPr>
          <w:rFonts w:ascii="Times New Roman" w:hAnsi="Times New Roman"/>
          <w:color w:val="000000"/>
        </w:rPr>
      </w:pPr>
    </w:p>
    <w:p w14:paraId="11CEE11E" w14:textId="27F5D251" w:rsidR="00C245C3" w:rsidRDefault="00C245C3" w:rsidP="00C245C3">
      <w:pPr>
        <w:widowControl w:val="0"/>
        <w:autoSpaceDE w:val="0"/>
        <w:autoSpaceDN w:val="0"/>
        <w:adjustRightInd w:val="0"/>
        <w:spacing w:line="276" w:lineRule="auto"/>
        <w:ind w:left="-426"/>
        <w:jc w:val="both"/>
        <w:rPr>
          <w:rFonts w:ascii="Times New Roman" w:hAnsi="Times New Roman"/>
          <w:color w:val="000000"/>
        </w:rPr>
      </w:pPr>
      <w:r w:rsidRPr="00C245C3">
        <w:rPr>
          <w:rFonts w:ascii="Times New Roman" w:hAnsi="Times New Roman"/>
          <w:color w:val="000000"/>
        </w:rPr>
        <w:t xml:space="preserve">Novčani polog uplaćuje se na IBAN naručitelja:  </w:t>
      </w:r>
      <w:r w:rsidRPr="00C245C3">
        <w:rPr>
          <w:rFonts w:ascii="Times New Roman" w:hAnsi="Times New Roman"/>
          <w:b/>
          <w:color w:val="000000"/>
        </w:rPr>
        <w:t>PBZ d.d. HR 13 23400091834800003, poziv na broj:  HR 68 7706-OIB ponuditelja</w:t>
      </w:r>
      <w:r w:rsidRPr="00C245C3">
        <w:rPr>
          <w:rFonts w:ascii="Times New Roman" w:hAnsi="Times New Roman"/>
          <w:color w:val="000000"/>
        </w:rPr>
        <w:t xml:space="preserve">. U slučaju da ponuditelj uplaćuje novčani polog, dužan je u ponudi dostaviti dokaz o uplati (npr. preslika potvrde banke o izvršenom plaćanju). </w:t>
      </w:r>
    </w:p>
    <w:p w14:paraId="1DA0C211" w14:textId="77777777" w:rsidR="004E1CC2" w:rsidRPr="00C245C3" w:rsidRDefault="004E1CC2" w:rsidP="00C245C3">
      <w:pPr>
        <w:widowControl w:val="0"/>
        <w:autoSpaceDE w:val="0"/>
        <w:autoSpaceDN w:val="0"/>
        <w:adjustRightInd w:val="0"/>
        <w:spacing w:line="276" w:lineRule="auto"/>
        <w:ind w:left="-426"/>
        <w:jc w:val="both"/>
        <w:rPr>
          <w:rFonts w:ascii="Times New Roman" w:hAnsi="Times New Roman"/>
          <w:color w:val="000000"/>
        </w:rPr>
      </w:pPr>
    </w:p>
    <w:p w14:paraId="037A3C88" w14:textId="77777777" w:rsidR="004E1CC2" w:rsidRPr="00C245C3" w:rsidRDefault="004E1CC2" w:rsidP="004E1CC2">
      <w:pPr>
        <w:widowControl w:val="0"/>
        <w:autoSpaceDE w:val="0"/>
        <w:autoSpaceDN w:val="0"/>
        <w:adjustRightInd w:val="0"/>
        <w:spacing w:line="276" w:lineRule="auto"/>
        <w:ind w:left="-426"/>
        <w:jc w:val="both"/>
        <w:rPr>
          <w:rFonts w:ascii="Times New Roman" w:hAnsi="Times New Roman"/>
          <w:color w:val="000000"/>
        </w:rPr>
      </w:pPr>
      <w:r w:rsidRPr="00C245C3">
        <w:rPr>
          <w:rFonts w:ascii="Times New Roman" w:hAnsi="Times New Roman"/>
          <w:color w:val="000000"/>
        </w:rPr>
        <w:t>Ako istekne rok valjanosti ponude, naručitelj će tražiti od ponuditelja produženje roka valjanosti ponude i jamstva za ozbiljnost ponude sukladno tom produženom roku. Ako  jamstvo za ozbiljnost ponude ne bude naplaćeno, naručitelj će ga vratiti ponuditelju neposredno nakon završetka postupka  nabave.</w:t>
      </w:r>
    </w:p>
    <w:p w14:paraId="489EF1C6" w14:textId="77777777" w:rsidR="00C245C3" w:rsidRPr="00C245C3" w:rsidRDefault="00C245C3" w:rsidP="00C245C3">
      <w:pPr>
        <w:widowControl w:val="0"/>
        <w:autoSpaceDE w:val="0"/>
        <w:autoSpaceDN w:val="0"/>
        <w:adjustRightInd w:val="0"/>
        <w:spacing w:line="276" w:lineRule="auto"/>
        <w:ind w:left="-426"/>
        <w:jc w:val="both"/>
        <w:rPr>
          <w:rFonts w:ascii="Times New Roman" w:hAnsi="Times New Roman"/>
          <w:color w:val="000000"/>
        </w:rPr>
      </w:pPr>
    </w:p>
    <w:p w14:paraId="14AE0369" w14:textId="77777777" w:rsidR="00C245C3" w:rsidRPr="00C245C3" w:rsidRDefault="00C245C3" w:rsidP="00C245C3">
      <w:pPr>
        <w:widowControl w:val="0"/>
        <w:autoSpaceDE w:val="0"/>
        <w:autoSpaceDN w:val="0"/>
        <w:adjustRightInd w:val="0"/>
        <w:spacing w:line="276" w:lineRule="auto"/>
        <w:ind w:left="-426"/>
        <w:jc w:val="both"/>
        <w:rPr>
          <w:rFonts w:ascii="Times New Roman" w:hAnsi="Times New Roman"/>
          <w:b/>
          <w:color w:val="000000"/>
        </w:rPr>
      </w:pPr>
      <w:r w:rsidRPr="00C245C3">
        <w:rPr>
          <w:rFonts w:ascii="Times New Roman" w:hAnsi="Times New Roman"/>
          <w:b/>
          <w:color w:val="000000"/>
        </w:rPr>
        <w:t>Uputa za dostavu jamstva u slučaju podnošenja zajedničke ponude:</w:t>
      </w:r>
    </w:p>
    <w:p w14:paraId="72C59BBF" w14:textId="53C10B39" w:rsidR="00C245C3" w:rsidRPr="00C245C3" w:rsidRDefault="004E1CC2" w:rsidP="00C245C3">
      <w:pPr>
        <w:widowControl w:val="0"/>
        <w:autoSpaceDE w:val="0"/>
        <w:autoSpaceDN w:val="0"/>
        <w:adjustRightInd w:val="0"/>
        <w:spacing w:line="276" w:lineRule="auto"/>
        <w:ind w:left="-426"/>
        <w:jc w:val="both"/>
        <w:rPr>
          <w:rFonts w:ascii="Times New Roman" w:hAnsi="Times New Roman"/>
          <w:color w:val="000000"/>
        </w:rPr>
      </w:pPr>
      <w:r>
        <w:rPr>
          <w:rFonts w:ascii="Times New Roman" w:hAnsi="Times New Roman"/>
          <w:color w:val="000000"/>
        </w:rPr>
        <w:t>Jamstvo za ozbiljnost ponude</w:t>
      </w:r>
      <w:r w:rsidR="00C245C3" w:rsidRPr="00C245C3">
        <w:rPr>
          <w:rFonts w:ascii="Times New Roman" w:hAnsi="Times New Roman"/>
          <w:color w:val="000000"/>
        </w:rPr>
        <w:t xml:space="preserve"> na ukupan iznos tražen u Pozivu za dostavu ponuda za zajednicu ponuditelja može dostaviti bilo koji član iz zajednice ponuditelja. Jamstvo se u slučaju zajednice ponuditelja može dostaviti i zajednički, tj. garanciju banke mogu dati svi članovi zajednice ponuditelja, a u tom slučaju zbroj svih pojedinačnih iznosa iz jamstva mora odgovarati iznosu u kunama kako je traženo ovim Pozivom.</w:t>
      </w:r>
    </w:p>
    <w:p w14:paraId="4C8047E1" w14:textId="5B8E9971" w:rsidR="00C245C3" w:rsidRPr="00C245C3" w:rsidRDefault="00C245C3" w:rsidP="00C245C3">
      <w:pPr>
        <w:widowControl w:val="0"/>
        <w:autoSpaceDE w:val="0"/>
        <w:autoSpaceDN w:val="0"/>
        <w:adjustRightInd w:val="0"/>
        <w:spacing w:line="276" w:lineRule="auto"/>
        <w:ind w:left="-426"/>
        <w:jc w:val="both"/>
        <w:rPr>
          <w:rFonts w:ascii="Times New Roman" w:hAnsi="Times New Roman"/>
          <w:b/>
          <w:color w:val="000000"/>
        </w:rPr>
      </w:pPr>
    </w:p>
    <w:p w14:paraId="70526DE2" w14:textId="77777777" w:rsidR="00C245C3" w:rsidRPr="00C245C3" w:rsidRDefault="00C245C3" w:rsidP="00C245C3">
      <w:pPr>
        <w:widowControl w:val="0"/>
        <w:numPr>
          <w:ilvl w:val="1"/>
          <w:numId w:val="35"/>
        </w:numPr>
        <w:autoSpaceDE w:val="0"/>
        <w:autoSpaceDN w:val="0"/>
        <w:adjustRightInd w:val="0"/>
        <w:spacing w:line="276" w:lineRule="auto"/>
        <w:jc w:val="both"/>
        <w:rPr>
          <w:rFonts w:ascii="Times New Roman" w:hAnsi="Times New Roman"/>
          <w:b/>
          <w:color w:val="000000"/>
        </w:rPr>
      </w:pPr>
      <w:r w:rsidRPr="00C245C3">
        <w:rPr>
          <w:rFonts w:ascii="Times New Roman" w:hAnsi="Times New Roman"/>
          <w:b/>
          <w:color w:val="000000"/>
        </w:rPr>
        <w:t>Jamstvo za uredno izvršenje ugovora</w:t>
      </w:r>
    </w:p>
    <w:p w14:paraId="254E6D91" w14:textId="77777777" w:rsidR="00C245C3" w:rsidRPr="00C245C3" w:rsidRDefault="00C245C3" w:rsidP="00C245C3">
      <w:pPr>
        <w:widowControl w:val="0"/>
        <w:autoSpaceDE w:val="0"/>
        <w:autoSpaceDN w:val="0"/>
        <w:adjustRightInd w:val="0"/>
        <w:spacing w:line="276" w:lineRule="auto"/>
        <w:ind w:left="-426"/>
        <w:jc w:val="both"/>
        <w:rPr>
          <w:rFonts w:ascii="Times New Roman" w:hAnsi="Times New Roman"/>
          <w:b/>
          <w:color w:val="000000"/>
        </w:rPr>
      </w:pPr>
    </w:p>
    <w:p w14:paraId="4CCE0DE5" w14:textId="6D25412F" w:rsidR="00C245C3" w:rsidRPr="00C245C3" w:rsidRDefault="00C245C3" w:rsidP="00C245C3">
      <w:pPr>
        <w:widowControl w:val="0"/>
        <w:autoSpaceDE w:val="0"/>
        <w:autoSpaceDN w:val="0"/>
        <w:adjustRightInd w:val="0"/>
        <w:spacing w:line="276" w:lineRule="auto"/>
        <w:ind w:left="-426"/>
        <w:jc w:val="both"/>
        <w:rPr>
          <w:rFonts w:ascii="Times New Roman" w:hAnsi="Times New Roman"/>
          <w:color w:val="000000"/>
        </w:rPr>
      </w:pPr>
      <w:r w:rsidRPr="00C245C3">
        <w:rPr>
          <w:rFonts w:ascii="Times New Roman" w:hAnsi="Times New Roman"/>
          <w:color w:val="000000"/>
        </w:rPr>
        <w:t xml:space="preserve">Odabrani ponuditelj je obvezan najkasnije u roku od 10 dana od sklapanja Ugovora o nabavi dostaviti naručitelju jamstvo za uredno ispunjenje ugovora u obliku neopozive i bezuvjetne, bankarske garancije na „prvi poziv“ i „bez prigovora“ </w:t>
      </w:r>
      <w:r>
        <w:rPr>
          <w:rFonts w:ascii="Times New Roman" w:hAnsi="Times New Roman"/>
          <w:color w:val="000000"/>
        </w:rPr>
        <w:t xml:space="preserve">ili </w:t>
      </w:r>
      <w:r w:rsidR="00FA1B5D">
        <w:rPr>
          <w:rFonts w:ascii="Times New Roman" w:hAnsi="Times New Roman"/>
          <w:color w:val="000000"/>
        </w:rPr>
        <w:t>bjanko zadužnicu ili</w:t>
      </w:r>
      <w:r w:rsidRPr="00C245C3">
        <w:rPr>
          <w:rFonts w:ascii="Times New Roman" w:hAnsi="Times New Roman"/>
          <w:color w:val="000000"/>
        </w:rPr>
        <w:t xml:space="preserve"> zadužnicu </w:t>
      </w:r>
      <w:proofErr w:type="spellStart"/>
      <w:r w:rsidRPr="00C245C3">
        <w:rPr>
          <w:rFonts w:ascii="Times New Roman" w:hAnsi="Times New Roman"/>
          <w:color w:val="000000"/>
        </w:rPr>
        <w:t>solemniziran</w:t>
      </w:r>
      <w:r w:rsidR="00FA1B5D">
        <w:rPr>
          <w:rFonts w:ascii="Times New Roman" w:hAnsi="Times New Roman"/>
          <w:color w:val="000000"/>
        </w:rPr>
        <w:t>e</w:t>
      </w:r>
      <w:proofErr w:type="spellEnd"/>
      <w:r w:rsidRPr="00C245C3">
        <w:rPr>
          <w:rFonts w:ascii="Times New Roman" w:hAnsi="Times New Roman"/>
          <w:color w:val="000000"/>
        </w:rPr>
        <w:t xml:space="preserve"> kod javnog bilježnika</w:t>
      </w:r>
      <w:r>
        <w:rPr>
          <w:rFonts w:ascii="Times New Roman" w:hAnsi="Times New Roman"/>
          <w:color w:val="000000"/>
        </w:rPr>
        <w:t xml:space="preserve"> </w:t>
      </w:r>
      <w:r w:rsidRPr="00C245C3">
        <w:rPr>
          <w:rFonts w:ascii="Times New Roman" w:hAnsi="Times New Roman"/>
          <w:color w:val="000000"/>
        </w:rPr>
        <w:t xml:space="preserve">u visini od 10% (deset posto) od ugovorene vrijednosti bez PDV-a.  Jamstvo za uredno izvršenje ugovora biti će naplaćeno u slučaju povrede ugovornih obveza od strane odabranog ponuditelja. </w:t>
      </w:r>
    </w:p>
    <w:p w14:paraId="17F7E934" w14:textId="77777777" w:rsidR="00C245C3" w:rsidRPr="00C245C3" w:rsidRDefault="00C245C3" w:rsidP="00C245C3">
      <w:pPr>
        <w:widowControl w:val="0"/>
        <w:autoSpaceDE w:val="0"/>
        <w:autoSpaceDN w:val="0"/>
        <w:adjustRightInd w:val="0"/>
        <w:spacing w:line="276" w:lineRule="auto"/>
        <w:ind w:left="-426"/>
        <w:jc w:val="both"/>
        <w:rPr>
          <w:rFonts w:ascii="Times New Roman" w:hAnsi="Times New Roman"/>
          <w:color w:val="000000"/>
        </w:rPr>
      </w:pPr>
    </w:p>
    <w:p w14:paraId="1CBA2FA8" w14:textId="77777777" w:rsidR="00C245C3" w:rsidRPr="00C245C3" w:rsidRDefault="00C245C3" w:rsidP="00C245C3">
      <w:pPr>
        <w:widowControl w:val="0"/>
        <w:autoSpaceDE w:val="0"/>
        <w:autoSpaceDN w:val="0"/>
        <w:adjustRightInd w:val="0"/>
        <w:spacing w:line="276" w:lineRule="auto"/>
        <w:ind w:left="-426"/>
        <w:jc w:val="both"/>
        <w:rPr>
          <w:rFonts w:ascii="Times New Roman" w:hAnsi="Times New Roman"/>
          <w:color w:val="000000"/>
        </w:rPr>
      </w:pPr>
      <w:r w:rsidRPr="00C245C3">
        <w:rPr>
          <w:rFonts w:ascii="Times New Roman" w:hAnsi="Times New Roman"/>
          <w:color w:val="000000"/>
        </w:rPr>
        <w:t xml:space="preserve">Ponuditelj može umjesto bankarske garancije ili zadužnice dati novčani polog u traženom iznosu. Novčani polog uplaćuje se na IBAN naručitelja:  </w:t>
      </w:r>
      <w:r w:rsidRPr="00C245C3">
        <w:rPr>
          <w:rFonts w:ascii="Times New Roman" w:hAnsi="Times New Roman"/>
          <w:b/>
          <w:color w:val="000000"/>
        </w:rPr>
        <w:t>PBZ d.d. HR 13 23400091834800003, poziv na broj:  HR 68 7706-OIB ponuditelja</w:t>
      </w:r>
      <w:r w:rsidRPr="00C245C3">
        <w:rPr>
          <w:rFonts w:ascii="Times New Roman" w:hAnsi="Times New Roman"/>
          <w:color w:val="000000"/>
        </w:rPr>
        <w:t xml:space="preserve">. </w:t>
      </w:r>
    </w:p>
    <w:p w14:paraId="4B0C073C" w14:textId="77777777" w:rsidR="00B27319" w:rsidRPr="007D69CB" w:rsidRDefault="00B27319" w:rsidP="00250DDA">
      <w:pPr>
        <w:widowControl w:val="0"/>
        <w:autoSpaceDE w:val="0"/>
        <w:autoSpaceDN w:val="0"/>
        <w:adjustRightInd w:val="0"/>
        <w:spacing w:line="276" w:lineRule="auto"/>
        <w:ind w:left="-426"/>
        <w:jc w:val="both"/>
        <w:rPr>
          <w:rFonts w:ascii="Times New Roman" w:hAnsi="Times New Roman"/>
          <w:color w:val="000000"/>
        </w:rPr>
      </w:pPr>
    </w:p>
    <w:p w14:paraId="51A4CD0B" w14:textId="77777777" w:rsidR="00F6138E" w:rsidRPr="003D2150" w:rsidRDefault="008940B5" w:rsidP="00250DDA">
      <w:pPr>
        <w:pStyle w:val="Naslov3"/>
        <w:jc w:val="both"/>
      </w:pPr>
      <w:bookmarkStart w:id="40" w:name="_Toc502299210"/>
      <w:bookmarkStart w:id="41" w:name="_Toc66790881"/>
      <w:r w:rsidRPr="003D2150">
        <w:t>2</w:t>
      </w:r>
      <w:r w:rsidR="009A0E13" w:rsidRPr="003D2150">
        <w:t>3</w:t>
      </w:r>
      <w:r w:rsidRPr="003D2150">
        <w:t xml:space="preserve">. </w:t>
      </w:r>
      <w:r w:rsidR="00F6138E" w:rsidRPr="003D2150">
        <w:t xml:space="preserve"> DATUM, VRIJEME I MJESTO DOSTAVE I OTVARANJA PONUDA</w:t>
      </w:r>
      <w:bookmarkEnd w:id="40"/>
      <w:bookmarkEnd w:id="41"/>
    </w:p>
    <w:p w14:paraId="3A5B0EB7" w14:textId="77777777" w:rsidR="008940B5" w:rsidRPr="003D2150" w:rsidRDefault="008940B5" w:rsidP="00250DDA">
      <w:pPr>
        <w:pStyle w:val="Odlomakpopisa"/>
        <w:spacing w:after="0"/>
        <w:ind w:left="426"/>
        <w:jc w:val="both"/>
        <w:rPr>
          <w:rFonts w:ascii="Times New Roman" w:hAnsi="Times New Roman"/>
          <w:b/>
        </w:rPr>
      </w:pPr>
    </w:p>
    <w:p w14:paraId="525055A6" w14:textId="77777777" w:rsidR="008940B5" w:rsidRPr="003D2150" w:rsidRDefault="008940B5" w:rsidP="00250DDA">
      <w:pPr>
        <w:ind w:left="-426"/>
        <w:jc w:val="both"/>
        <w:rPr>
          <w:rFonts w:ascii="Times New Roman" w:hAnsi="Times New Roman"/>
        </w:rPr>
      </w:pPr>
      <w:r w:rsidRPr="003D2150">
        <w:rPr>
          <w:rFonts w:ascii="Times New Roman" w:hAnsi="Times New Roman"/>
        </w:rPr>
        <w:t>Molimo da Vašu ponudu dostavite</w:t>
      </w:r>
      <w:r w:rsidR="009A0E13" w:rsidRPr="003D2150">
        <w:rPr>
          <w:rFonts w:ascii="Times New Roman" w:hAnsi="Times New Roman"/>
        </w:rPr>
        <w:t xml:space="preserve"> kako slijedi</w:t>
      </w:r>
      <w:r w:rsidRPr="003D2150">
        <w:rPr>
          <w:rFonts w:ascii="Times New Roman" w:hAnsi="Times New Roman"/>
        </w:rPr>
        <w:t>:</w:t>
      </w:r>
    </w:p>
    <w:p w14:paraId="6EF2B2F8" w14:textId="77777777" w:rsidR="00B0621A" w:rsidRPr="003D2150" w:rsidRDefault="00B0621A" w:rsidP="00250DDA">
      <w:pPr>
        <w:ind w:left="-426"/>
        <w:jc w:val="both"/>
        <w:rPr>
          <w:rFonts w:ascii="Times New Roman" w:hAnsi="Times New Roman"/>
        </w:rPr>
      </w:pPr>
    </w:p>
    <w:p w14:paraId="6FC8C2FC" w14:textId="7C5D2C4F" w:rsidR="008940B5" w:rsidRPr="003569D0" w:rsidRDefault="008940B5" w:rsidP="00250DDA">
      <w:pPr>
        <w:pStyle w:val="Odlomakpopisa"/>
        <w:numPr>
          <w:ilvl w:val="0"/>
          <w:numId w:val="3"/>
        </w:numPr>
        <w:pBdr>
          <w:top w:val="single" w:sz="4" w:space="1" w:color="auto"/>
          <w:left w:val="single" w:sz="4" w:space="4" w:color="auto"/>
          <w:bottom w:val="single" w:sz="4" w:space="1" w:color="auto"/>
          <w:right w:val="single" w:sz="4" w:space="4" w:color="auto"/>
        </w:pBdr>
        <w:spacing w:after="0"/>
        <w:ind w:left="-426" w:firstLine="0"/>
        <w:jc w:val="both"/>
        <w:rPr>
          <w:rFonts w:ascii="Times New Roman" w:hAnsi="Times New Roman"/>
        </w:rPr>
      </w:pPr>
      <w:r w:rsidRPr="003D2150">
        <w:rPr>
          <w:rFonts w:ascii="Times New Roman" w:hAnsi="Times New Roman"/>
          <w:b/>
        </w:rPr>
        <w:t>rok za dostavu ponude:</w:t>
      </w:r>
      <w:r w:rsidRPr="003D2150">
        <w:rPr>
          <w:rFonts w:ascii="Times New Roman" w:hAnsi="Times New Roman"/>
        </w:rPr>
        <w:t xml:space="preserve"> ponuda bez obzira na način dostave mora biti dostavljena i zaprimljena najkasnije </w:t>
      </w:r>
      <w:r w:rsidRPr="003569D0">
        <w:rPr>
          <w:rFonts w:ascii="Times New Roman" w:hAnsi="Times New Roman"/>
        </w:rPr>
        <w:t xml:space="preserve">do  </w:t>
      </w:r>
      <w:r w:rsidR="008C4D85">
        <w:rPr>
          <w:rFonts w:ascii="Times New Roman" w:hAnsi="Times New Roman"/>
          <w:b/>
          <w:bCs/>
        </w:rPr>
        <w:t>06</w:t>
      </w:r>
      <w:r w:rsidR="003E752D" w:rsidRPr="004E2A2F">
        <w:rPr>
          <w:rFonts w:ascii="Times New Roman" w:hAnsi="Times New Roman"/>
          <w:b/>
          <w:bCs/>
        </w:rPr>
        <w:t>.</w:t>
      </w:r>
      <w:r w:rsidR="00753DB1">
        <w:rPr>
          <w:rFonts w:ascii="Times New Roman" w:hAnsi="Times New Roman"/>
          <w:b/>
          <w:bCs/>
        </w:rPr>
        <w:t>0</w:t>
      </w:r>
      <w:r w:rsidR="008C4D85">
        <w:rPr>
          <w:rFonts w:ascii="Times New Roman" w:hAnsi="Times New Roman"/>
          <w:b/>
          <w:bCs/>
        </w:rPr>
        <w:t>3</w:t>
      </w:r>
      <w:r w:rsidR="003E752D" w:rsidRPr="004E2A2F">
        <w:rPr>
          <w:rFonts w:ascii="Times New Roman" w:hAnsi="Times New Roman"/>
          <w:b/>
          <w:bCs/>
        </w:rPr>
        <w:t>.</w:t>
      </w:r>
      <w:r w:rsidR="003569D0" w:rsidRPr="003569D0">
        <w:rPr>
          <w:rFonts w:ascii="Times New Roman" w:hAnsi="Times New Roman"/>
          <w:b/>
        </w:rPr>
        <w:t xml:space="preserve"> </w:t>
      </w:r>
      <w:r w:rsidRPr="003569D0">
        <w:rPr>
          <w:rFonts w:ascii="Times New Roman" w:hAnsi="Times New Roman"/>
          <w:b/>
        </w:rPr>
        <w:t>20</w:t>
      </w:r>
      <w:r w:rsidR="00642884" w:rsidRPr="003569D0">
        <w:rPr>
          <w:rFonts w:ascii="Times New Roman" w:hAnsi="Times New Roman"/>
          <w:b/>
        </w:rPr>
        <w:t>2</w:t>
      </w:r>
      <w:r w:rsidR="008E0373">
        <w:rPr>
          <w:rFonts w:ascii="Times New Roman" w:hAnsi="Times New Roman"/>
          <w:b/>
        </w:rPr>
        <w:t>6</w:t>
      </w:r>
      <w:r w:rsidRPr="003569D0">
        <w:rPr>
          <w:rFonts w:ascii="Times New Roman" w:hAnsi="Times New Roman"/>
          <w:b/>
        </w:rPr>
        <w:t>.</w:t>
      </w:r>
      <w:r w:rsidRPr="003569D0">
        <w:rPr>
          <w:rFonts w:ascii="Times New Roman" w:hAnsi="Times New Roman"/>
          <w:b/>
          <w:color w:val="FF0000"/>
        </w:rPr>
        <w:t xml:space="preserve"> </w:t>
      </w:r>
      <w:r w:rsidRPr="003569D0">
        <w:rPr>
          <w:rFonts w:ascii="Times New Roman" w:hAnsi="Times New Roman"/>
          <w:b/>
        </w:rPr>
        <w:t>godine</w:t>
      </w:r>
      <w:r w:rsidR="00FF5030" w:rsidRPr="003569D0">
        <w:rPr>
          <w:rFonts w:ascii="Times New Roman" w:hAnsi="Times New Roman"/>
          <w:b/>
        </w:rPr>
        <w:t xml:space="preserve"> do 1</w:t>
      </w:r>
      <w:r w:rsidR="00952851">
        <w:rPr>
          <w:rFonts w:ascii="Times New Roman" w:hAnsi="Times New Roman"/>
          <w:b/>
        </w:rPr>
        <w:t>3</w:t>
      </w:r>
      <w:r w:rsidRPr="003569D0">
        <w:rPr>
          <w:rFonts w:ascii="Times New Roman" w:hAnsi="Times New Roman"/>
          <w:b/>
        </w:rPr>
        <w:t>:00 sati.</w:t>
      </w:r>
    </w:p>
    <w:p w14:paraId="03ED3729" w14:textId="77777777" w:rsidR="00B0621A" w:rsidRPr="003D2150" w:rsidRDefault="00B0621A" w:rsidP="00250DDA">
      <w:pPr>
        <w:pStyle w:val="Odlomakpopisa"/>
        <w:spacing w:after="0"/>
        <w:ind w:left="-426"/>
        <w:jc w:val="both"/>
        <w:rPr>
          <w:rFonts w:ascii="Times New Roman" w:hAnsi="Times New Roman"/>
        </w:rPr>
      </w:pPr>
    </w:p>
    <w:p w14:paraId="3E69CBE1" w14:textId="2D6DD75F" w:rsidR="008940B5" w:rsidRPr="003D2150" w:rsidRDefault="008940B5" w:rsidP="003569D0">
      <w:pPr>
        <w:pStyle w:val="Odlomakpopisa"/>
        <w:numPr>
          <w:ilvl w:val="0"/>
          <w:numId w:val="3"/>
        </w:numPr>
        <w:spacing w:after="0"/>
        <w:ind w:left="-426" w:firstLine="0"/>
        <w:jc w:val="both"/>
        <w:rPr>
          <w:rFonts w:ascii="Times New Roman" w:hAnsi="Times New Roman"/>
        </w:rPr>
      </w:pPr>
      <w:r w:rsidRPr="003D2150">
        <w:rPr>
          <w:rFonts w:ascii="Times New Roman" w:hAnsi="Times New Roman"/>
          <w:b/>
        </w:rPr>
        <w:t>način i mjesto dostave ponude:</w:t>
      </w:r>
      <w:r w:rsidRPr="003D2150">
        <w:rPr>
          <w:rFonts w:ascii="Times New Roman" w:hAnsi="Times New Roman"/>
        </w:rPr>
        <w:t xml:space="preserve"> Ponuda se dostavlja u zatvorenoj</w:t>
      </w:r>
      <w:r w:rsidR="00BB5086">
        <w:rPr>
          <w:rFonts w:ascii="Times New Roman" w:hAnsi="Times New Roman"/>
        </w:rPr>
        <w:t xml:space="preserve"> ku</w:t>
      </w:r>
      <w:r w:rsidR="00221C98">
        <w:rPr>
          <w:rFonts w:ascii="Times New Roman" w:hAnsi="Times New Roman"/>
        </w:rPr>
        <w:t>verti s</w:t>
      </w:r>
      <w:r w:rsidR="001266AA" w:rsidRPr="003D2150">
        <w:rPr>
          <w:rFonts w:ascii="Times New Roman" w:hAnsi="Times New Roman"/>
        </w:rPr>
        <w:t xml:space="preserve"> nazivom dokumenta  </w:t>
      </w:r>
      <w:r w:rsidRPr="003D2150">
        <w:rPr>
          <w:rFonts w:ascii="Times New Roman" w:hAnsi="Times New Roman"/>
        </w:rPr>
        <w:t>na adresu Grada Poreča-</w:t>
      </w:r>
      <w:proofErr w:type="spellStart"/>
      <w:r w:rsidRPr="003D2150">
        <w:rPr>
          <w:rFonts w:ascii="Times New Roman" w:hAnsi="Times New Roman"/>
        </w:rPr>
        <w:t>Parenzo</w:t>
      </w:r>
      <w:proofErr w:type="spellEnd"/>
      <w:r w:rsidRPr="003D2150">
        <w:rPr>
          <w:rFonts w:ascii="Times New Roman" w:hAnsi="Times New Roman"/>
        </w:rPr>
        <w:t>, Obala maršala Tita 5, 52440</w:t>
      </w:r>
      <w:r w:rsidR="00221C98">
        <w:rPr>
          <w:rFonts w:ascii="Times New Roman" w:hAnsi="Times New Roman"/>
        </w:rPr>
        <w:t xml:space="preserve"> Poreč, s</w:t>
      </w:r>
      <w:r w:rsidRPr="003D2150">
        <w:rPr>
          <w:rFonts w:ascii="Times New Roman" w:hAnsi="Times New Roman"/>
        </w:rPr>
        <w:t xml:space="preserve"> naznakom :“NE OTVARAJ</w:t>
      </w:r>
      <w:r w:rsidR="00963E07">
        <w:rPr>
          <w:rFonts w:ascii="Times New Roman" w:hAnsi="Times New Roman"/>
        </w:rPr>
        <w:t xml:space="preserve"> –</w:t>
      </w:r>
      <w:proofErr w:type="spellStart"/>
      <w:r w:rsidR="00C245C3">
        <w:rPr>
          <w:rFonts w:ascii="Times New Roman" w:hAnsi="Times New Roman"/>
          <w:lang w:val="en-GB"/>
        </w:rPr>
        <w:t>usluge</w:t>
      </w:r>
      <w:proofErr w:type="spellEnd"/>
      <w:r w:rsidR="00C245C3">
        <w:rPr>
          <w:rFonts w:ascii="Times New Roman" w:hAnsi="Times New Roman"/>
          <w:lang w:val="en-GB"/>
        </w:rPr>
        <w:t xml:space="preserve"> </w:t>
      </w:r>
      <w:r w:rsidR="00E73DD1">
        <w:rPr>
          <w:rFonts w:ascii="Times New Roman" w:hAnsi="Times New Roman"/>
          <w:lang w:val="en-GB"/>
        </w:rPr>
        <w:t xml:space="preserve"> </w:t>
      </w:r>
      <w:proofErr w:type="spellStart"/>
      <w:r w:rsidR="00E73DD1">
        <w:rPr>
          <w:rFonts w:ascii="Times New Roman" w:hAnsi="Times New Roman"/>
          <w:lang w:val="en-GB"/>
        </w:rPr>
        <w:t>tjelesne</w:t>
      </w:r>
      <w:proofErr w:type="spellEnd"/>
      <w:r w:rsidR="00E73DD1">
        <w:rPr>
          <w:rFonts w:ascii="Times New Roman" w:hAnsi="Times New Roman"/>
          <w:lang w:val="en-GB"/>
        </w:rPr>
        <w:t xml:space="preserve"> </w:t>
      </w:r>
      <w:r w:rsidR="00FA1B5D">
        <w:rPr>
          <w:rFonts w:ascii="Times New Roman" w:hAnsi="Times New Roman"/>
          <w:lang w:val="en-GB"/>
        </w:rPr>
        <w:t>i</w:t>
      </w:r>
      <w:r w:rsidR="00E73DD1">
        <w:rPr>
          <w:rFonts w:ascii="Times New Roman" w:hAnsi="Times New Roman"/>
          <w:lang w:val="en-GB"/>
        </w:rPr>
        <w:t xml:space="preserve"> </w:t>
      </w:r>
      <w:proofErr w:type="spellStart"/>
      <w:r w:rsidR="00E73DD1">
        <w:rPr>
          <w:rFonts w:ascii="Times New Roman" w:hAnsi="Times New Roman"/>
          <w:lang w:val="en-GB"/>
        </w:rPr>
        <w:t>tehničke</w:t>
      </w:r>
      <w:proofErr w:type="spellEnd"/>
      <w:r w:rsidR="00E73DD1">
        <w:rPr>
          <w:rFonts w:ascii="Times New Roman" w:hAnsi="Times New Roman"/>
          <w:lang w:val="en-GB"/>
        </w:rPr>
        <w:t xml:space="preserve"> </w:t>
      </w:r>
      <w:proofErr w:type="spellStart"/>
      <w:r w:rsidR="00E73DD1">
        <w:rPr>
          <w:rFonts w:ascii="Times New Roman" w:hAnsi="Times New Roman"/>
          <w:lang w:val="en-GB"/>
        </w:rPr>
        <w:t>zaštite</w:t>
      </w:r>
      <w:proofErr w:type="spellEnd"/>
      <w:r w:rsidR="00E73DD1">
        <w:rPr>
          <w:rFonts w:ascii="Times New Roman" w:hAnsi="Times New Roman"/>
          <w:lang w:val="en-GB"/>
        </w:rPr>
        <w:t xml:space="preserve"> </w:t>
      </w:r>
      <w:r w:rsidR="00C245C3">
        <w:rPr>
          <w:rFonts w:ascii="Times New Roman" w:hAnsi="Times New Roman"/>
          <w:lang w:val="en-GB"/>
        </w:rPr>
        <w:t>za Grad Poreč-</w:t>
      </w:r>
      <w:proofErr w:type="spellStart"/>
      <w:r w:rsidR="00C245C3">
        <w:rPr>
          <w:rFonts w:ascii="Times New Roman" w:hAnsi="Times New Roman"/>
          <w:lang w:val="en-GB"/>
        </w:rPr>
        <w:t>Parenzo</w:t>
      </w:r>
      <w:proofErr w:type="spellEnd"/>
      <w:r w:rsidR="003569D0" w:rsidRPr="003569D0">
        <w:rPr>
          <w:rFonts w:ascii="Times New Roman" w:hAnsi="Times New Roman"/>
          <w:lang w:val="en-GB"/>
        </w:rPr>
        <w:t xml:space="preserve"> </w:t>
      </w:r>
      <w:r w:rsidR="00BB5086">
        <w:rPr>
          <w:rFonts w:ascii="Times New Roman" w:hAnsi="Times New Roman"/>
        </w:rPr>
        <w:t>˝</w:t>
      </w:r>
      <w:r w:rsidR="00E73DD1">
        <w:rPr>
          <w:rFonts w:ascii="Times New Roman" w:hAnsi="Times New Roman"/>
        </w:rPr>
        <w:t xml:space="preserve"> te na poleđini napisati </w:t>
      </w:r>
      <w:r w:rsidR="00E73DD1" w:rsidRPr="00E73DD1">
        <w:rPr>
          <w:rFonts w:ascii="Times New Roman" w:hAnsi="Times New Roman"/>
          <w:b/>
          <w:bCs/>
        </w:rPr>
        <w:t>naziv ponuditelja</w:t>
      </w:r>
      <w:r w:rsidR="00E73DD1">
        <w:rPr>
          <w:rFonts w:ascii="Times New Roman" w:hAnsi="Times New Roman"/>
          <w:b/>
          <w:bCs/>
        </w:rPr>
        <w:t>.</w:t>
      </w:r>
    </w:p>
    <w:p w14:paraId="7BBF421D" w14:textId="77777777" w:rsidR="008940B5" w:rsidRPr="003D2150" w:rsidRDefault="008940B5" w:rsidP="00250DDA">
      <w:pPr>
        <w:pStyle w:val="Odlomakpopisa"/>
        <w:spacing w:after="0"/>
        <w:ind w:left="-426"/>
        <w:jc w:val="both"/>
        <w:rPr>
          <w:rFonts w:ascii="Times New Roman" w:hAnsi="Times New Roman"/>
        </w:rPr>
      </w:pPr>
    </w:p>
    <w:p w14:paraId="73584865" w14:textId="77777777" w:rsidR="008940B5" w:rsidRPr="003D2150" w:rsidRDefault="008940B5" w:rsidP="00250DDA">
      <w:pPr>
        <w:ind w:left="-426"/>
        <w:jc w:val="both"/>
        <w:rPr>
          <w:rFonts w:ascii="Times New Roman" w:hAnsi="Times New Roman"/>
        </w:rPr>
      </w:pPr>
      <w:r w:rsidRPr="003D2150">
        <w:rPr>
          <w:rFonts w:ascii="Times New Roman" w:hAnsi="Times New Roman"/>
        </w:rPr>
        <w:t>Ponuditelj samostalno određuje način dostave ponude i sam snosi rizik eventualnog gubitka odnosno nepravovremene dostave ponude.</w:t>
      </w:r>
    </w:p>
    <w:p w14:paraId="1CDE4042" w14:textId="734C0E44" w:rsidR="009D5EB4" w:rsidRDefault="009D5EB4" w:rsidP="00250DDA">
      <w:pPr>
        <w:ind w:left="-426"/>
        <w:jc w:val="both"/>
        <w:rPr>
          <w:rFonts w:ascii="Times New Roman" w:hAnsi="Times New Roman"/>
        </w:rPr>
      </w:pPr>
      <w:r w:rsidRPr="003D2150">
        <w:rPr>
          <w:rFonts w:ascii="Times New Roman" w:hAnsi="Times New Roman"/>
        </w:rPr>
        <w:t>Nije predviđeno javno otvaranje ponuda.</w:t>
      </w:r>
    </w:p>
    <w:p w14:paraId="6B022A42" w14:textId="505EEF87" w:rsidR="007B5E3F" w:rsidRDefault="007B5E3F" w:rsidP="00753DB1">
      <w:pPr>
        <w:jc w:val="both"/>
        <w:rPr>
          <w:rFonts w:ascii="Times New Roman" w:hAnsi="Times New Roman"/>
        </w:rPr>
      </w:pPr>
    </w:p>
    <w:p w14:paraId="6517E46F" w14:textId="77777777" w:rsidR="00753DB1" w:rsidRDefault="00753DB1" w:rsidP="00753DB1">
      <w:pPr>
        <w:jc w:val="both"/>
        <w:rPr>
          <w:rFonts w:ascii="Times New Roman" w:hAnsi="Times New Roman"/>
        </w:rPr>
      </w:pPr>
    </w:p>
    <w:p w14:paraId="4D1C2966" w14:textId="4C6D1EF9" w:rsidR="007B5E3F" w:rsidRPr="007B5E3F" w:rsidRDefault="007B5E3F" w:rsidP="00250DDA">
      <w:pPr>
        <w:ind w:left="-426"/>
        <w:jc w:val="both"/>
        <w:rPr>
          <w:rFonts w:ascii="Times New Roman" w:hAnsi="Times New Roman"/>
          <w:b/>
        </w:rPr>
      </w:pPr>
      <w:r w:rsidRPr="007B5E3F">
        <w:rPr>
          <w:rFonts w:ascii="Times New Roman" w:hAnsi="Times New Roman"/>
          <w:b/>
        </w:rPr>
        <w:t xml:space="preserve">24. OSTALE ODREDBE </w:t>
      </w:r>
    </w:p>
    <w:p w14:paraId="1B02169C" w14:textId="77777777" w:rsidR="007B5E3F" w:rsidRDefault="007B5E3F" w:rsidP="007B5E3F">
      <w:pPr>
        <w:ind w:left="-426"/>
        <w:jc w:val="both"/>
        <w:rPr>
          <w:rFonts w:ascii="Times New Roman" w:hAnsi="Times New Roman"/>
        </w:rPr>
      </w:pPr>
    </w:p>
    <w:p w14:paraId="4F9AC627" w14:textId="7F933919" w:rsidR="007B5E3F" w:rsidRDefault="007B5E3F" w:rsidP="007B5E3F">
      <w:pPr>
        <w:ind w:left="-426"/>
        <w:jc w:val="both"/>
        <w:rPr>
          <w:rFonts w:ascii="Times New Roman" w:hAnsi="Times New Roman"/>
        </w:rPr>
      </w:pPr>
      <w:r>
        <w:rPr>
          <w:rFonts w:ascii="Times New Roman" w:hAnsi="Times New Roman"/>
        </w:rPr>
        <w:t xml:space="preserve">24.1. </w:t>
      </w:r>
      <w:r w:rsidRPr="007B5E3F">
        <w:rPr>
          <w:rFonts w:ascii="Times New Roman" w:hAnsi="Times New Roman"/>
          <w:b/>
        </w:rPr>
        <w:t>Uvid u prostore koji se štite</w:t>
      </w:r>
      <w:r w:rsidRPr="007B5E3F">
        <w:rPr>
          <w:rFonts w:ascii="Times New Roman" w:hAnsi="Times New Roman"/>
        </w:rPr>
        <w:t xml:space="preserve"> </w:t>
      </w:r>
    </w:p>
    <w:p w14:paraId="4E02606E" w14:textId="77777777" w:rsidR="007B5E3F" w:rsidRPr="007B5E3F" w:rsidRDefault="007B5E3F" w:rsidP="007B5E3F">
      <w:pPr>
        <w:ind w:left="-426"/>
        <w:jc w:val="both"/>
        <w:rPr>
          <w:rFonts w:ascii="Times New Roman" w:hAnsi="Times New Roman"/>
        </w:rPr>
      </w:pPr>
    </w:p>
    <w:p w14:paraId="7FB0A7DF" w14:textId="7DCB5712" w:rsidR="007B5E3F" w:rsidRPr="007B5E3F" w:rsidRDefault="007B5E3F" w:rsidP="007B5E3F">
      <w:pPr>
        <w:ind w:left="-426"/>
        <w:jc w:val="both"/>
        <w:rPr>
          <w:rFonts w:ascii="Times New Roman" w:hAnsi="Times New Roman"/>
        </w:rPr>
      </w:pPr>
      <w:r w:rsidRPr="007B5E3F">
        <w:rPr>
          <w:rFonts w:ascii="Times New Roman" w:hAnsi="Times New Roman"/>
        </w:rPr>
        <w:t>U roku za dostavu ponuda svim zainteresiranim gospodarskim subjektima bit će omoguće</w:t>
      </w:r>
      <w:r>
        <w:rPr>
          <w:rFonts w:ascii="Times New Roman" w:hAnsi="Times New Roman"/>
        </w:rPr>
        <w:t>n uvid u prostore koji se štite.</w:t>
      </w:r>
    </w:p>
    <w:p w14:paraId="372510D2" w14:textId="77777777" w:rsidR="007B5E3F" w:rsidRPr="007B5E3F" w:rsidRDefault="007B5E3F" w:rsidP="007B5E3F">
      <w:pPr>
        <w:ind w:left="-426"/>
        <w:jc w:val="both"/>
        <w:rPr>
          <w:rFonts w:ascii="Times New Roman" w:hAnsi="Times New Roman"/>
        </w:rPr>
      </w:pPr>
    </w:p>
    <w:p w14:paraId="2403170A" w14:textId="798A71D2" w:rsidR="007B5E3F" w:rsidRPr="007B5E3F" w:rsidRDefault="007B5E3F" w:rsidP="007B5E3F">
      <w:pPr>
        <w:ind w:left="-426"/>
        <w:jc w:val="both"/>
        <w:rPr>
          <w:rFonts w:ascii="Times New Roman" w:hAnsi="Times New Roman"/>
        </w:rPr>
      </w:pPr>
      <w:r w:rsidRPr="007B5E3F">
        <w:rPr>
          <w:rFonts w:ascii="Times New Roman" w:hAnsi="Times New Roman"/>
        </w:rPr>
        <w:t>Prije uvida u objekt obvezna je prethodna najava osobi za</w:t>
      </w:r>
      <w:r>
        <w:rPr>
          <w:rFonts w:ascii="Times New Roman" w:hAnsi="Times New Roman"/>
        </w:rPr>
        <w:t xml:space="preserve"> kontakt navedena u  točki 2. ovog Poziva</w:t>
      </w:r>
      <w:r w:rsidRPr="007B5E3F">
        <w:rPr>
          <w:rFonts w:ascii="Times New Roman" w:hAnsi="Times New Roman"/>
        </w:rPr>
        <w:t>, kako bi se odredilo točno vrijeme u kojem će se obaviti uvid u prostorije. Uvid je moguće izvršiti isključivo radnim danima naručitelja.</w:t>
      </w:r>
    </w:p>
    <w:p w14:paraId="2597B0CD" w14:textId="77777777" w:rsidR="007B5E3F" w:rsidRPr="007B5E3F" w:rsidRDefault="007B5E3F" w:rsidP="007B5E3F">
      <w:pPr>
        <w:ind w:left="-426"/>
        <w:jc w:val="both"/>
        <w:rPr>
          <w:rFonts w:ascii="Times New Roman" w:hAnsi="Times New Roman"/>
        </w:rPr>
      </w:pPr>
    </w:p>
    <w:p w14:paraId="47667DF7" w14:textId="29FDDC1E" w:rsidR="007B5E3F" w:rsidRPr="007B5E3F" w:rsidRDefault="007B5E3F" w:rsidP="007B5E3F">
      <w:pPr>
        <w:ind w:left="-426"/>
        <w:jc w:val="both"/>
        <w:rPr>
          <w:rFonts w:ascii="Times New Roman" w:hAnsi="Times New Roman"/>
        </w:rPr>
      </w:pPr>
      <w:r w:rsidRPr="007B5E3F">
        <w:rPr>
          <w:rFonts w:ascii="Times New Roman" w:hAnsi="Times New Roman"/>
        </w:rPr>
        <w:t xml:space="preserve">Svaki gospodarski subjekt koji dostavi ponudu smatrati će se da je upoznat sa </w:t>
      </w:r>
      <w:r>
        <w:rPr>
          <w:rFonts w:ascii="Times New Roman" w:hAnsi="Times New Roman"/>
        </w:rPr>
        <w:t>prostorom i objektom koji</w:t>
      </w:r>
      <w:r w:rsidRPr="007B5E3F">
        <w:rPr>
          <w:rFonts w:ascii="Times New Roman" w:hAnsi="Times New Roman"/>
        </w:rPr>
        <w:t xml:space="preserve"> koristi naručitelj bez obzira je li u razdoblju do roka za d</w:t>
      </w:r>
      <w:r w:rsidR="00391DC6">
        <w:rPr>
          <w:rFonts w:ascii="Times New Roman" w:hAnsi="Times New Roman"/>
        </w:rPr>
        <w:t xml:space="preserve">ostavu ponuda izvršio pregled lokacije za koju se ugovora usluga </w:t>
      </w:r>
      <w:r w:rsidRPr="007B5E3F">
        <w:rPr>
          <w:rFonts w:ascii="Times New Roman" w:hAnsi="Times New Roman"/>
        </w:rPr>
        <w:t xml:space="preserve"> privatne zaštite. </w:t>
      </w:r>
    </w:p>
    <w:p w14:paraId="0AF23AC7" w14:textId="77777777" w:rsidR="00391DC6" w:rsidRDefault="00391DC6" w:rsidP="00250DDA">
      <w:pPr>
        <w:pStyle w:val="Naslov3"/>
        <w:jc w:val="both"/>
      </w:pPr>
      <w:bookmarkStart w:id="42" w:name="_Toc502299211"/>
      <w:bookmarkStart w:id="43" w:name="_Toc66790882"/>
    </w:p>
    <w:p w14:paraId="4C778F12" w14:textId="76C27058" w:rsidR="00F6138E" w:rsidRPr="003D2150" w:rsidRDefault="006427B1" w:rsidP="00250DDA">
      <w:pPr>
        <w:pStyle w:val="Naslov3"/>
        <w:jc w:val="both"/>
      </w:pPr>
      <w:r w:rsidRPr="003D2150">
        <w:t>2</w:t>
      </w:r>
      <w:r w:rsidR="00753DB1">
        <w:t>5</w:t>
      </w:r>
      <w:r w:rsidR="00F6138E" w:rsidRPr="003D2150">
        <w:t>. PREGLED I OCJENA PONUDA</w:t>
      </w:r>
      <w:bookmarkEnd w:id="42"/>
      <w:bookmarkEnd w:id="43"/>
      <w:r w:rsidR="00F6138E" w:rsidRPr="003D2150">
        <w:t xml:space="preserve"> </w:t>
      </w:r>
    </w:p>
    <w:p w14:paraId="21B8872C" w14:textId="77777777" w:rsidR="00F6138E" w:rsidRPr="003D2150" w:rsidRDefault="00F6138E" w:rsidP="00250DDA">
      <w:pPr>
        <w:spacing w:line="276" w:lineRule="auto"/>
        <w:ind w:left="-426"/>
        <w:jc w:val="both"/>
        <w:rPr>
          <w:rFonts w:ascii="Times New Roman" w:hAnsi="Times New Roman"/>
          <w:b/>
          <w:color w:val="000000"/>
        </w:rPr>
      </w:pPr>
    </w:p>
    <w:p w14:paraId="3F267076" w14:textId="77777777" w:rsidR="00F6138E" w:rsidRPr="003D2150" w:rsidRDefault="00F6138E" w:rsidP="00250DDA">
      <w:pPr>
        <w:spacing w:line="276" w:lineRule="auto"/>
        <w:ind w:left="-426"/>
        <w:jc w:val="both"/>
        <w:rPr>
          <w:rFonts w:ascii="Times New Roman" w:hAnsi="Times New Roman"/>
        </w:rPr>
      </w:pPr>
      <w:r w:rsidRPr="003D2150">
        <w:rPr>
          <w:rFonts w:ascii="Times New Roman" w:hAnsi="Times New Roman"/>
        </w:rPr>
        <w:t xml:space="preserve">Postupak pregleda i ocjene ponuda obavit će stručne osobe i/ili stručne službe Naručitelja te, ako je potrebno, neovisne stručne osobe na temelju uvjeta i zahtjeva iz </w:t>
      </w:r>
      <w:r w:rsidR="00B155E5">
        <w:rPr>
          <w:rFonts w:ascii="Times New Roman" w:hAnsi="Times New Roman"/>
        </w:rPr>
        <w:t>Poziva za dostavu ponuda</w:t>
      </w:r>
      <w:r w:rsidRPr="003D2150">
        <w:rPr>
          <w:rFonts w:ascii="Times New Roman" w:hAnsi="Times New Roman"/>
        </w:rPr>
        <w:t>.</w:t>
      </w:r>
    </w:p>
    <w:p w14:paraId="40B531AA" w14:textId="77777777" w:rsidR="00274A19" w:rsidRPr="003D2150" w:rsidRDefault="00274A19" w:rsidP="00250DDA">
      <w:pPr>
        <w:ind w:left="-426"/>
        <w:jc w:val="both"/>
        <w:rPr>
          <w:rFonts w:ascii="Times New Roman" w:hAnsi="Times New Roman"/>
        </w:rPr>
      </w:pPr>
      <w:r w:rsidRPr="003D2150">
        <w:rPr>
          <w:rFonts w:ascii="Times New Roman" w:hAnsi="Times New Roman"/>
        </w:rPr>
        <w:t xml:space="preserve">U postupku pregleda i ocjene ponuda, Naručitelj može pozvati ponuditelja da pojašnjenjem ili upotpunjavanjem u vezi dokumenta traženih u pozivu za dostavu ponuda uklone pogreške, nedostatke ili nejasnoće koje se mogu ukloniti. </w:t>
      </w:r>
    </w:p>
    <w:p w14:paraId="023F1596" w14:textId="77777777" w:rsidR="002B149C" w:rsidRPr="003D2150" w:rsidRDefault="002B149C" w:rsidP="00250DDA">
      <w:pPr>
        <w:autoSpaceDE w:val="0"/>
        <w:autoSpaceDN w:val="0"/>
        <w:adjustRightInd w:val="0"/>
        <w:spacing w:line="276" w:lineRule="auto"/>
        <w:ind w:left="-426"/>
        <w:jc w:val="both"/>
        <w:rPr>
          <w:rFonts w:ascii="Times New Roman" w:hAnsi="Times New Roman"/>
          <w:b/>
          <w:bCs/>
        </w:rPr>
      </w:pPr>
    </w:p>
    <w:p w14:paraId="492BD244" w14:textId="337DD962" w:rsidR="00F6138E" w:rsidRPr="003D2150" w:rsidRDefault="008940B5" w:rsidP="00250DDA">
      <w:pPr>
        <w:pStyle w:val="Naslov3"/>
        <w:jc w:val="both"/>
      </w:pPr>
      <w:bookmarkStart w:id="44" w:name="_Toc502299212"/>
      <w:bookmarkStart w:id="45" w:name="_Toc66790883"/>
      <w:r w:rsidRPr="00963E07">
        <w:t>2</w:t>
      </w:r>
      <w:r w:rsidR="00753DB1">
        <w:t>6</w:t>
      </w:r>
      <w:r w:rsidR="00F6138E" w:rsidRPr="00963E07">
        <w:t>. DONOŠENJE ODLUKE O ODABIRU</w:t>
      </w:r>
      <w:bookmarkEnd w:id="44"/>
      <w:r w:rsidR="00F6138E" w:rsidRPr="00963E07">
        <w:t xml:space="preserve"> </w:t>
      </w:r>
      <w:r w:rsidR="009A0E13" w:rsidRPr="00963E07">
        <w:t>ILI PONIŠTENJU</w:t>
      </w:r>
      <w:bookmarkEnd w:id="45"/>
    </w:p>
    <w:p w14:paraId="312E4C14" w14:textId="77777777" w:rsidR="00F6138E" w:rsidRPr="003D2150" w:rsidRDefault="00F6138E" w:rsidP="00250DDA">
      <w:pPr>
        <w:autoSpaceDE w:val="0"/>
        <w:autoSpaceDN w:val="0"/>
        <w:adjustRightInd w:val="0"/>
        <w:spacing w:line="276" w:lineRule="auto"/>
        <w:ind w:left="-426"/>
        <w:jc w:val="both"/>
        <w:rPr>
          <w:rFonts w:ascii="Times New Roman" w:hAnsi="Times New Roman"/>
          <w:b/>
          <w:bCs/>
        </w:rPr>
      </w:pPr>
    </w:p>
    <w:p w14:paraId="58296FC9" w14:textId="77777777" w:rsidR="00F6138E" w:rsidRPr="003D2150" w:rsidRDefault="00F6138E" w:rsidP="00250DDA">
      <w:pPr>
        <w:autoSpaceDE w:val="0"/>
        <w:autoSpaceDN w:val="0"/>
        <w:adjustRightInd w:val="0"/>
        <w:spacing w:line="276" w:lineRule="auto"/>
        <w:ind w:left="-426"/>
        <w:jc w:val="both"/>
        <w:rPr>
          <w:rFonts w:ascii="Times New Roman" w:hAnsi="Times New Roman"/>
        </w:rPr>
      </w:pPr>
      <w:r w:rsidRPr="003D2150">
        <w:rPr>
          <w:rFonts w:ascii="Times New Roman" w:hAnsi="Times New Roman"/>
        </w:rPr>
        <w:t xml:space="preserve">Rok za donošenje odluke o odabiru iznosi </w:t>
      </w:r>
      <w:r w:rsidR="001B17D9" w:rsidRPr="003D2150">
        <w:rPr>
          <w:rFonts w:ascii="Times New Roman" w:hAnsi="Times New Roman"/>
        </w:rPr>
        <w:t>30</w:t>
      </w:r>
      <w:r w:rsidRPr="003D2150">
        <w:rPr>
          <w:rFonts w:ascii="Times New Roman" w:hAnsi="Times New Roman"/>
          <w:bCs/>
        </w:rPr>
        <w:t xml:space="preserve"> (</w:t>
      </w:r>
      <w:r w:rsidR="001B17D9" w:rsidRPr="003D2150">
        <w:rPr>
          <w:rFonts w:ascii="Times New Roman" w:hAnsi="Times New Roman"/>
          <w:bCs/>
        </w:rPr>
        <w:t>trideset</w:t>
      </w:r>
      <w:r w:rsidRPr="003D2150">
        <w:rPr>
          <w:rFonts w:ascii="Times New Roman" w:hAnsi="Times New Roman"/>
          <w:bCs/>
        </w:rPr>
        <w:t xml:space="preserve">) </w:t>
      </w:r>
      <w:r w:rsidRPr="003D2150">
        <w:rPr>
          <w:rFonts w:ascii="Times New Roman" w:hAnsi="Times New Roman"/>
        </w:rPr>
        <w:t xml:space="preserve">dana, a započinje teći danom isteka roka za dostavu ponude. </w:t>
      </w:r>
      <w:r w:rsidR="00A07DCE" w:rsidRPr="003D2150">
        <w:rPr>
          <w:rFonts w:ascii="Times New Roman" w:hAnsi="Times New Roman"/>
        </w:rPr>
        <w:t xml:space="preserve"> </w:t>
      </w:r>
    </w:p>
    <w:p w14:paraId="0421B149" w14:textId="77777777" w:rsidR="00963E07" w:rsidRDefault="00F6138E" w:rsidP="00250DDA">
      <w:pPr>
        <w:autoSpaceDE w:val="0"/>
        <w:autoSpaceDN w:val="0"/>
        <w:adjustRightInd w:val="0"/>
        <w:ind w:left="-426"/>
        <w:jc w:val="both"/>
        <w:rPr>
          <w:rFonts w:ascii="Times New Roman" w:hAnsi="Times New Roman"/>
        </w:rPr>
      </w:pPr>
      <w:r w:rsidRPr="003D2150">
        <w:rPr>
          <w:rFonts w:ascii="Times New Roman" w:hAnsi="Times New Roman"/>
        </w:rPr>
        <w:t>Odluku o odabiru</w:t>
      </w:r>
      <w:r w:rsidR="009A0E13" w:rsidRPr="003D2150">
        <w:rPr>
          <w:rFonts w:ascii="Times New Roman" w:hAnsi="Times New Roman"/>
        </w:rPr>
        <w:t xml:space="preserve"> ili poništenju</w:t>
      </w:r>
      <w:r w:rsidR="00AA68E0" w:rsidRPr="003D2150">
        <w:rPr>
          <w:rFonts w:ascii="Times New Roman" w:hAnsi="Times New Roman"/>
        </w:rPr>
        <w:t xml:space="preserve"> </w:t>
      </w:r>
      <w:r w:rsidRPr="003D2150">
        <w:rPr>
          <w:rFonts w:ascii="Times New Roman" w:hAnsi="Times New Roman"/>
        </w:rPr>
        <w:t>Naručitelj će bez odgode dostaviti svak</w:t>
      </w:r>
      <w:r w:rsidR="00AA68E0" w:rsidRPr="003D2150">
        <w:rPr>
          <w:rFonts w:ascii="Times New Roman" w:hAnsi="Times New Roman"/>
        </w:rPr>
        <w:t>om ponuditelju na dokaziv način</w:t>
      </w:r>
      <w:r w:rsidR="009A0E13" w:rsidRPr="003D2150">
        <w:rPr>
          <w:rFonts w:ascii="Times New Roman" w:hAnsi="Times New Roman"/>
        </w:rPr>
        <w:t xml:space="preserve"> (dostavnica, povratnica, </w:t>
      </w:r>
      <w:bookmarkStart w:id="46" w:name="_Toc502299213"/>
      <w:r w:rsidR="00963E07">
        <w:rPr>
          <w:rFonts w:ascii="Times New Roman" w:hAnsi="Times New Roman"/>
        </w:rPr>
        <w:t>elektroničkom poštom i slično).</w:t>
      </w:r>
    </w:p>
    <w:p w14:paraId="2A8F0B9E" w14:textId="1B9AF797" w:rsidR="00CE6981" w:rsidRPr="00963E07" w:rsidRDefault="00963E07" w:rsidP="00250DDA">
      <w:pPr>
        <w:autoSpaceDE w:val="0"/>
        <w:autoSpaceDN w:val="0"/>
        <w:adjustRightInd w:val="0"/>
        <w:ind w:left="-426"/>
        <w:jc w:val="both"/>
        <w:rPr>
          <w:rFonts w:ascii="Times New Roman" w:hAnsi="Times New Roman"/>
        </w:rPr>
      </w:pPr>
      <w:r w:rsidRPr="00963E07">
        <w:rPr>
          <w:rFonts w:ascii="Times New Roman" w:hAnsi="Times New Roman"/>
        </w:rPr>
        <w:t>Na odluku o rezultatima nabave nije dopuštena žalba</w:t>
      </w:r>
      <w:r w:rsidRPr="00963E07">
        <w:t>.</w:t>
      </w:r>
    </w:p>
    <w:bookmarkEnd w:id="46"/>
    <w:p w14:paraId="4CBD8483" w14:textId="77777777" w:rsidR="00F6138E" w:rsidRPr="003D2150" w:rsidRDefault="00F6138E" w:rsidP="00250DDA">
      <w:pPr>
        <w:spacing w:line="276" w:lineRule="auto"/>
        <w:ind w:left="-426"/>
        <w:jc w:val="both"/>
        <w:rPr>
          <w:rFonts w:ascii="Times New Roman" w:hAnsi="Times New Roman"/>
          <w:b/>
          <w:bCs/>
        </w:rPr>
      </w:pPr>
    </w:p>
    <w:p w14:paraId="1D9186CF" w14:textId="46CC99FE" w:rsidR="00F6138E" w:rsidRPr="00963E07" w:rsidRDefault="00F9343E" w:rsidP="00250DDA">
      <w:pPr>
        <w:pStyle w:val="Naslov3"/>
        <w:jc w:val="both"/>
      </w:pPr>
      <w:r w:rsidRPr="00963E07">
        <w:t xml:space="preserve"> </w:t>
      </w:r>
      <w:bookmarkStart w:id="47" w:name="_Toc502299214"/>
      <w:bookmarkStart w:id="48" w:name="_Toc66790884"/>
      <w:r w:rsidR="008940B5" w:rsidRPr="00963E07">
        <w:t>2</w:t>
      </w:r>
      <w:r w:rsidR="00753DB1">
        <w:t>7</w:t>
      </w:r>
      <w:r w:rsidR="00E02A19" w:rsidRPr="00963E07">
        <w:t xml:space="preserve">. </w:t>
      </w:r>
      <w:r w:rsidR="00F6138E" w:rsidRPr="00963E07">
        <w:t>TAJNOST DOKUMENTACIJE GOSPODARSKIH SUBJEKATA</w:t>
      </w:r>
      <w:bookmarkEnd w:id="47"/>
      <w:bookmarkEnd w:id="48"/>
    </w:p>
    <w:p w14:paraId="72ED7848" w14:textId="77777777" w:rsidR="00F6138E" w:rsidRPr="003D2150" w:rsidRDefault="00F6138E" w:rsidP="00250DDA">
      <w:pPr>
        <w:spacing w:line="276" w:lineRule="auto"/>
        <w:ind w:left="-426"/>
        <w:jc w:val="both"/>
        <w:rPr>
          <w:rFonts w:ascii="Times New Roman" w:hAnsi="Times New Roman"/>
          <w:bCs/>
        </w:rPr>
      </w:pPr>
    </w:p>
    <w:p w14:paraId="1B2C4E21" w14:textId="77777777" w:rsidR="00F6138E" w:rsidRPr="003D2150" w:rsidRDefault="00F6138E" w:rsidP="00250DDA">
      <w:pPr>
        <w:spacing w:line="276" w:lineRule="auto"/>
        <w:ind w:left="-426"/>
        <w:jc w:val="both"/>
        <w:rPr>
          <w:rFonts w:ascii="Times New Roman" w:hAnsi="Times New Roman"/>
          <w:bCs/>
        </w:rPr>
      </w:pPr>
      <w:r w:rsidRPr="003D2150">
        <w:rPr>
          <w:rFonts w:ascii="Times New Roman" w:hAnsi="Times New Roman"/>
          <w:bCs/>
        </w:rPr>
        <w:t>Ako gospodarski subjekt označava određene podatke iz ponude poslovnom tajnom, obvezan je u ponudi navesti pravnu osnovu na temelju kojih su ti podaci tajni. Gospodarski subjek</w:t>
      </w:r>
      <w:r w:rsidR="00AC58D4" w:rsidRPr="003D2150">
        <w:rPr>
          <w:rFonts w:ascii="Times New Roman" w:hAnsi="Times New Roman"/>
          <w:bCs/>
        </w:rPr>
        <w:t>t</w:t>
      </w:r>
      <w:r w:rsidRPr="003D2150">
        <w:rPr>
          <w:rFonts w:ascii="Times New Roman" w:hAnsi="Times New Roman"/>
          <w:bCs/>
        </w:rPr>
        <w:t xml:space="preserve"> ne smije označiti tajnim podatke o cijenama stavaka (jediničnim cijena</w:t>
      </w:r>
      <w:r w:rsidR="006A7FB3" w:rsidRPr="003D2150">
        <w:rPr>
          <w:rFonts w:ascii="Times New Roman" w:hAnsi="Times New Roman"/>
          <w:bCs/>
        </w:rPr>
        <w:t xml:space="preserve">ma), iznosima pojedine stavke, </w:t>
      </w:r>
      <w:r w:rsidRPr="003D2150">
        <w:rPr>
          <w:rFonts w:ascii="Times New Roman" w:hAnsi="Times New Roman"/>
          <w:bCs/>
        </w:rPr>
        <w:t>cijeni ponude</w:t>
      </w:r>
      <w:r w:rsidR="006A7FB3" w:rsidRPr="003D2150">
        <w:rPr>
          <w:rFonts w:ascii="Times New Roman" w:hAnsi="Times New Roman"/>
          <w:bCs/>
        </w:rPr>
        <w:t xml:space="preserve"> te podatke u vezi s kriterijima za odabir ekonomski najpovoljnije ponude.</w:t>
      </w:r>
    </w:p>
    <w:p w14:paraId="0DBE1817" w14:textId="77777777" w:rsidR="00B0621A" w:rsidRPr="003D2150" w:rsidRDefault="00B0621A" w:rsidP="00250DDA">
      <w:pPr>
        <w:spacing w:line="276" w:lineRule="auto"/>
        <w:ind w:left="-426"/>
        <w:jc w:val="both"/>
        <w:rPr>
          <w:rFonts w:ascii="Times New Roman" w:hAnsi="Times New Roman"/>
          <w:b/>
          <w:bCs/>
        </w:rPr>
      </w:pPr>
    </w:p>
    <w:p w14:paraId="50AEE480" w14:textId="55DF8D77" w:rsidR="00F6138E" w:rsidRPr="003D2150" w:rsidRDefault="008940B5" w:rsidP="00250DDA">
      <w:pPr>
        <w:pStyle w:val="Naslov3"/>
        <w:jc w:val="both"/>
      </w:pPr>
      <w:bookmarkStart w:id="49" w:name="_Toc502299215"/>
      <w:bookmarkStart w:id="50" w:name="_Toc66790885"/>
      <w:r w:rsidRPr="003D2150">
        <w:t>2</w:t>
      </w:r>
      <w:r w:rsidR="00753DB1">
        <w:t>8</w:t>
      </w:r>
      <w:r w:rsidR="00F6138E" w:rsidRPr="003D2150">
        <w:t xml:space="preserve">. TROŠAK PONUDE I PREUZIMANJE DOKUMENTACIJE </w:t>
      </w:r>
      <w:bookmarkEnd w:id="49"/>
      <w:r w:rsidR="00B155E5">
        <w:t>POZIVA ZA DOSTAVU PONUDA</w:t>
      </w:r>
      <w:bookmarkEnd w:id="50"/>
    </w:p>
    <w:p w14:paraId="6080DA8A" w14:textId="77777777" w:rsidR="008954DE" w:rsidRPr="003D2150" w:rsidRDefault="008954DE" w:rsidP="00250DDA">
      <w:pPr>
        <w:spacing w:line="276" w:lineRule="auto"/>
        <w:ind w:left="-426"/>
        <w:jc w:val="both"/>
        <w:rPr>
          <w:rFonts w:ascii="Times New Roman" w:hAnsi="Times New Roman"/>
          <w:bCs/>
        </w:rPr>
      </w:pPr>
    </w:p>
    <w:p w14:paraId="4A4CCA61" w14:textId="77777777" w:rsidR="003F6059" w:rsidRPr="003D2150" w:rsidRDefault="003F6059" w:rsidP="00250DDA">
      <w:pPr>
        <w:spacing w:line="276" w:lineRule="auto"/>
        <w:ind w:left="-426"/>
        <w:jc w:val="both"/>
        <w:rPr>
          <w:rFonts w:ascii="Times New Roman" w:hAnsi="Times New Roman"/>
          <w:bCs/>
        </w:rPr>
      </w:pPr>
      <w:r w:rsidRPr="003D2150">
        <w:rPr>
          <w:rFonts w:ascii="Times New Roman" w:hAnsi="Times New Roman"/>
          <w:bCs/>
        </w:rPr>
        <w:t xml:space="preserve">Trošak pripreme i podnošenja ponude u cijelosti snosi ponuditelj. </w:t>
      </w:r>
    </w:p>
    <w:p w14:paraId="7EFCDACE" w14:textId="77777777" w:rsidR="003F6059" w:rsidRPr="003D2150" w:rsidRDefault="003F6059" w:rsidP="00250DDA">
      <w:pPr>
        <w:ind w:left="-426"/>
        <w:jc w:val="both"/>
        <w:rPr>
          <w:rFonts w:ascii="Times New Roman" w:hAnsi="Times New Roman"/>
          <w:bCs/>
        </w:rPr>
      </w:pPr>
    </w:p>
    <w:p w14:paraId="4562FC6F" w14:textId="2EF8BEC3" w:rsidR="00EB33CC" w:rsidRPr="003D2150" w:rsidRDefault="00EB33CC" w:rsidP="00250DDA">
      <w:pPr>
        <w:pStyle w:val="Naslov3"/>
        <w:jc w:val="both"/>
      </w:pPr>
      <w:bookmarkStart w:id="51" w:name="_Toc487022718"/>
      <w:bookmarkStart w:id="52" w:name="_Toc66790886"/>
      <w:r w:rsidRPr="003D2150">
        <w:t>2</w:t>
      </w:r>
      <w:r w:rsidR="00753DB1">
        <w:t>9</w:t>
      </w:r>
      <w:r w:rsidRPr="003D2150">
        <w:t>. OPĆI UVJETI UGOVORA</w:t>
      </w:r>
      <w:bookmarkEnd w:id="51"/>
      <w:bookmarkEnd w:id="52"/>
    </w:p>
    <w:p w14:paraId="017B01E0" w14:textId="77777777" w:rsidR="00EB33CC" w:rsidRPr="003D2150" w:rsidRDefault="00EB33CC" w:rsidP="00250DDA">
      <w:pPr>
        <w:spacing w:line="276" w:lineRule="auto"/>
        <w:ind w:left="-426"/>
        <w:jc w:val="both"/>
        <w:rPr>
          <w:rFonts w:ascii="Times New Roman" w:hAnsi="Times New Roman"/>
          <w:b/>
          <w:bCs/>
        </w:rPr>
      </w:pPr>
    </w:p>
    <w:p w14:paraId="67038FCA" w14:textId="27B441DF" w:rsidR="00EB33CC" w:rsidRDefault="00EB33CC" w:rsidP="00250DDA">
      <w:pPr>
        <w:spacing w:line="276" w:lineRule="auto"/>
        <w:ind w:left="-426"/>
        <w:jc w:val="both"/>
        <w:rPr>
          <w:rFonts w:ascii="Times New Roman" w:hAnsi="Times New Roman"/>
        </w:rPr>
      </w:pPr>
      <w:r w:rsidRPr="003D2150">
        <w:rPr>
          <w:rFonts w:ascii="Times New Roman" w:hAnsi="Times New Roman"/>
        </w:rPr>
        <w:t>Ugovor će se sklopiti neposredno na temelju izvornih uvjet</w:t>
      </w:r>
      <w:r w:rsidR="00642884" w:rsidRPr="003D2150">
        <w:rPr>
          <w:rFonts w:ascii="Times New Roman" w:hAnsi="Times New Roman"/>
        </w:rPr>
        <w:t>a iz poziva za dostavu ponuda</w:t>
      </w:r>
      <w:r w:rsidRPr="003D2150">
        <w:rPr>
          <w:rFonts w:ascii="Times New Roman" w:hAnsi="Times New Roman"/>
        </w:rPr>
        <w:t xml:space="preserve"> i odabrane ponude u pisanom obliku</w:t>
      </w:r>
      <w:r w:rsidR="009D5EB4" w:rsidRPr="003D2150">
        <w:rPr>
          <w:rFonts w:ascii="Times New Roman" w:hAnsi="Times New Roman"/>
        </w:rPr>
        <w:t xml:space="preserve"> u roku od 30 dana od dana izvršnosti odluke o odabiru</w:t>
      </w:r>
      <w:r w:rsidRPr="003D2150">
        <w:rPr>
          <w:rFonts w:ascii="Times New Roman" w:hAnsi="Times New Roman"/>
        </w:rPr>
        <w:t xml:space="preserve">. </w:t>
      </w:r>
      <w:r w:rsidR="00382EAB">
        <w:rPr>
          <w:rFonts w:ascii="Times New Roman" w:hAnsi="Times New Roman"/>
        </w:rPr>
        <w:t>Odluka o odabiru</w:t>
      </w:r>
      <w:r w:rsidR="001B7F45">
        <w:rPr>
          <w:rFonts w:ascii="Times New Roman" w:hAnsi="Times New Roman"/>
        </w:rPr>
        <w:t>, sukladno članku 10. i 13. Odluke o postupku jednostavne nabave u upravnim tijelima Grada Poreča-</w:t>
      </w:r>
      <w:proofErr w:type="spellStart"/>
      <w:r w:rsidR="001B7F45">
        <w:rPr>
          <w:rFonts w:ascii="Times New Roman" w:hAnsi="Times New Roman"/>
        </w:rPr>
        <w:t>Parenzo</w:t>
      </w:r>
      <w:proofErr w:type="spellEnd"/>
      <w:r w:rsidR="00382EAB">
        <w:rPr>
          <w:rFonts w:ascii="Times New Roman" w:hAnsi="Times New Roman"/>
        </w:rPr>
        <w:t xml:space="preserve"> je izvršna odmah po</w:t>
      </w:r>
      <w:r w:rsidR="001B7F45">
        <w:rPr>
          <w:rFonts w:ascii="Times New Roman" w:hAnsi="Times New Roman"/>
        </w:rPr>
        <w:t xml:space="preserve"> isteku </w:t>
      </w:r>
      <w:r w:rsidR="00382EAB">
        <w:rPr>
          <w:rFonts w:ascii="Times New Roman" w:hAnsi="Times New Roman"/>
        </w:rPr>
        <w:t xml:space="preserve"> d</w:t>
      </w:r>
      <w:r w:rsidR="001B7F45">
        <w:rPr>
          <w:rFonts w:ascii="Times New Roman" w:hAnsi="Times New Roman"/>
        </w:rPr>
        <w:t>ana dostave svim ponuditeljima.</w:t>
      </w:r>
    </w:p>
    <w:p w14:paraId="0EB0390A" w14:textId="77777777" w:rsidR="00EB33CC" w:rsidRPr="003D2150" w:rsidRDefault="00EB33CC" w:rsidP="00952851">
      <w:pPr>
        <w:spacing w:line="276" w:lineRule="auto"/>
        <w:jc w:val="both"/>
        <w:rPr>
          <w:rFonts w:ascii="Times New Roman" w:hAnsi="Times New Roman"/>
        </w:rPr>
      </w:pPr>
    </w:p>
    <w:p w14:paraId="1988EEDB" w14:textId="4819D46B" w:rsidR="00F6138E" w:rsidRPr="003D2150" w:rsidRDefault="00753DB1" w:rsidP="00250DDA">
      <w:pPr>
        <w:pStyle w:val="Naslov3"/>
        <w:jc w:val="both"/>
      </w:pPr>
      <w:bookmarkStart w:id="53" w:name="_Toc66790887"/>
      <w:r>
        <w:t>30</w:t>
      </w:r>
      <w:r w:rsidR="00481B90" w:rsidRPr="003D2150">
        <w:t>.</w:t>
      </w:r>
      <w:r w:rsidR="00F6138E" w:rsidRPr="003D2150">
        <w:t xml:space="preserve"> DRUGI PODACI </w:t>
      </w:r>
      <w:r w:rsidR="00925FFB" w:rsidRPr="003D2150">
        <w:t xml:space="preserve">I ZAHTJEVI </w:t>
      </w:r>
      <w:r w:rsidR="00F6138E" w:rsidRPr="003D2150">
        <w:t>NARUČITELJ</w:t>
      </w:r>
      <w:r w:rsidR="00925FFB" w:rsidRPr="003D2150">
        <w:t>A</w:t>
      </w:r>
      <w:bookmarkEnd w:id="53"/>
    </w:p>
    <w:p w14:paraId="0A71BE04" w14:textId="77777777" w:rsidR="00B27319" w:rsidRDefault="00B27319" w:rsidP="00952851">
      <w:pPr>
        <w:jc w:val="both"/>
        <w:rPr>
          <w:rFonts w:ascii="Times New Roman" w:hAnsi="Times New Roman"/>
          <w:b/>
        </w:rPr>
      </w:pPr>
    </w:p>
    <w:p w14:paraId="7354B104" w14:textId="7867AAB5" w:rsidR="00F6138E" w:rsidRPr="0016587B" w:rsidRDefault="00603C0A" w:rsidP="00603C0A">
      <w:pPr>
        <w:pStyle w:val="Odlomakpopisa"/>
        <w:ind w:left="-66"/>
        <w:jc w:val="both"/>
        <w:rPr>
          <w:rFonts w:ascii="Times New Roman" w:hAnsi="Times New Roman"/>
          <w:b/>
        </w:rPr>
      </w:pPr>
      <w:r w:rsidRPr="0016587B">
        <w:rPr>
          <w:rFonts w:ascii="Times New Roman" w:hAnsi="Times New Roman"/>
          <w:b/>
        </w:rPr>
        <w:t xml:space="preserve">a) </w:t>
      </w:r>
      <w:r w:rsidR="00F6138E" w:rsidRPr="0016587B">
        <w:rPr>
          <w:rFonts w:ascii="Times New Roman" w:hAnsi="Times New Roman"/>
          <w:b/>
        </w:rPr>
        <w:t>Izvršenje ugovora</w:t>
      </w:r>
      <w:r w:rsidR="00812AC4" w:rsidRPr="0016587B">
        <w:rPr>
          <w:rFonts w:ascii="Times New Roman" w:hAnsi="Times New Roman"/>
          <w:b/>
        </w:rPr>
        <w:t xml:space="preserve"> o </w:t>
      </w:r>
      <w:r w:rsidR="00F6138E" w:rsidRPr="0016587B">
        <w:rPr>
          <w:rFonts w:ascii="Times New Roman" w:hAnsi="Times New Roman"/>
          <w:b/>
        </w:rPr>
        <w:t>nabavi, izmjene ugovora</w:t>
      </w:r>
    </w:p>
    <w:p w14:paraId="1317D666" w14:textId="49D0262D" w:rsidR="00F6138E" w:rsidRPr="0016587B" w:rsidRDefault="00316CF0" w:rsidP="00250DDA">
      <w:pPr>
        <w:spacing w:line="276" w:lineRule="auto"/>
        <w:ind w:left="-426"/>
        <w:jc w:val="both"/>
        <w:rPr>
          <w:rFonts w:ascii="Times New Roman" w:hAnsi="Times New Roman"/>
          <w:color w:val="000000"/>
        </w:rPr>
      </w:pPr>
      <w:r w:rsidRPr="0016587B">
        <w:rPr>
          <w:rFonts w:ascii="Times New Roman" w:hAnsi="Times New Roman"/>
          <w:color w:val="000000"/>
        </w:rPr>
        <w:t xml:space="preserve">1. </w:t>
      </w:r>
      <w:r w:rsidR="00F6138E" w:rsidRPr="0016587B">
        <w:rPr>
          <w:rFonts w:ascii="Times New Roman" w:hAnsi="Times New Roman"/>
          <w:color w:val="000000"/>
        </w:rPr>
        <w:t>Ugovorne s</w:t>
      </w:r>
      <w:r w:rsidR="00642884" w:rsidRPr="0016587B">
        <w:rPr>
          <w:rFonts w:ascii="Times New Roman" w:hAnsi="Times New Roman"/>
          <w:color w:val="000000"/>
        </w:rPr>
        <w:t>trane obvezne su</w:t>
      </w:r>
      <w:r w:rsidR="00812AC4" w:rsidRPr="0016587B">
        <w:rPr>
          <w:rFonts w:ascii="Times New Roman" w:hAnsi="Times New Roman"/>
          <w:color w:val="000000"/>
        </w:rPr>
        <w:t xml:space="preserve"> ugovor o </w:t>
      </w:r>
      <w:r w:rsidR="00F6138E" w:rsidRPr="0016587B">
        <w:rPr>
          <w:rFonts w:ascii="Times New Roman" w:hAnsi="Times New Roman"/>
          <w:color w:val="000000"/>
        </w:rPr>
        <w:t xml:space="preserve"> nabavi izvršavati sukladno uvjetima određenima u </w:t>
      </w:r>
      <w:r w:rsidR="00812AC4" w:rsidRPr="0016587B">
        <w:rPr>
          <w:rFonts w:ascii="Times New Roman" w:hAnsi="Times New Roman"/>
          <w:color w:val="000000"/>
        </w:rPr>
        <w:t>pozivu za dostavu ponuda</w:t>
      </w:r>
      <w:r w:rsidR="00F6138E" w:rsidRPr="0016587B">
        <w:rPr>
          <w:rFonts w:ascii="Times New Roman" w:hAnsi="Times New Roman"/>
          <w:color w:val="000000"/>
        </w:rPr>
        <w:t xml:space="preserve"> i odabranom ponudom, što će javni naručitelj kontrolirati</w:t>
      </w:r>
      <w:r w:rsidR="00812AC4" w:rsidRPr="0016587B">
        <w:rPr>
          <w:rFonts w:ascii="Times New Roman" w:hAnsi="Times New Roman"/>
          <w:color w:val="000000"/>
        </w:rPr>
        <w:t xml:space="preserve">. </w:t>
      </w:r>
      <w:r w:rsidR="00F6138E" w:rsidRPr="0016587B">
        <w:rPr>
          <w:rFonts w:ascii="Times New Roman" w:hAnsi="Times New Roman"/>
          <w:color w:val="000000"/>
        </w:rPr>
        <w:t>Na odgovornost ugovornih strana za ispunjenje obveza iz ugovora o nabavi primjenjuju se odgovarajuće odredbe Zakona o obveznim odnosima</w:t>
      </w:r>
      <w:r w:rsidR="00E02A19" w:rsidRPr="0016587B">
        <w:rPr>
          <w:rFonts w:ascii="Times New Roman" w:hAnsi="Times New Roman"/>
          <w:color w:val="000000"/>
        </w:rPr>
        <w:t xml:space="preserve">. </w:t>
      </w:r>
    </w:p>
    <w:p w14:paraId="1488C8EB" w14:textId="77777777" w:rsidR="005F2221" w:rsidRPr="0016587B" w:rsidRDefault="005F2221" w:rsidP="00250DDA">
      <w:pPr>
        <w:spacing w:line="276" w:lineRule="auto"/>
        <w:ind w:left="-426"/>
        <w:jc w:val="both"/>
        <w:rPr>
          <w:rFonts w:ascii="Times New Roman" w:hAnsi="Times New Roman"/>
          <w:color w:val="000000"/>
        </w:rPr>
      </w:pPr>
    </w:p>
    <w:p w14:paraId="04ED486D" w14:textId="502DE7D8" w:rsidR="0063130F" w:rsidRDefault="00316CF0" w:rsidP="00250DDA">
      <w:pPr>
        <w:ind w:left="-426"/>
        <w:jc w:val="both"/>
        <w:rPr>
          <w:rFonts w:ascii="Times New Roman" w:eastAsiaTheme="minorHAnsi" w:hAnsi="Times New Roman"/>
          <w:szCs w:val="24"/>
          <w:lang w:eastAsia="hr-HR"/>
        </w:rPr>
      </w:pPr>
      <w:r w:rsidRPr="0016587B">
        <w:rPr>
          <w:rFonts w:ascii="Times New Roman" w:eastAsiaTheme="minorHAnsi" w:hAnsi="Times New Roman"/>
          <w:szCs w:val="24"/>
          <w:lang w:eastAsia="hr-HR"/>
        </w:rPr>
        <w:t xml:space="preserve">2. </w:t>
      </w:r>
      <w:r w:rsidR="00603C0A" w:rsidRPr="0016587B">
        <w:rPr>
          <w:rFonts w:ascii="Times New Roman" w:eastAsiaTheme="minorHAnsi" w:hAnsi="Times New Roman"/>
          <w:szCs w:val="24"/>
          <w:lang w:eastAsia="hr-HR"/>
        </w:rPr>
        <w:t>Naručitelj će od odabranog ponuditelja, po izvršnosti Odluke o odabiru, a prije sklapanja ugovora, tražiti da mu se dostave podaci o osoblju koji će biti angažirani od s</w:t>
      </w:r>
      <w:r w:rsidR="0095251C" w:rsidRPr="0016587B">
        <w:rPr>
          <w:rFonts w:ascii="Times New Roman" w:eastAsiaTheme="minorHAnsi" w:hAnsi="Times New Roman"/>
          <w:szCs w:val="24"/>
          <w:lang w:eastAsia="hr-HR"/>
        </w:rPr>
        <w:t>trane odabranog ponuditelja</w:t>
      </w:r>
      <w:r w:rsidR="00603C0A" w:rsidRPr="0016587B">
        <w:rPr>
          <w:rFonts w:ascii="Times New Roman" w:eastAsiaTheme="minorHAnsi" w:hAnsi="Times New Roman"/>
          <w:szCs w:val="24"/>
          <w:lang w:eastAsia="hr-HR"/>
        </w:rPr>
        <w:t>: ime, prezime,</w:t>
      </w:r>
      <w:r w:rsidR="00603C0A">
        <w:rPr>
          <w:rFonts w:ascii="Times New Roman" w:eastAsiaTheme="minorHAnsi" w:hAnsi="Times New Roman"/>
          <w:szCs w:val="24"/>
          <w:lang w:eastAsia="hr-HR"/>
        </w:rPr>
        <w:t xml:space="preserve"> </w:t>
      </w:r>
      <w:r w:rsidR="0095251C" w:rsidRPr="0095251C">
        <w:rPr>
          <w:rFonts w:ascii="Times New Roman" w:eastAsiaTheme="minorHAnsi" w:hAnsi="Times New Roman"/>
          <w:szCs w:val="24"/>
          <w:lang w:eastAsia="hr-HR"/>
        </w:rPr>
        <w:t>navod o nadležnoj policijskoj upravi koja je izdala rješenje za obavljanje poslova tjelesne zaštite, broj rješenja, broj zaštitarske iskaznice i stručnu spremu</w:t>
      </w:r>
      <w:r w:rsidR="0095251C">
        <w:rPr>
          <w:rFonts w:ascii="Times New Roman" w:eastAsiaTheme="minorHAnsi" w:hAnsi="Times New Roman"/>
          <w:szCs w:val="24"/>
          <w:lang w:eastAsia="hr-HR"/>
        </w:rPr>
        <w:t>.</w:t>
      </w:r>
    </w:p>
    <w:p w14:paraId="63FA853B" w14:textId="2C4DA41C" w:rsidR="0095251C" w:rsidRDefault="0095251C" w:rsidP="00250DDA">
      <w:pPr>
        <w:ind w:left="-426"/>
        <w:jc w:val="both"/>
        <w:rPr>
          <w:rFonts w:ascii="Times New Roman" w:eastAsiaTheme="minorHAnsi" w:hAnsi="Times New Roman"/>
          <w:szCs w:val="24"/>
          <w:lang w:eastAsia="hr-HR"/>
        </w:rPr>
      </w:pPr>
      <w:r>
        <w:rPr>
          <w:rFonts w:ascii="Times New Roman" w:eastAsiaTheme="minorHAnsi" w:hAnsi="Times New Roman"/>
          <w:szCs w:val="24"/>
          <w:lang w:eastAsia="hr-HR"/>
        </w:rPr>
        <w:t xml:space="preserve">Iznimno, ukoliko angažirani zaštitar, nema rješenje za obavljanje poslova tjelesne zaštite u trenutku potpisivanja ugovora, </w:t>
      </w:r>
      <w:r w:rsidR="004E1CC2">
        <w:rPr>
          <w:rFonts w:ascii="Times New Roman" w:eastAsiaTheme="minorHAnsi" w:hAnsi="Times New Roman"/>
          <w:szCs w:val="24"/>
          <w:lang w:eastAsia="hr-HR"/>
        </w:rPr>
        <w:t>pružatelj usluga</w:t>
      </w:r>
      <w:r>
        <w:rPr>
          <w:rFonts w:ascii="Times New Roman" w:eastAsiaTheme="minorHAnsi" w:hAnsi="Times New Roman"/>
          <w:szCs w:val="24"/>
          <w:lang w:eastAsia="hr-HR"/>
        </w:rPr>
        <w:t xml:space="preserve"> ima rok od najviše 3 mjeseca</w:t>
      </w:r>
      <w:r w:rsidR="004E1CC2">
        <w:rPr>
          <w:rFonts w:ascii="Times New Roman" w:eastAsiaTheme="minorHAnsi" w:hAnsi="Times New Roman"/>
          <w:szCs w:val="24"/>
          <w:lang w:eastAsia="hr-HR"/>
        </w:rPr>
        <w:t xml:space="preserve"> od dana potpisa ugovora</w:t>
      </w:r>
      <w:r>
        <w:rPr>
          <w:rFonts w:ascii="Times New Roman" w:eastAsiaTheme="minorHAnsi" w:hAnsi="Times New Roman"/>
          <w:szCs w:val="24"/>
          <w:lang w:eastAsia="hr-HR"/>
        </w:rPr>
        <w:t xml:space="preserve"> da</w:t>
      </w:r>
      <w:r w:rsidR="004E1CC2">
        <w:rPr>
          <w:rFonts w:ascii="Times New Roman" w:eastAsiaTheme="minorHAnsi" w:hAnsi="Times New Roman"/>
          <w:szCs w:val="24"/>
          <w:lang w:eastAsia="hr-HR"/>
        </w:rPr>
        <w:t xml:space="preserve"> za</w:t>
      </w:r>
      <w:r>
        <w:rPr>
          <w:rFonts w:ascii="Times New Roman" w:eastAsiaTheme="minorHAnsi" w:hAnsi="Times New Roman"/>
          <w:szCs w:val="24"/>
          <w:lang w:eastAsia="hr-HR"/>
        </w:rPr>
        <w:t xml:space="preserve"> </w:t>
      </w:r>
      <w:r w:rsidR="004E1CC2">
        <w:rPr>
          <w:rFonts w:ascii="Times New Roman" w:eastAsiaTheme="minorHAnsi" w:hAnsi="Times New Roman"/>
          <w:szCs w:val="24"/>
          <w:lang w:eastAsia="hr-HR"/>
        </w:rPr>
        <w:t>angažiranog zaštitara  ishodi traženo rješenje u suprotnom će se pristupiti raskidu ugovora te naplatiti jamstvo za uredno izvršenje ugovora te eventualna naknada štete.</w:t>
      </w:r>
    </w:p>
    <w:p w14:paraId="537D2EEE" w14:textId="77777777" w:rsidR="0095251C" w:rsidRDefault="0095251C" w:rsidP="00250DDA">
      <w:pPr>
        <w:ind w:left="-426"/>
        <w:jc w:val="both"/>
        <w:rPr>
          <w:rFonts w:ascii="Times New Roman" w:eastAsiaTheme="minorHAnsi" w:hAnsi="Times New Roman"/>
          <w:szCs w:val="24"/>
          <w:lang w:eastAsia="hr-HR"/>
        </w:rPr>
      </w:pPr>
    </w:p>
    <w:p w14:paraId="6BF18C9A" w14:textId="1A4846D6" w:rsidR="00316CF0" w:rsidRDefault="00316CF0" w:rsidP="00250DDA">
      <w:pPr>
        <w:ind w:left="-426"/>
        <w:jc w:val="both"/>
        <w:rPr>
          <w:rFonts w:ascii="Times New Roman" w:eastAsiaTheme="minorHAnsi" w:hAnsi="Times New Roman"/>
          <w:szCs w:val="24"/>
          <w:lang w:eastAsia="hr-HR"/>
        </w:rPr>
      </w:pPr>
      <w:r>
        <w:rPr>
          <w:rFonts w:ascii="Times New Roman" w:eastAsiaTheme="minorHAnsi" w:hAnsi="Times New Roman"/>
          <w:szCs w:val="24"/>
          <w:lang w:eastAsia="hr-HR"/>
        </w:rPr>
        <w:t xml:space="preserve">Ugovor se mora sklopiti u roku od 30 dana od dana izvršnosti Odluke o odabiru. Odabrani ponuditelj im rok od </w:t>
      </w:r>
      <w:r w:rsidR="004E1CC2">
        <w:rPr>
          <w:rFonts w:ascii="Times New Roman" w:eastAsiaTheme="minorHAnsi" w:hAnsi="Times New Roman"/>
          <w:szCs w:val="24"/>
          <w:lang w:eastAsia="hr-HR"/>
        </w:rPr>
        <w:t>najviše 20</w:t>
      </w:r>
      <w:r>
        <w:rPr>
          <w:rFonts w:ascii="Times New Roman" w:eastAsiaTheme="minorHAnsi" w:hAnsi="Times New Roman"/>
          <w:szCs w:val="24"/>
          <w:lang w:eastAsia="hr-HR"/>
        </w:rPr>
        <w:t xml:space="preserve"> dana od dana izvršnosti Odluke o odabiru za dostavu traženih podataka iz ove točke.</w:t>
      </w:r>
    </w:p>
    <w:p w14:paraId="2CABDFE4" w14:textId="77777777" w:rsidR="00316CF0" w:rsidRDefault="00316CF0" w:rsidP="00250DDA">
      <w:pPr>
        <w:ind w:left="-426"/>
        <w:jc w:val="both"/>
        <w:rPr>
          <w:rFonts w:ascii="Times New Roman" w:eastAsiaTheme="minorHAnsi" w:hAnsi="Times New Roman"/>
          <w:szCs w:val="24"/>
          <w:lang w:eastAsia="hr-HR"/>
        </w:rPr>
      </w:pPr>
    </w:p>
    <w:p w14:paraId="560B9CC0" w14:textId="5F404A8A" w:rsidR="00603C0A" w:rsidRDefault="00316CF0" w:rsidP="00250DDA">
      <w:pPr>
        <w:ind w:left="-426"/>
        <w:jc w:val="both"/>
        <w:rPr>
          <w:rFonts w:ascii="Times New Roman" w:eastAsiaTheme="minorHAnsi" w:hAnsi="Times New Roman"/>
          <w:szCs w:val="24"/>
          <w:lang w:eastAsia="hr-HR"/>
        </w:rPr>
      </w:pPr>
      <w:r>
        <w:rPr>
          <w:rFonts w:ascii="Times New Roman" w:eastAsiaTheme="minorHAnsi" w:hAnsi="Times New Roman"/>
          <w:szCs w:val="24"/>
          <w:lang w:eastAsia="hr-HR"/>
        </w:rPr>
        <w:t xml:space="preserve">3. </w:t>
      </w:r>
      <w:r w:rsidR="00603C0A">
        <w:rPr>
          <w:rFonts w:ascii="Times New Roman" w:eastAsiaTheme="minorHAnsi" w:hAnsi="Times New Roman"/>
          <w:szCs w:val="24"/>
          <w:lang w:eastAsia="hr-HR"/>
        </w:rPr>
        <w:t>Naručitelj zadržava pra</w:t>
      </w:r>
      <w:r>
        <w:rPr>
          <w:rFonts w:ascii="Times New Roman" w:eastAsiaTheme="minorHAnsi" w:hAnsi="Times New Roman"/>
          <w:szCs w:val="24"/>
          <w:lang w:eastAsia="hr-HR"/>
        </w:rPr>
        <w:t>v</w:t>
      </w:r>
      <w:r w:rsidR="00603C0A">
        <w:rPr>
          <w:rFonts w:ascii="Times New Roman" w:eastAsiaTheme="minorHAnsi" w:hAnsi="Times New Roman"/>
          <w:szCs w:val="24"/>
          <w:lang w:eastAsia="hr-HR"/>
        </w:rPr>
        <w:t>o provjere govora talijansk</w:t>
      </w:r>
      <w:r>
        <w:rPr>
          <w:rFonts w:ascii="Times New Roman" w:eastAsiaTheme="minorHAnsi" w:hAnsi="Times New Roman"/>
          <w:szCs w:val="24"/>
          <w:lang w:eastAsia="hr-HR"/>
        </w:rPr>
        <w:t>og jezika angažiranog osoblja</w:t>
      </w:r>
      <w:r w:rsidR="00603C0A">
        <w:rPr>
          <w:rFonts w:ascii="Times New Roman" w:eastAsiaTheme="minorHAnsi" w:hAnsi="Times New Roman"/>
          <w:szCs w:val="24"/>
          <w:lang w:eastAsia="hr-HR"/>
        </w:rPr>
        <w:t>.</w:t>
      </w:r>
      <w:r>
        <w:rPr>
          <w:rFonts w:ascii="Times New Roman" w:eastAsiaTheme="minorHAnsi" w:hAnsi="Times New Roman"/>
          <w:szCs w:val="24"/>
          <w:lang w:eastAsia="hr-HR"/>
        </w:rPr>
        <w:t xml:space="preserve"> Ukoliko angažirano osoblje ne zadovoljava kriterije propisane ovim pozivom, Naručitelj će poništiti odluku o odabiru, naplatiti jamstvo za ozbiljnost ponude te provesti postupak ponovnog rangiranja ponuda.</w:t>
      </w:r>
    </w:p>
    <w:p w14:paraId="4D8CF3D4" w14:textId="77777777" w:rsidR="00603C0A" w:rsidRDefault="00603C0A" w:rsidP="00250DDA">
      <w:pPr>
        <w:ind w:left="-426"/>
        <w:jc w:val="both"/>
        <w:rPr>
          <w:rFonts w:ascii="Times New Roman" w:eastAsiaTheme="minorHAnsi" w:hAnsi="Times New Roman"/>
          <w:szCs w:val="24"/>
          <w:lang w:eastAsia="hr-HR"/>
        </w:rPr>
      </w:pPr>
    </w:p>
    <w:p w14:paraId="5B02878E" w14:textId="3208B6D4" w:rsidR="00603C0A" w:rsidRDefault="0095251C" w:rsidP="00250DDA">
      <w:pPr>
        <w:ind w:left="-426"/>
        <w:jc w:val="both"/>
        <w:rPr>
          <w:rFonts w:ascii="Times New Roman" w:eastAsiaTheme="minorHAnsi" w:hAnsi="Times New Roman"/>
          <w:szCs w:val="24"/>
          <w:lang w:eastAsia="hr-HR"/>
        </w:rPr>
      </w:pPr>
      <w:r>
        <w:rPr>
          <w:rFonts w:ascii="Times New Roman" w:eastAsiaTheme="minorHAnsi" w:hAnsi="Times New Roman"/>
          <w:szCs w:val="24"/>
          <w:lang w:eastAsia="hr-HR"/>
        </w:rPr>
        <w:t xml:space="preserve">4. </w:t>
      </w:r>
      <w:r w:rsidR="003C5A59">
        <w:rPr>
          <w:rFonts w:ascii="Times New Roman" w:eastAsiaTheme="minorHAnsi" w:hAnsi="Times New Roman"/>
          <w:szCs w:val="24"/>
          <w:lang w:eastAsia="hr-HR"/>
        </w:rPr>
        <w:t>Pružatelj usluga</w:t>
      </w:r>
      <w:r w:rsidR="00C245C3">
        <w:rPr>
          <w:rFonts w:ascii="Times New Roman" w:eastAsiaTheme="minorHAnsi" w:hAnsi="Times New Roman"/>
          <w:szCs w:val="24"/>
          <w:lang w:eastAsia="hr-HR"/>
        </w:rPr>
        <w:t xml:space="preserve"> ima pravo u toku izvršenja ugovora mijenjati angažirano osoblje,  ali za cijelo vrijeme trajanja</w:t>
      </w:r>
      <w:r>
        <w:rPr>
          <w:rFonts w:ascii="Times New Roman" w:eastAsiaTheme="minorHAnsi" w:hAnsi="Times New Roman"/>
          <w:szCs w:val="24"/>
          <w:lang w:eastAsia="hr-HR"/>
        </w:rPr>
        <w:t>,</w:t>
      </w:r>
      <w:r w:rsidR="00C245C3">
        <w:rPr>
          <w:rFonts w:ascii="Times New Roman" w:eastAsiaTheme="minorHAnsi" w:hAnsi="Times New Roman"/>
          <w:szCs w:val="24"/>
          <w:lang w:eastAsia="hr-HR"/>
        </w:rPr>
        <w:t xml:space="preserve"> ugovor se mora izvršavati sukladno uvjetima iz ovog poziva i sklopljenog ugovora. </w:t>
      </w:r>
      <w:r w:rsidR="004417BE">
        <w:rPr>
          <w:rFonts w:ascii="Times New Roman" w:eastAsiaTheme="minorHAnsi" w:hAnsi="Times New Roman"/>
          <w:szCs w:val="24"/>
          <w:lang w:eastAsia="hr-HR"/>
        </w:rPr>
        <w:t xml:space="preserve">Ne smije doći do prekida pružanja usluge. </w:t>
      </w:r>
      <w:r w:rsidR="00C245C3">
        <w:rPr>
          <w:rFonts w:ascii="Times New Roman" w:eastAsiaTheme="minorHAnsi" w:hAnsi="Times New Roman"/>
          <w:szCs w:val="24"/>
          <w:lang w:eastAsia="hr-HR"/>
        </w:rPr>
        <w:t>Naručitelj zadržava pravo</w:t>
      </w:r>
      <w:r w:rsidR="00110035">
        <w:rPr>
          <w:rFonts w:ascii="Times New Roman" w:eastAsiaTheme="minorHAnsi" w:hAnsi="Times New Roman"/>
          <w:szCs w:val="24"/>
          <w:lang w:eastAsia="hr-HR"/>
        </w:rPr>
        <w:t xml:space="preserve"> jednostranog raskida ugovora i naplatu jamstva za uredno izvršenje ug</w:t>
      </w:r>
      <w:r w:rsidR="0016587B">
        <w:rPr>
          <w:rFonts w:ascii="Times New Roman" w:eastAsiaTheme="minorHAnsi" w:hAnsi="Times New Roman"/>
          <w:szCs w:val="24"/>
          <w:lang w:eastAsia="hr-HR"/>
        </w:rPr>
        <w:t>ovora ukoliko angažiran zaštitar</w:t>
      </w:r>
      <w:r w:rsidR="00110035">
        <w:rPr>
          <w:rFonts w:ascii="Times New Roman" w:eastAsiaTheme="minorHAnsi" w:hAnsi="Times New Roman"/>
          <w:szCs w:val="24"/>
          <w:lang w:eastAsia="hr-HR"/>
        </w:rPr>
        <w:t xml:space="preserve"> ne izvršava uslugu</w:t>
      </w:r>
      <w:r w:rsidR="004417BE">
        <w:rPr>
          <w:rFonts w:ascii="Times New Roman" w:eastAsiaTheme="minorHAnsi" w:hAnsi="Times New Roman"/>
          <w:szCs w:val="24"/>
          <w:lang w:eastAsia="hr-HR"/>
        </w:rPr>
        <w:t xml:space="preserve"> i nema tražene kompetencije</w:t>
      </w:r>
      <w:r w:rsidR="00110035">
        <w:rPr>
          <w:rFonts w:ascii="Times New Roman" w:eastAsiaTheme="minorHAnsi" w:hAnsi="Times New Roman"/>
          <w:szCs w:val="24"/>
          <w:lang w:eastAsia="hr-HR"/>
        </w:rPr>
        <w:t xml:space="preserve"> sukladno ugovoru,</w:t>
      </w:r>
      <w:r>
        <w:rPr>
          <w:rFonts w:ascii="Times New Roman" w:eastAsiaTheme="minorHAnsi" w:hAnsi="Times New Roman"/>
          <w:szCs w:val="24"/>
          <w:lang w:eastAsia="hr-HR"/>
        </w:rPr>
        <w:t xml:space="preserve"> nema rješenje za obavljanje poslova  tjelesne zaštite, nije osposobljen za rad na siguran način, nije osposobljen za provedbu preventivnih mjera zaštite od požara, gašenja požara i spašavanja ljudi, ne pridržava se uputa Naručitelja te</w:t>
      </w:r>
      <w:r w:rsidR="00110035">
        <w:rPr>
          <w:rFonts w:ascii="Times New Roman" w:eastAsiaTheme="minorHAnsi" w:hAnsi="Times New Roman"/>
          <w:szCs w:val="24"/>
          <w:lang w:eastAsia="hr-HR"/>
        </w:rPr>
        <w:t xml:space="preserve"> konzumira alkohol i/ili opijate. </w:t>
      </w:r>
    </w:p>
    <w:p w14:paraId="1524834F" w14:textId="77777777" w:rsidR="00234295" w:rsidRDefault="00234295" w:rsidP="00250DDA">
      <w:pPr>
        <w:ind w:left="-426"/>
        <w:jc w:val="both"/>
        <w:rPr>
          <w:rFonts w:ascii="Times New Roman" w:eastAsiaTheme="minorHAnsi" w:hAnsi="Times New Roman"/>
          <w:szCs w:val="24"/>
          <w:lang w:eastAsia="hr-HR"/>
        </w:rPr>
      </w:pPr>
    </w:p>
    <w:p w14:paraId="34CE205A" w14:textId="5EB74568" w:rsidR="00234295" w:rsidRDefault="00234295" w:rsidP="00250DDA">
      <w:pPr>
        <w:ind w:left="-426"/>
        <w:jc w:val="both"/>
        <w:rPr>
          <w:rFonts w:ascii="Times New Roman" w:eastAsiaTheme="minorHAnsi" w:hAnsi="Times New Roman"/>
          <w:szCs w:val="24"/>
          <w:lang w:eastAsia="hr-HR"/>
        </w:rPr>
      </w:pPr>
      <w:r>
        <w:rPr>
          <w:rFonts w:ascii="Times New Roman" w:eastAsiaTheme="minorHAnsi" w:hAnsi="Times New Roman"/>
          <w:szCs w:val="24"/>
          <w:lang w:eastAsia="hr-HR"/>
        </w:rPr>
        <w:t>5. Izmjene ugovora moguće su u onoj mjeri koje ne narušavaju njegovu bit, odnosno ne mijenjaju u bitnom predmet nabave i odredbe iz ovog poziva. Izmjene ugovora moraju biti u pisanom obliku.</w:t>
      </w:r>
    </w:p>
    <w:p w14:paraId="2FD87335" w14:textId="77777777" w:rsidR="004E1CC2" w:rsidRDefault="004E1CC2" w:rsidP="00250DDA">
      <w:pPr>
        <w:ind w:left="-426"/>
        <w:jc w:val="both"/>
        <w:rPr>
          <w:rFonts w:ascii="Times New Roman" w:eastAsiaTheme="minorHAnsi" w:hAnsi="Times New Roman"/>
          <w:szCs w:val="24"/>
          <w:lang w:eastAsia="hr-HR"/>
        </w:rPr>
      </w:pPr>
    </w:p>
    <w:p w14:paraId="3C0CE720" w14:textId="28002FE7" w:rsidR="00603C0A" w:rsidRPr="008C26F6" w:rsidRDefault="004E1CC2" w:rsidP="008C26F6">
      <w:pPr>
        <w:pStyle w:val="Odlomakpopisa"/>
        <w:numPr>
          <w:ilvl w:val="0"/>
          <w:numId w:val="38"/>
        </w:numPr>
        <w:ind w:left="-142" w:hanging="284"/>
        <w:jc w:val="both"/>
        <w:rPr>
          <w:rFonts w:ascii="Times New Roman" w:eastAsiaTheme="minorHAnsi" w:hAnsi="Times New Roman"/>
          <w:szCs w:val="24"/>
        </w:rPr>
      </w:pPr>
      <w:r>
        <w:rPr>
          <w:rFonts w:ascii="Times New Roman" w:eastAsiaTheme="minorHAnsi" w:hAnsi="Times New Roman"/>
          <w:szCs w:val="24"/>
        </w:rPr>
        <w:t>Naručitelj će imenovati osobu odgovornu za praćenje izvršenja ugovora</w:t>
      </w:r>
    </w:p>
    <w:p w14:paraId="5CF3DD2E" w14:textId="5CB68D95" w:rsidR="005E3EBD" w:rsidRPr="00952851" w:rsidRDefault="00481B90" w:rsidP="00952851">
      <w:pPr>
        <w:pStyle w:val="Naslov3"/>
        <w:jc w:val="both"/>
      </w:pPr>
      <w:bookmarkStart w:id="54" w:name="_Toc502299217"/>
      <w:bookmarkStart w:id="55" w:name="_Toc66790888"/>
      <w:r w:rsidRPr="003D2150">
        <w:t>3</w:t>
      </w:r>
      <w:r w:rsidR="00753DB1">
        <w:t>1</w:t>
      </w:r>
      <w:r w:rsidR="005E3EBD" w:rsidRPr="003D2150">
        <w:t>. SASTAVNI DIJELOVI PONUDE</w:t>
      </w:r>
      <w:bookmarkEnd w:id="54"/>
      <w:bookmarkEnd w:id="55"/>
    </w:p>
    <w:p w14:paraId="127923CD" w14:textId="77777777" w:rsidR="005E3EBD" w:rsidRPr="003D2150" w:rsidRDefault="005E3EBD" w:rsidP="00250DDA">
      <w:pPr>
        <w:jc w:val="both"/>
        <w:rPr>
          <w:rFonts w:ascii="Times New Roman" w:hAnsi="Times New Roman"/>
        </w:rPr>
      </w:pPr>
      <w:r w:rsidRPr="003D2150">
        <w:rPr>
          <w:rFonts w:ascii="Times New Roman" w:hAnsi="Times New Roman"/>
        </w:rPr>
        <w:t>Ponuda treba sadržavati:</w:t>
      </w:r>
    </w:p>
    <w:p w14:paraId="4C5F2D23" w14:textId="77777777" w:rsidR="00706A11" w:rsidRPr="003D2150" w:rsidRDefault="00274A19" w:rsidP="00250DDA">
      <w:pPr>
        <w:pStyle w:val="Odlomakpopisa"/>
        <w:numPr>
          <w:ilvl w:val="0"/>
          <w:numId w:val="2"/>
        </w:numPr>
        <w:spacing w:after="0"/>
        <w:jc w:val="both"/>
        <w:rPr>
          <w:rFonts w:ascii="Times New Roman" w:hAnsi="Times New Roman"/>
        </w:rPr>
      </w:pPr>
      <w:r w:rsidRPr="003D2150">
        <w:rPr>
          <w:rFonts w:ascii="Times New Roman" w:hAnsi="Times New Roman"/>
        </w:rPr>
        <w:t>Ponudbeni list, ispunjen i potpisan od strane ponuditelja (</w:t>
      </w:r>
      <w:r w:rsidRPr="003D2150">
        <w:rPr>
          <w:rFonts w:ascii="Times New Roman" w:hAnsi="Times New Roman"/>
          <w:b/>
        </w:rPr>
        <w:t>Prilog 1</w:t>
      </w:r>
      <w:r w:rsidRPr="003D2150">
        <w:rPr>
          <w:rFonts w:ascii="Times New Roman" w:hAnsi="Times New Roman"/>
        </w:rPr>
        <w:t>), u slučaju zajednice ponudi</w:t>
      </w:r>
      <w:r w:rsidR="00890738" w:rsidRPr="003D2150">
        <w:rPr>
          <w:rFonts w:ascii="Times New Roman" w:hAnsi="Times New Roman"/>
        </w:rPr>
        <w:t>telja (Dodatak 1) i/ili</w:t>
      </w:r>
      <w:r w:rsidR="00EB6A15" w:rsidRPr="003D2150">
        <w:rPr>
          <w:rFonts w:ascii="Times New Roman" w:hAnsi="Times New Roman"/>
        </w:rPr>
        <w:t xml:space="preserve"> </w:t>
      </w:r>
      <w:proofErr w:type="spellStart"/>
      <w:r w:rsidR="00EB6A15" w:rsidRPr="003D2150">
        <w:rPr>
          <w:rFonts w:ascii="Times New Roman" w:hAnsi="Times New Roman"/>
        </w:rPr>
        <w:t>podugovaratelj</w:t>
      </w:r>
      <w:r w:rsidRPr="003D2150">
        <w:rPr>
          <w:rFonts w:ascii="Times New Roman" w:hAnsi="Times New Roman"/>
        </w:rPr>
        <w:t>a</w:t>
      </w:r>
      <w:proofErr w:type="spellEnd"/>
      <w:r w:rsidRPr="003D2150">
        <w:rPr>
          <w:rFonts w:ascii="Times New Roman" w:hAnsi="Times New Roman"/>
        </w:rPr>
        <w:t xml:space="preserve"> (Dodatak 2)</w:t>
      </w:r>
    </w:p>
    <w:p w14:paraId="7A53845C" w14:textId="7FB392D6" w:rsidR="00274A19" w:rsidRPr="00B814F3" w:rsidRDefault="002A51CC" w:rsidP="00250DDA">
      <w:pPr>
        <w:pStyle w:val="Odlomakpopisa"/>
        <w:numPr>
          <w:ilvl w:val="0"/>
          <w:numId w:val="2"/>
        </w:numPr>
        <w:jc w:val="both"/>
        <w:rPr>
          <w:rFonts w:ascii="Times New Roman" w:hAnsi="Times New Roman"/>
        </w:rPr>
      </w:pPr>
      <w:r>
        <w:rPr>
          <w:rFonts w:ascii="Times New Roman" w:hAnsi="Times New Roman"/>
        </w:rPr>
        <w:t>TROŠKOVNIK</w:t>
      </w:r>
      <w:r w:rsidR="00706A11" w:rsidRPr="003D2150">
        <w:rPr>
          <w:rFonts w:ascii="Times New Roman" w:hAnsi="Times New Roman"/>
        </w:rPr>
        <w:t xml:space="preserve"> - </w:t>
      </w:r>
      <w:r w:rsidR="00706A11" w:rsidRPr="003D2150">
        <w:rPr>
          <w:rFonts w:ascii="Times New Roman" w:hAnsi="Times New Roman"/>
          <w:b/>
        </w:rPr>
        <w:t>Prilog 2</w:t>
      </w:r>
    </w:p>
    <w:p w14:paraId="7109A5CB" w14:textId="42C3CA6A" w:rsidR="00274A19" w:rsidRPr="003D2150" w:rsidRDefault="007C2F08" w:rsidP="00250DDA">
      <w:pPr>
        <w:pStyle w:val="Odlomakpopisa"/>
        <w:numPr>
          <w:ilvl w:val="0"/>
          <w:numId w:val="2"/>
        </w:numPr>
        <w:spacing w:after="0"/>
        <w:jc w:val="both"/>
        <w:rPr>
          <w:rFonts w:ascii="Times New Roman" w:hAnsi="Times New Roman"/>
        </w:rPr>
      </w:pPr>
      <w:r>
        <w:rPr>
          <w:rFonts w:ascii="Times New Roman" w:hAnsi="Times New Roman"/>
        </w:rPr>
        <w:t>Izjavu</w:t>
      </w:r>
      <w:r w:rsidR="00274A19" w:rsidRPr="003D2150">
        <w:rPr>
          <w:rFonts w:ascii="Times New Roman" w:hAnsi="Times New Roman"/>
        </w:rPr>
        <w:t xml:space="preserve"> o nekažnjavanju -</w:t>
      </w:r>
      <w:r w:rsidR="00274A19" w:rsidRPr="003D2150">
        <w:rPr>
          <w:rFonts w:ascii="Times New Roman" w:hAnsi="Times New Roman"/>
          <w:b/>
        </w:rPr>
        <w:t>Obrazac 1</w:t>
      </w:r>
      <w:r w:rsidR="00657943">
        <w:rPr>
          <w:rFonts w:ascii="Times New Roman" w:hAnsi="Times New Roman"/>
          <w:b/>
        </w:rPr>
        <w:t>a</w:t>
      </w:r>
    </w:p>
    <w:p w14:paraId="1A2A5E00" w14:textId="77777777" w:rsidR="00274A19" w:rsidRPr="003D2150" w:rsidRDefault="00274A19" w:rsidP="00250DDA">
      <w:pPr>
        <w:pStyle w:val="Odlomakpopisa"/>
        <w:numPr>
          <w:ilvl w:val="0"/>
          <w:numId w:val="2"/>
        </w:numPr>
        <w:spacing w:after="0"/>
        <w:jc w:val="both"/>
        <w:rPr>
          <w:rFonts w:ascii="Times New Roman" w:hAnsi="Times New Roman"/>
        </w:rPr>
      </w:pPr>
      <w:r w:rsidRPr="003D2150">
        <w:rPr>
          <w:rFonts w:ascii="Times New Roman" w:hAnsi="Times New Roman"/>
        </w:rPr>
        <w:t>Potvrdu o poreznom dugu</w:t>
      </w:r>
    </w:p>
    <w:p w14:paraId="6664E636" w14:textId="77777777" w:rsidR="00FF5030" w:rsidRDefault="00274A19" w:rsidP="00250DDA">
      <w:pPr>
        <w:pStyle w:val="Odlomakpopisa"/>
        <w:numPr>
          <w:ilvl w:val="0"/>
          <w:numId w:val="2"/>
        </w:numPr>
        <w:spacing w:after="0"/>
        <w:jc w:val="both"/>
        <w:rPr>
          <w:rFonts w:ascii="Times New Roman" w:hAnsi="Times New Roman"/>
        </w:rPr>
      </w:pPr>
      <w:r w:rsidRPr="003D2150">
        <w:rPr>
          <w:rFonts w:ascii="Times New Roman" w:hAnsi="Times New Roman"/>
        </w:rPr>
        <w:t>Dokaz upisa u sudski, obrtni ili drugi odgovarajući registar države sjedišta gospodarskog subjekta,</w:t>
      </w:r>
    </w:p>
    <w:p w14:paraId="6EDB11D3" w14:textId="70D59037" w:rsidR="00966D35" w:rsidRDefault="00966D35" w:rsidP="00966D35">
      <w:pPr>
        <w:pStyle w:val="Odlomakpopisa"/>
        <w:numPr>
          <w:ilvl w:val="0"/>
          <w:numId w:val="2"/>
        </w:numPr>
        <w:spacing w:after="0"/>
        <w:jc w:val="both"/>
        <w:rPr>
          <w:rFonts w:ascii="Times New Roman" w:hAnsi="Times New Roman"/>
        </w:rPr>
      </w:pPr>
      <w:r>
        <w:rPr>
          <w:rFonts w:ascii="Times New Roman" w:hAnsi="Times New Roman"/>
        </w:rPr>
        <w:t>Važeće ovlaštenje za pružanje predmetnih usluga</w:t>
      </w:r>
    </w:p>
    <w:p w14:paraId="4C0A7017" w14:textId="477AFAB2" w:rsidR="00966D35" w:rsidRPr="00966D35" w:rsidRDefault="00966D35" w:rsidP="00966D35">
      <w:pPr>
        <w:pStyle w:val="Odlomakpopisa"/>
        <w:numPr>
          <w:ilvl w:val="0"/>
          <w:numId w:val="2"/>
        </w:numPr>
        <w:spacing w:after="0"/>
        <w:jc w:val="both"/>
        <w:rPr>
          <w:rFonts w:ascii="Times New Roman" w:hAnsi="Times New Roman"/>
        </w:rPr>
      </w:pPr>
      <w:r>
        <w:rPr>
          <w:rFonts w:ascii="Times New Roman" w:hAnsi="Times New Roman"/>
        </w:rPr>
        <w:t>Dokaz-izjava o posjedovanju određene razine kompetencija</w:t>
      </w:r>
    </w:p>
    <w:p w14:paraId="47E09902" w14:textId="1B729F11" w:rsidR="00274A19" w:rsidRPr="003569D0" w:rsidRDefault="00274A19" w:rsidP="00250DDA">
      <w:pPr>
        <w:pStyle w:val="Odlomakpopisa"/>
        <w:numPr>
          <w:ilvl w:val="0"/>
          <w:numId w:val="2"/>
        </w:numPr>
        <w:spacing w:after="0"/>
        <w:jc w:val="both"/>
        <w:rPr>
          <w:rFonts w:ascii="Times New Roman" w:hAnsi="Times New Roman"/>
        </w:rPr>
      </w:pPr>
      <w:r w:rsidRPr="003D2150">
        <w:rPr>
          <w:rFonts w:ascii="Times New Roman" w:hAnsi="Times New Roman"/>
        </w:rPr>
        <w:t>Popis</w:t>
      </w:r>
      <w:r w:rsidR="00BB5086">
        <w:rPr>
          <w:rFonts w:ascii="Times New Roman" w:hAnsi="Times New Roman"/>
        </w:rPr>
        <w:t xml:space="preserve"> izvršenih</w:t>
      </w:r>
      <w:r w:rsidRPr="003D2150">
        <w:rPr>
          <w:rFonts w:ascii="Times New Roman" w:hAnsi="Times New Roman"/>
        </w:rPr>
        <w:t xml:space="preserve"> </w:t>
      </w:r>
      <w:r w:rsidR="00BB5086">
        <w:rPr>
          <w:rFonts w:ascii="Times New Roman" w:hAnsi="Times New Roman"/>
        </w:rPr>
        <w:t>ugovora</w:t>
      </w:r>
      <w:r w:rsidR="00513439">
        <w:rPr>
          <w:rFonts w:ascii="Times New Roman" w:hAnsi="Times New Roman"/>
        </w:rPr>
        <w:t>/usluga</w:t>
      </w:r>
      <w:r w:rsidR="00BB5086">
        <w:rPr>
          <w:rFonts w:ascii="Times New Roman" w:hAnsi="Times New Roman"/>
        </w:rPr>
        <w:t xml:space="preserve"> </w:t>
      </w:r>
      <w:r w:rsidRPr="003D2150">
        <w:rPr>
          <w:rFonts w:ascii="Times New Roman" w:hAnsi="Times New Roman"/>
        </w:rPr>
        <w:t xml:space="preserve"> -</w:t>
      </w:r>
      <w:r w:rsidR="00BB5086">
        <w:rPr>
          <w:rFonts w:ascii="Times New Roman" w:hAnsi="Times New Roman"/>
        </w:rPr>
        <w:t xml:space="preserve"> </w:t>
      </w:r>
      <w:r w:rsidRPr="003D2150">
        <w:rPr>
          <w:rFonts w:ascii="Times New Roman" w:hAnsi="Times New Roman"/>
          <w:b/>
        </w:rPr>
        <w:t xml:space="preserve">Obrazac 2 </w:t>
      </w:r>
    </w:p>
    <w:p w14:paraId="001B2FC8" w14:textId="43DAF485" w:rsidR="003569D0" w:rsidRPr="003D2150" w:rsidRDefault="00966D35" w:rsidP="003569D0">
      <w:pPr>
        <w:pStyle w:val="Odlomakpopisa"/>
        <w:numPr>
          <w:ilvl w:val="0"/>
          <w:numId w:val="2"/>
        </w:numPr>
        <w:spacing w:after="0"/>
        <w:jc w:val="both"/>
        <w:rPr>
          <w:rFonts w:ascii="Times New Roman" w:hAnsi="Times New Roman"/>
        </w:rPr>
      </w:pPr>
      <w:r>
        <w:rPr>
          <w:rFonts w:ascii="Times New Roman" w:hAnsi="Times New Roman"/>
        </w:rPr>
        <w:t>Jamstvo za ozbiljnost ponude</w:t>
      </w:r>
    </w:p>
    <w:p w14:paraId="1D751081" w14:textId="77777777" w:rsidR="008C26F6" w:rsidRPr="003D2150" w:rsidRDefault="008C26F6" w:rsidP="00250DDA">
      <w:pPr>
        <w:jc w:val="both"/>
        <w:rPr>
          <w:rFonts w:ascii="Times New Roman" w:hAnsi="Times New Roman"/>
        </w:rPr>
      </w:pPr>
    </w:p>
    <w:p w14:paraId="1743510C" w14:textId="62628443" w:rsidR="00D774C6" w:rsidRPr="003D2150" w:rsidRDefault="00481B90" w:rsidP="00952851">
      <w:pPr>
        <w:pStyle w:val="Naslov3"/>
        <w:jc w:val="both"/>
      </w:pPr>
      <w:bookmarkStart w:id="56" w:name="_Toc502299218"/>
      <w:bookmarkStart w:id="57" w:name="_Toc66790889"/>
      <w:r w:rsidRPr="003D2150">
        <w:t>31</w:t>
      </w:r>
      <w:r w:rsidR="00D774C6" w:rsidRPr="003D2150">
        <w:t>. PRIVICI UZ PO</w:t>
      </w:r>
      <w:bookmarkEnd w:id="56"/>
      <w:r w:rsidR="00E61367" w:rsidRPr="003D2150">
        <w:t>ZIV ZA DOSTAVU PONUDA</w:t>
      </w:r>
      <w:bookmarkEnd w:id="57"/>
    </w:p>
    <w:p w14:paraId="0C88FF6C" w14:textId="7E0489AA" w:rsidR="00274A19" w:rsidRPr="00BA59A0" w:rsidRDefault="00274A19" w:rsidP="00250DDA">
      <w:pPr>
        <w:pStyle w:val="Odlomakpopisa"/>
        <w:numPr>
          <w:ilvl w:val="0"/>
          <w:numId w:val="5"/>
        </w:numPr>
        <w:spacing w:after="0"/>
        <w:jc w:val="both"/>
        <w:rPr>
          <w:rFonts w:ascii="Times New Roman" w:hAnsi="Times New Roman"/>
        </w:rPr>
      </w:pPr>
      <w:r w:rsidRPr="003D2150">
        <w:rPr>
          <w:rFonts w:ascii="Times New Roman" w:hAnsi="Times New Roman"/>
          <w:b/>
        </w:rPr>
        <w:t>Prilog 1</w:t>
      </w:r>
      <w:r w:rsidR="00BA59A0">
        <w:rPr>
          <w:rFonts w:ascii="Times New Roman" w:hAnsi="Times New Roman"/>
          <w:b/>
        </w:rPr>
        <w:t xml:space="preserve"> –</w:t>
      </w:r>
      <w:r w:rsidRPr="003D2150">
        <w:rPr>
          <w:rFonts w:ascii="Times New Roman" w:hAnsi="Times New Roman"/>
          <w:b/>
        </w:rPr>
        <w:t xml:space="preserve"> </w:t>
      </w:r>
      <w:r w:rsidRPr="00BA59A0">
        <w:rPr>
          <w:rFonts w:ascii="Times New Roman" w:hAnsi="Times New Roman"/>
        </w:rPr>
        <w:t>Ponudbeni list</w:t>
      </w:r>
    </w:p>
    <w:p w14:paraId="7EBB7F56" w14:textId="09710316" w:rsidR="00274A19" w:rsidRPr="00BA59A0" w:rsidRDefault="00BA59A0" w:rsidP="00250DDA">
      <w:pPr>
        <w:pStyle w:val="Odlomakpopisa"/>
        <w:numPr>
          <w:ilvl w:val="0"/>
          <w:numId w:val="5"/>
        </w:numPr>
        <w:jc w:val="both"/>
        <w:rPr>
          <w:rFonts w:ascii="Times New Roman" w:hAnsi="Times New Roman"/>
        </w:rPr>
      </w:pPr>
      <w:r>
        <w:rPr>
          <w:rFonts w:ascii="Times New Roman" w:hAnsi="Times New Roman"/>
        </w:rPr>
        <w:t xml:space="preserve">Dodatak 1 – </w:t>
      </w:r>
      <w:r w:rsidR="00274A19" w:rsidRPr="00BA59A0">
        <w:rPr>
          <w:rFonts w:ascii="Times New Roman" w:hAnsi="Times New Roman"/>
        </w:rPr>
        <w:t xml:space="preserve"> zajednice ponuditelja </w:t>
      </w:r>
    </w:p>
    <w:p w14:paraId="7A1113C7" w14:textId="27E6F5BD" w:rsidR="00D774C6" w:rsidRPr="00BA59A0" w:rsidRDefault="00EB6A15" w:rsidP="00250DDA">
      <w:pPr>
        <w:pStyle w:val="Odlomakpopisa"/>
        <w:numPr>
          <w:ilvl w:val="0"/>
          <w:numId w:val="5"/>
        </w:numPr>
        <w:jc w:val="both"/>
        <w:rPr>
          <w:rFonts w:ascii="Times New Roman" w:hAnsi="Times New Roman"/>
        </w:rPr>
      </w:pPr>
      <w:r w:rsidRPr="003D2150">
        <w:rPr>
          <w:rFonts w:ascii="Times New Roman" w:hAnsi="Times New Roman"/>
        </w:rPr>
        <w:t>Dodatak 2</w:t>
      </w:r>
      <w:r w:rsidR="00BA59A0">
        <w:rPr>
          <w:rFonts w:ascii="Times New Roman" w:hAnsi="Times New Roman"/>
        </w:rPr>
        <w:t xml:space="preserve"> –</w:t>
      </w:r>
      <w:r w:rsidRPr="00BA59A0">
        <w:rPr>
          <w:rFonts w:ascii="Times New Roman" w:hAnsi="Times New Roman"/>
        </w:rPr>
        <w:t xml:space="preserve"> </w:t>
      </w:r>
      <w:proofErr w:type="spellStart"/>
      <w:r w:rsidRPr="00BA59A0">
        <w:rPr>
          <w:rFonts w:ascii="Times New Roman" w:hAnsi="Times New Roman"/>
        </w:rPr>
        <w:t>podugovaratelji</w:t>
      </w:r>
      <w:proofErr w:type="spellEnd"/>
    </w:p>
    <w:p w14:paraId="7C30BE23" w14:textId="4F6AED2A" w:rsidR="00274A19" w:rsidRDefault="00274A19" w:rsidP="00250DDA">
      <w:pPr>
        <w:pStyle w:val="Odlomakpopisa"/>
        <w:numPr>
          <w:ilvl w:val="0"/>
          <w:numId w:val="5"/>
        </w:numPr>
        <w:jc w:val="both"/>
        <w:rPr>
          <w:rFonts w:ascii="Times New Roman" w:hAnsi="Times New Roman"/>
        </w:rPr>
      </w:pPr>
      <w:r w:rsidRPr="003D2150">
        <w:rPr>
          <w:rFonts w:ascii="Times New Roman" w:hAnsi="Times New Roman"/>
          <w:b/>
        </w:rPr>
        <w:t>Prilog 2</w:t>
      </w:r>
      <w:r w:rsidRPr="003D2150">
        <w:rPr>
          <w:rFonts w:ascii="Times New Roman" w:hAnsi="Times New Roman"/>
        </w:rPr>
        <w:t xml:space="preserve">- </w:t>
      </w:r>
      <w:r w:rsidR="00966D35">
        <w:rPr>
          <w:rFonts w:ascii="Times New Roman" w:hAnsi="Times New Roman"/>
        </w:rPr>
        <w:t>TROŠKOVNIK</w:t>
      </w:r>
    </w:p>
    <w:p w14:paraId="74FB46DD" w14:textId="77777777" w:rsidR="00274A19" w:rsidRPr="003D2150" w:rsidRDefault="00274A19" w:rsidP="00250DDA">
      <w:pPr>
        <w:pStyle w:val="Odlomakpopisa"/>
        <w:numPr>
          <w:ilvl w:val="0"/>
          <w:numId w:val="5"/>
        </w:numPr>
        <w:spacing w:after="0"/>
        <w:jc w:val="both"/>
        <w:rPr>
          <w:rFonts w:ascii="Times New Roman" w:hAnsi="Times New Roman"/>
        </w:rPr>
      </w:pPr>
      <w:r w:rsidRPr="003D2150">
        <w:rPr>
          <w:rFonts w:ascii="Times New Roman" w:hAnsi="Times New Roman"/>
          <w:b/>
        </w:rPr>
        <w:t>Obrazac 1</w:t>
      </w:r>
      <w:r w:rsidR="005F2221" w:rsidRPr="003D2150">
        <w:rPr>
          <w:rFonts w:ascii="Times New Roman" w:hAnsi="Times New Roman"/>
          <w:b/>
        </w:rPr>
        <w:t xml:space="preserve">a/1b </w:t>
      </w:r>
      <w:r w:rsidRPr="003D2150">
        <w:rPr>
          <w:rFonts w:ascii="Times New Roman" w:hAnsi="Times New Roman"/>
          <w:b/>
        </w:rPr>
        <w:t xml:space="preserve">- </w:t>
      </w:r>
      <w:r w:rsidRPr="003D2150">
        <w:rPr>
          <w:rFonts w:ascii="Times New Roman" w:hAnsi="Times New Roman"/>
        </w:rPr>
        <w:t xml:space="preserve">Izjava o nekažnjavanju </w:t>
      </w:r>
    </w:p>
    <w:p w14:paraId="4C150F96" w14:textId="1C8E68AE" w:rsidR="00FE6040" w:rsidRPr="008C26F6" w:rsidRDefault="00274A19" w:rsidP="008C26F6">
      <w:pPr>
        <w:pStyle w:val="Odlomakpopisa"/>
        <w:numPr>
          <w:ilvl w:val="0"/>
          <w:numId w:val="5"/>
        </w:numPr>
        <w:spacing w:after="0"/>
        <w:jc w:val="both"/>
        <w:rPr>
          <w:rFonts w:ascii="Times New Roman" w:hAnsi="Times New Roman"/>
        </w:rPr>
      </w:pPr>
      <w:r w:rsidRPr="003D2150">
        <w:rPr>
          <w:rFonts w:ascii="Times New Roman" w:hAnsi="Times New Roman"/>
          <w:b/>
        </w:rPr>
        <w:t>Obrazac 2</w:t>
      </w:r>
      <w:r w:rsidR="00BA59A0">
        <w:rPr>
          <w:rFonts w:ascii="Times New Roman" w:hAnsi="Times New Roman"/>
          <w:b/>
        </w:rPr>
        <w:t xml:space="preserve"> –</w:t>
      </w:r>
      <w:r w:rsidRPr="00BA59A0">
        <w:rPr>
          <w:rFonts w:ascii="Times New Roman" w:hAnsi="Times New Roman"/>
          <w:b/>
        </w:rPr>
        <w:t xml:space="preserve"> </w:t>
      </w:r>
      <w:r w:rsidRPr="00BA59A0">
        <w:rPr>
          <w:rFonts w:ascii="Times New Roman" w:hAnsi="Times New Roman"/>
        </w:rPr>
        <w:t>Popis</w:t>
      </w:r>
      <w:r w:rsidR="00BB5086" w:rsidRPr="00BA59A0">
        <w:rPr>
          <w:rFonts w:ascii="Times New Roman" w:hAnsi="Times New Roman"/>
        </w:rPr>
        <w:t xml:space="preserve"> izvršenih</w:t>
      </w:r>
      <w:r w:rsidRPr="00BA59A0">
        <w:rPr>
          <w:rFonts w:ascii="Times New Roman" w:hAnsi="Times New Roman"/>
        </w:rPr>
        <w:t xml:space="preserve"> </w:t>
      </w:r>
      <w:r w:rsidR="00BB5086" w:rsidRPr="00BA59A0">
        <w:rPr>
          <w:rFonts w:ascii="Times New Roman" w:hAnsi="Times New Roman"/>
        </w:rPr>
        <w:t>ugovora</w:t>
      </w:r>
    </w:p>
    <w:p w14:paraId="7AB34B17" w14:textId="2F06EE7B" w:rsidR="008C26F6" w:rsidRDefault="008C26F6" w:rsidP="008C26F6">
      <w:pPr>
        <w:jc w:val="both"/>
        <w:rPr>
          <w:rFonts w:ascii="Times New Roman" w:hAnsi="Times New Roman"/>
          <w:sz w:val="24"/>
          <w:szCs w:val="24"/>
        </w:rPr>
      </w:pPr>
    </w:p>
    <w:p w14:paraId="37F7BD10" w14:textId="361CDEE0" w:rsidR="008C26F6" w:rsidRDefault="008C26F6" w:rsidP="008C26F6">
      <w:pPr>
        <w:jc w:val="both"/>
        <w:rPr>
          <w:rFonts w:ascii="Times New Roman" w:hAnsi="Times New Roman"/>
          <w:sz w:val="24"/>
          <w:szCs w:val="24"/>
        </w:rPr>
      </w:pPr>
    </w:p>
    <w:p w14:paraId="58E19158" w14:textId="77777777" w:rsidR="008C26F6" w:rsidRPr="00AF0A93" w:rsidRDefault="008C26F6" w:rsidP="008C26F6">
      <w:pPr>
        <w:jc w:val="both"/>
        <w:rPr>
          <w:rFonts w:ascii="Times New Roman" w:hAnsi="Times New Roman"/>
          <w:sz w:val="24"/>
          <w:szCs w:val="24"/>
        </w:rPr>
      </w:pPr>
    </w:p>
    <w:p w14:paraId="4B54AD10" w14:textId="77777777" w:rsidR="008C26F6" w:rsidRDefault="008C26F6" w:rsidP="008C26F6">
      <w:pPr>
        <w:spacing w:after="200" w:line="276" w:lineRule="auto"/>
        <w:ind w:left="5103"/>
        <w:contextualSpacing/>
        <w:rPr>
          <w:rFonts w:ascii="Times New Roman" w:eastAsia="Times New Roman" w:hAnsi="Times New Roman"/>
          <w:sz w:val="24"/>
          <w:szCs w:val="24"/>
          <w:lang w:eastAsia="hr-HR"/>
        </w:rPr>
      </w:pPr>
      <w:r>
        <w:rPr>
          <w:rFonts w:ascii="Times New Roman" w:eastAsia="Times New Roman" w:hAnsi="Times New Roman"/>
          <w:sz w:val="24"/>
          <w:szCs w:val="24"/>
          <w:lang w:eastAsia="hr-HR"/>
        </w:rPr>
        <w:t>Članovi s</w:t>
      </w:r>
      <w:r w:rsidRPr="00D87E94">
        <w:rPr>
          <w:rFonts w:ascii="Times New Roman" w:eastAsia="Times New Roman" w:hAnsi="Times New Roman"/>
          <w:sz w:val="24"/>
          <w:szCs w:val="24"/>
          <w:lang w:eastAsia="hr-HR"/>
        </w:rPr>
        <w:t>tručnog povjerenstva naručitelja</w:t>
      </w:r>
    </w:p>
    <w:p w14:paraId="0A801476" w14:textId="77777777" w:rsidR="008C26F6" w:rsidRPr="00D87E94" w:rsidRDefault="008C26F6" w:rsidP="008C26F6">
      <w:pPr>
        <w:spacing w:after="200" w:line="276" w:lineRule="auto"/>
        <w:ind w:left="5103"/>
        <w:contextualSpacing/>
        <w:jc w:val="center"/>
        <w:rPr>
          <w:rFonts w:ascii="Times New Roman" w:eastAsia="Times New Roman" w:hAnsi="Times New Roman"/>
          <w:sz w:val="24"/>
          <w:szCs w:val="24"/>
          <w:lang w:eastAsia="hr-HR"/>
        </w:rPr>
      </w:pPr>
    </w:p>
    <w:p w14:paraId="6E9D9794" w14:textId="77777777" w:rsidR="008C26F6" w:rsidRPr="00D87E94" w:rsidRDefault="008C26F6" w:rsidP="008C26F6">
      <w:pPr>
        <w:spacing w:after="200" w:line="276" w:lineRule="auto"/>
        <w:ind w:left="5103"/>
        <w:contextualSpacing/>
        <w:jc w:val="center"/>
        <w:rPr>
          <w:rFonts w:ascii="Times New Roman" w:eastAsia="Times New Roman" w:hAnsi="Times New Roman"/>
          <w:sz w:val="24"/>
          <w:szCs w:val="24"/>
          <w:lang w:eastAsia="hr-HR"/>
        </w:rPr>
      </w:pPr>
      <w:r>
        <w:rPr>
          <w:rFonts w:ascii="Times New Roman" w:eastAsia="Times New Roman" w:hAnsi="Times New Roman"/>
          <w:sz w:val="24"/>
          <w:szCs w:val="24"/>
          <w:lang w:eastAsia="hr-HR"/>
        </w:rPr>
        <w:t>Darko Saftić</w:t>
      </w:r>
      <w:r w:rsidRPr="00D87E94">
        <w:rPr>
          <w:rFonts w:ascii="Times New Roman" w:eastAsia="Times New Roman" w:hAnsi="Times New Roman"/>
          <w:sz w:val="24"/>
          <w:szCs w:val="24"/>
          <w:lang w:eastAsia="hr-HR"/>
        </w:rPr>
        <w:t>________________________</w:t>
      </w:r>
    </w:p>
    <w:p w14:paraId="2ECD091F" w14:textId="77777777" w:rsidR="008C26F6" w:rsidRDefault="008C26F6" w:rsidP="008C26F6">
      <w:pPr>
        <w:spacing w:after="200" w:line="276" w:lineRule="auto"/>
        <w:ind w:left="5103"/>
        <w:contextualSpacing/>
        <w:rPr>
          <w:rFonts w:ascii="Times New Roman" w:eastAsia="Times New Roman" w:hAnsi="Times New Roman"/>
          <w:sz w:val="24"/>
          <w:szCs w:val="24"/>
          <w:lang w:eastAsia="hr-HR"/>
        </w:rPr>
      </w:pPr>
    </w:p>
    <w:p w14:paraId="0AE3A396" w14:textId="77777777" w:rsidR="008C26F6" w:rsidRDefault="008C26F6" w:rsidP="008C26F6">
      <w:pPr>
        <w:spacing w:after="200" w:line="276" w:lineRule="auto"/>
        <w:ind w:left="5103"/>
        <w:contextualSpacing/>
        <w:rPr>
          <w:rFonts w:ascii="Times New Roman" w:eastAsia="Times New Roman" w:hAnsi="Times New Roman"/>
          <w:sz w:val="24"/>
          <w:szCs w:val="24"/>
          <w:lang w:eastAsia="hr-HR"/>
        </w:rPr>
      </w:pPr>
      <w:r>
        <w:rPr>
          <w:rFonts w:ascii="Times New Roman" w:eastAsia="Times New Roman" w:hAnsi="Times New Roman"/>
          <w:sz w:val="24"/>
          <w:szCs w:val="24"/>
          <w:lang w:eastAsia="hr-HR"/>
        </w:rPr>
        <w:t>Alja Udovičić_______________________</w:t>
      </w:r>
    </w:p>
    <w:p w14:paraId="5A07633E" w14:textId="77777777" w:rsidR="008C26F6" w:rsidRDefault="008C26F6" w:rsidP="008C26F6">
      <w:pPr>
        <w:spacing w:after="200" w:line="276" w:lineRule="auto"/>
        <w:ind w:left="5103"/>
        <w:contextualSpacing/>
        <w:jc w:val="center"/>
        <w:rPr>
          <w:rFonts w:ascii="Times New Roman" w:eastAsia="Times New Roman" w:hAnsi="Times New Roman"/>
          <w:sz w:val="24"/>
          <w:szCs w:val="24"/>
          <w:lang w:eastAsia="hr-HR"/>
        </w:rPr>
      </w:pPr>
    </w:p>
    <w:p w14:paraId="687732BD" w14:textId="77777777" w:rsidR="008C26F6" w:rsidRDefault="008C26F6" w:rsidP="008C26F6">
      <w:pPr>
        <w:spacing w:after="200" w:line="276" w:lineRule="auto"/>
        <w:ind w:left="5103"/>
        <w:contextualSpacing/>
        <w:rPr>
          <w:rFonts w:ascii="Times New Roman" w:eastAsia="Times New Roman" w:hAnsi="Times New Roman"/>
          <w:sz w:val="24"/>
          <w:szCs w:val="24"/>
          <w:lang w:eastAsia="hr-HR"/>
        </w:rPr>
      </w:pPr>
      <w:r>
        <w:rPr>
          <w:rFonts w:ascii="Times New Roman" w:eastAsia="Times New Roman" w:hAnsi="Times New Roman"/>
          <w:sz w:val="24"/>
          <w:szCs w:val="24"/>
          <w:lang w:eastAsia="hr-HR"/>
        </w:rPr>
        <w:t>Davor Poropat_______________________</w:t>
      </w:r>
    </w:p>
    <w:sectPr w:rsidR="008C26F6" w:rsidSect="000732E7">
      <w:footerReference w:type="default" r:id="rId10"/>
      <w:pgSz w:w="11906" w:h="16838" w:code="9"/>
      <w:pgMar w:top="1134" w:right="1134" w:bottom="1418" w:left="1418" w:header="170"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84D16" w14:textId="77777777" w:rsidR="001C59B3" w:rsidRDefault="001C59B3" w:rsidP="00DD623C">
      <w:r>
        <w:separator/>
      </w:r>
    </w:p>
  </w:endnote>
  <w:endnote w:type="continuationSeparator" w:id="0">
    <w:p w14:paraId="001D4E29" w14:textId="77777777" w:rsidR="001C59B3" w:rsidRDefault="001C59B3" w:rsidP="00DD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
    <w:altName w:val="MS Gothic"/>
    <w:panose1 w:val="00000000000000000000"/>
    <w:charset w:val="80"/>
    <w:family w:val="auto"/>
    <w:notTrueType/>
    <w:pitch w:val="default"/>
    <w:sig w:usb0="00000005" w:usb1="08070000" w:usb2="00000010" w:usb3="00000000" w:csb0="00020002"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EE"/>
    <w:family w:val="swiss"/>
    <w:pitch w:val="variable"/>
    <w:sig w:usb0="E1002EFF" w:usb1="C000605B" w:usb2="00000029" w:usb3="00000000" w:csb0="000101FF" w:csb1="00000000"/>
  </w:font>
  <w:font w:name="Buxton Sketch">
    <w:altName w:val="Mistral"/>
    <w:charset w:val="EE"/>
    <w:family w:val="script"/>
    <w:pitch w:val="variable"/>
    <w:sig w:usb0="A00002AF" w:usb1="400020DB" w:usb2="00000000" w:usb3="00000000" w:csb0="0000009F" w:csb1="00000000"/>
  </w:font>
  <w:font w:name="TimesNewRoman,Bold">
    <w:altName w:val="MS Mincho"/>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ArialOOEn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1286852"/>
      <w:docPartObj>
        <w:docPartGallery w:val="Page Numbers (Bottom of Page)"/>
        <w:docPartUnique/>
      </w:docPartObj>
    </w:sdtPr>
    <w:sdtEndPr>
      <w:rPr>
        <w:rFonts w:ascii="Times New Roman" w:hAnsi="Times New Roman"/>
        <w:noProof/>
      </w:rPr>
    </w:sdtEndPr>
    <w:sdtContent>
      <w:p w14:paraId="7B2B6A9C" w14:textId="58B2327C" w:rsidR="00B172AD" w:rsidRPr="008C26F6" w:rsidRDefault="00B172AD" w:rsidP="008C26F6">
        <w:pPr>
          <w:pStyle w:val="Podnoje"/>
          <w:jc w:val="center"/>
          <w:rPr>
            <w:rFonts w:ascii="Times New Roman" w:hAnsi="Times New Roman"/>
          </w:rPr>
        </w:pPr>
        <w:r w:rsidRPr="00513439">
          <w:rPr>
            <w:rFonts w:ascii="Times New Roman" w:hAnsi="Times New Roman"/>
          </w:rPr>
          <w:fldChar w:fldCharType="begin"/>
        </w:r>
        <w:r w:rsidRPr="00513439">
          <w:rPr>
            <w:rFonts w:ascii="Times New Roman" w:hAnsi="Times New Roman"/>
          </w:rPr>
          <w:instrText xml:space="preserve"> PAGE   \* MERGEFORMAT </w:instrText>
        </w:r>
        <w:r w:rsidRPr="00513439">
          <w:rPr>
            <w:rFonts w:ascii="Times New Roman" w:hAnsi="Times New Roman"/>
          </w:rPr>
          <w:fldChar w:fldCharType="separate"/>
        </w:r>
        <w:r w:rsidR="002707BF">
          <w:rPr>
            <w:rFonts w:ascii="Times New Roman" w:hAnsi="Times New Roman"/>
            <w:noProof/>
          </w:rPr>
          <w:t>15</w:t>
        </w:r>
        <w:r w:rsidRPr="00513439">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4385B" w14:textId="77777777" w:rsidR="001C59B3" w:rsidRDefault="001C59B3" w:rsidP="00DD623C">
      <w:r>
        <w:separator/>
      </w:r>
    </w:p>
  </w:footnote>
  <w:footnote w:type="continuationSeparator" w:id="0">
    <w:p w14:paraId="3C174A03" w14:textId="77777777" w:rsidR="001C59B3" w:rsidRDefault="001C59B3" w:rsidP="00DD62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4472"/>
        </w:tabs>
        <w:ind w:left="4472" w:hanging="360"/>
      </w:pPr>
      <w:rPr>
        <w:rFonts w:ascii="Symbol" w:hAnsi="Symbol"/>
      </w:rPr>
    </w:lvl>
    <w:lvl w:ilvl="1">
      <w:start w:val="1"/>
      <w:numFmt w:val="bullet"/>
      <w:lvlText w:val=""/>
      <w:lvlJc w:val="left"/>
      <w:pPr>
        <w:tabs>
          <w:tab w:val="num" w:pos="4832"/>
        </w:tabs>
        <w:ind w:left="4832" w:hanging="360"/>
      </w:pPr>
      <w:rPr>
        <w:rFonts w:ascii="Symbol" w:hAnsi="Symbol"/>
      </w:rPr>
    </w:lvl>
    <w:lvl w:ilvl="2">
      <w:start w:val="1"/>
      <w:numFmt w:val="bullet"/>
      <w:lvlText w:val=""/>
      <w:lvlJc w:val="left"/>
      <w:pPr>
        <w:tabs>
          <w:tab w:val="num" w:pos="5192"/>
        </w:tabs>
        <w:ind w:left="5192" w:hanging="360"/>
      </w:pPr>
      <w:rPr>
        <w:rFonts w:ascii="Symbol" w:hAnsi="Symbol"/>
      </w:rPr>
    </w:lvl>
    <w:lvl w:ilvl="3">
      <w:start w:val="1"/>
      <w:numFmt w:val="bullet"/>
      <w:lvlText w:val=""/>
      <w:lvlJc w:val="left"/>
      <w:pPr>
        <w:tabs>
          <w:tab w:val="num" w:pos="5552"/>
        </w:tabs>
        <w:ind w:left="5552" w:hanging="360"/>
      </w:pPr>
      <w:rPr>
        <w:rFonts w:ascii="Symbol" w:hAnsi="Symbol"/>
      </w:rPr>
    </w:lvl>
    <w:lvl w:ilvl="4">
      <w:start w:val="1"/>
      <w:numFmt w:val="bullet"/>
      <w:lvlText w:val=""/>
      <w:lvlJc w:val="left"/>
      <w:pPr>
        <w:tabs>
          <w:tab w:val="num" w:pos="5912"/>
        </w:tabs>
        <w:ind w:left="5912" w:hanging="360"/>
      </w:pPr>
      <w:rPr>
        <w:rFonts w:ascii="Symbol" w:hAnsi="Symbol"/>
      </w:rPr>
    </w:lvl>
    <w:lvl w:ilvl="5">
      <w:start w:val="1"/>
      <w:numFmt w:val="bullet"/>
      <w:lvlText w:val=""/>
      <w:lvlJc w:val="left"/>
      <w:pPr>
        <w:tabs>
          <w:tab w:val="num" w:pos="6272"/>
        </w:tabs>
        <w:ind w:left="6272" w:hanging="360"/>
      </w:pPr>
      <w:rPr>
        <w:rFonts w:ascii="Symbol" w:hAnsi="Symbol"/>
      </w:rPr>
    </w:lvl>
    <w:lvl w:ilvl="6">
      <w:start w:val="1"/>
      <w:numFmt w:val="bullet"/>
      <w:lvlText w:val=""/>
      <w:lvlJc w:val="left"/>
      <w:pPr>
        <w:tabs>
          <w:tab w:val="num" w:pos="6632"/>
        </w:tabs>
        <w:ind w:left="6632" w:hanging="360"/>
      </w:pPr>
      <w:rPr>
        <w:rFonts w:ascii="Symbol" w:hAnsi="Symbol"/>
      </w:rPr>
    </w:lvl>
    <w:lvl w:ilvl="7">
      <w:start w:val="1"/>
      <w:numFmt w:val="bullet"/>
      <w:lvlText w:val=""/>
      <w:lvlJc w:val="left"/>
      <w:pPr>
        <w:tabs>
          <w:tab w:val="num" w:pos="6992"/>
        </w:tabs>
        <w:ind w:left="6992" w:hanging="360"/>
      </w:pPr>
      <w:rPr>
        <w:rFonts w:ascii="Symbol" w:hAnsi="Symbol"/>
      </w:rPr>
    </w:lvl>
    <w:lvl w:ilvl="8">
      <w:start w:val="1"/>
      <w:numFmt w:val="bullet"/>
      <w:lvlText w:val=""/>
      <w:lvlJc w:val="left"/>
      <w:pPr>
        <w:tabs>
          <w:tab w:val="num" w:pos="7352"/>
        </w:tabs>
        <w:ind w:left="7352" w:hanging="360"/>
      </w:pPr>
      <w:rPr>
        <w:rFonts w:ascii="Symbol" w:hAnsi="Symbol"/>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2" w15:restartNumberingAfterBreak="0">
    <w:nsid w:val="01BA6435"/>
    <w:multiLevelType w:val="hybridMultilevel"/>
    <w:tmpl w:val="2BB05F04"/>
    <w:lvl w:ilvl="0" w:tplc="3EC80E02">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8832FDB"/>
    <w:multiLevelType w:val="hybridMultilevel"/>
    <w:tmpl w:val="234EF0AA"/>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4" w15:restartNumberingAfterBreak="0">
    <w:nsid w:val="09CF74EB"/>
    <w:multiLevelType w:val="hybridMultilevel"/>
    <w:tmpl w:val="62EEC672"/>
    <w:lvl w:ilvl="0" w:tplc="3EC80E02">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FD04018"/>
    <w:multiLevelType w:val="hybridMultilevel"/>
    <w:tmpl w:val="96C8DD34"/>
    <w:lvl w:ilvl="0" w:tplc="664616E4">
      <w:start w:val="17"/>
      <w:numFmt w:val="decimal"/>
      <w:lvlText w:val="%1."/>
      <w:lvlJc w:val="left"/>
      <w:pPr>
        <w:ind w:left="360" w:hanging="360"/>
      </w:pPr>
      <w:rPr>
        <w:rFonts w:ascii="Times New Roman" w:eastAsia="Arial,Bold" w:hAnsi="Times New Roman" w:hint="default"/>
        <w:b/>
        <w:color w:val="auto"/>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7" w15:restartNumberingAfterBreak="0">
    <w:nsid w:val="189409E3"/>
    <w:multiLevelType w:val="hybridMultilevel"/>
    <w:tmpl w:val="DA5A27A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9B1501B"/>
    <w:multiLevelType w:val="hybridMultilevel"/>
    <w:tmpl w:val="BC52470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1A462A84"/>
    <w:multiLevelType w:val="hybridMultilevel"/>
    <w:tmpl w:val="81B803B0"/>
    <w:lvl w:ilvl="0" w:tplc="3EC80E02">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D7A75A1"/>
    <w:multiLevelType w:val="hybridMultilevel"/>
    <w:tmpl w:val="9AF098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3081637"/>
    <w:multiLevelType w:val="hybridMultilevel"/>
    <w:tmpl w:val="253244D0"/>
    <w:lvl w:ilvl="0" w:tplc="484E7098">
      <w:start w:val="1"/>
      <w:numFmt w:val="decimal"/>
      <w:lvlText w:val="%1."/>
      <w:lvlJc w:val="left"/>
      <w:pPr>
        <w:ind w:left="720" w:hanging="360"/>
      </w:pPr>
      <w:rPr>
        <w:rFonts w:ascii="Times New Roman" w:eastAsia="Calibri" w:hAnsi="Times New Roman" w:cs="Times New Roman"/>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4A05823"/>
    <w:multiLevelType w:val="hybridMultilevel"/>
    <w:tmpl w:val="12443A26"/>
    <w:lvl w:ilvl="0" w:tplc="3EC80E02">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5B1353B"/>
    <w:multiLevelType w:val="hybridMultilevel"/>
    <w:tmpl w:val="CBC6F230"/>
    <w:lvl w:ilvl="0" w:tplc="3EC80E02">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9D46D2F"/>
    <w:multiLevelType w:val="hybridMultilevel"/>
    <w:tmpl w:val="F4A29F5C"/>
    <w:lvl w:ilvl="0" w:tplc="F6B05A74">
      <w:start w:val="1"/>
      <w:numFmt w:val="decimal"/>
      <w:lvlText w:val="1.%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B5D5C12"/>
    <w:multiLevelType w:val="hybridMultilevel"/>
    <w:tmpl w:val="F32203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F102D44"/>
    <w:multiLevelType w:val="hybridMultilevel"/>
    <w:tmpl w:val="274CF7FA"/>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360E71C3"/>
    <w:multiLevelType w:val="multilevel"/>
    <w:tmpl w:val="4704ED98"/>
    <w:lvl w:ilvl="0">
      <w:start w:val="9"/>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36E2460D"/>
    <w:multiLevelType w:val="hybridMultilevel"/>
    <w:tmpl w:val="50F66A8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38B11A66"/>
    <w:multiLevelType w:val="hybridMultilevel"/>
    <w:tmpl w:val="3A9620C0"/>
    <w:lvl w:ilvl="0" w:tplc="92D2F750">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1" w15:restartNumberingAfterBreak="0">
    <w:nsid w:val="3CC47729"/>
    <w:multiLevelType w:val="hybridMultilevel"/>
    <w:tmpl w:val="253244D0"/>
    <w:lvl w:ilvl="0" w:tplc="484E7098">
      <w:start w:val="1"/>
      <w:numFmt w:val="decimal"/>
      <w:lvlText w:val="%1."/>
      <w:lvlJc w:val="left"/>
      <w:pPr>
        <w:ind w:left="720" w:hanging="360"/>
      </w:pPr>
      <w:rPr>
        <w:rFonts w:ascii="Times New Roman" w:eastAsia="Calibr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7AF4DD5"/>
    <w:multiLevelType w:val="hybridMultilevel"/>
    <w:tmpl w:val="9ED0F9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89378CD"/>
    <w:multiLevelType w:val="multilevel"/>
    <w:tmpl w:val="7598C858"/>
    <w:lvl w:ilvl="0">
      <w:start w:val="1"/>
      <w:numFmt w:val="upperRoman"/>
      <w:lvlText w:val="%1."/>
      <w:lvlJc w:val="right"/>
      <w:pPr>
        <w:ind w:left="720" w:hanging="360"/>
      </w:pPr>
    </w:lvl>
    <w:lvl w:ilvl="1">
      <w:start w:val="1"/>
      <w:numFmt w:val="decimal"/>
      <w:isLgl/>
      <w:lvlText w:val="%1.%2."/>
      <w:lvlJc w:val="left"/>
      <w:pPr>
        <w:ind w:left="1080" w:hanging="720"/>
      </w:pPr>
      <w:rPr>
        <w:b/>
        <w:color w:val="auto"/>
      </w:rPr>
    </w:lvl>
    <w:lvl w:ilvl="2">
      <w:start w:val="1"/>
      <w:numFmt w:val="decimal"/>
      <w:isLgl/>
      <w:lvlText w:val="%1.%2.%3."/>
      <w:lvlJc w:val="left"/>
      <w:pPr>
        <w:ind w:left="1080" w:hanging="720"/>
      </w:pPr>
    </w:lvl>
    <w:lvl w:ilvl="3">
      <w:start w:val="1"/>
      <w:numFmt w:val="decimal"/>
      <w:isLgl/>
      <w:lvlText w:val="%1.%2.%3.%4."/>
      <w:lvlJc w:val="left"/>
      <w:pPr>
        <w:ind w:left="1440" w:hanging="1080"/>
      </w:pPr>
      <w:rPr>
        <w:b w:val="0"/>
      </w:rPr>
    </w:lvl>
    <w:lvl w:ilvl="4">
      <w:start w:val="1"/>
      <w:numFmt w:val="decimal"/>
      <w:lvlText w:val="%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4" w15:restartNumberingAfterBreak="0">
    <w:nsid w:val="55CB0EF5"/>
    <w:multiLevelType w:val="hybridMultilevel"/>
    <w:tmpl w:val="8200C9EA"/>
    <w:lvl w:ilvl="0" w:tplc="B8868332">
      <w:start w:val="1"/>
      <w:numFmt w:val="lowerLetter"/>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D7B76D9"/>
    <w:multiLevelType w:val="hybridMultilevel"/>
    <w:tmpl w:val="8B8E69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0350A8F"/>
    <w:multiLevelType w:val="multilevel"/>
    <w:tmpl w:val="AD5C2490"/>
    <w:lvl w:ilvl="0">
      <w:start w:val="8"/>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5F743B"/>
    <w:multiLevelType w:val="multilevel"/>
    <w:tmpl w:val="8650148C"/>
    <w:lvl w:ilvl="0">
      <w:start w:val="20"/>
      <w:numFmt w:val="decimal"/>
      <w:lvlText w:val="%1."/>
      <w:lvlJc w:val="left"/>
      <w:pPr>
        <w:ind w:left="480" w:hanging="480"/>
      </w:pPr>
      <w:rPr>
        <w:rFonts w:eastAsia="Times New Roman" w:hint="default"/>
        <w:color w:val="auto"/>
      </w:rPr>
    </w:lvl>
    <w:lvl w:ilvl="1">
      <w:start w:val="2"/>
      <w:numFmt w:val="decimal"/>
      <w:lvlText w:val="%1.%2."/>
      <w:lvlJc w:val="left"/>
      <w:pPr>
        <w:ind w:left="1260" w:hanging="480"/>
      </w:pPr>
      <w:rPr>
        <w:rFonts w:eastAsia="Times New Roman" w:hint="default"/>
        <w:color w:val="auto"/>
      </w:rPr>
    </w:lvl>
    <w:lvl w:ilvl="2">
      <w:start w:val="1"/>
      <w:numFmt w:val="decimal"/>
      <w:lvlText w:val="%1.%2.%3."/>
      <w:lvlJc w:val="left"/>
      <w:pPr>
        <w:ind w:left="2280" w:hanging="720"/>
      </w:pPr>
      <w:rPr>
        <w:rFonts w:eastAsia="Times New Roman" w:hint="default"/>
        <w:color w:val="auto"/>
      </w:rPr>
    </w:lvl>
    <w:lvl w:ilvl="3">
      <w:start w:val="1"/>
      <w:numFmt w:val="decimal"/>
      <w:lvlText w:val="%1.%2.%3.%4."/>
      <w:lvlJc w:val="left"/>
      <w:pPr>
        <w:ind w:left="3060" w:hanging="720"/>
      </w:pPr>
      <w:rPr>
        <w:rFonts w:eastAsia="Times New Roman" w:hint="default"/>
        <w:color w:val="auto"/>
      </w:rPr>
    </w:lvl>
    <w:lvl w:ilvl="4">
      <w:start w:val="1"/>
      <w:numFmt w:val="decimal"/>
      <w:lvlText w:val="%1.%2.%3.%4.%5."/>
      <w:lvlJc w:val="left"/>
      <w:pPr>
        <w:ind w:left="4200" w:hanging="1080"/>
      </w:pPr>
      <w:rPr>
        <w:rFonts w:eastAsia="Times New Roman" w:hint="default"/>
        <w:color w:val="auto"/>
      </w:rPr>
    </w:lvl>
    <w:lvl w:ilvl="5">
      <w:start w:val="1"/>
      <w:numFmt w:val="decimal"/>
      <w:lvlText w:val="%1.%2.%3.%4.%5.%6."/>
      <w:lvlJc w:val="left"/>
      <w:pPr>
        <w:ind w:left="4980" w:hanging="1080"/>
      </w:pPr>
      <w:rPr>
        <w:rFonts w:eastAsia="Times New Roman" w:hint="default"/>
        <w:color w:val="auto"/>
      </w:rPr>
    </w:lvl>
    <w:lvl w:ilvl="6">
      <w:start w:val="1"/>
      <w:numFmt w:val="decimal"/>
      <w:lvlText w:val="%1.%2.%3.%4.%5.%6.%7."/>
      <w:lvlJc w:val="left"/>
      <w:pPr>
        <w:ind w:left="6120" w:hanging="1440"/>
      </w:pPr>
      <w:rPr>
        <w:rFonts w:eastAsia="Times New Roman" w:hint="default"/>
        <w:color w:val="auto"/>
      </w:rPr>
    </w:lvl>
    <w:lvl w:ilvl="7">
      <w:start w:val="1"/>
      <w:numFmt w:val="decimal"/>
      <w:lvlText w:val="%1.%2.%3.%4.%5.%6.%7.%8."/>
      <w:lvlJc w:val="left"/>
      <w:pPr>
        <w:ind w:left="6900" w:hanging="1440"/>
      </w:pPr>
      <w:rPr>
        <w:rFonts w:eastAsia="Times New Roman" w:hint="default"/>
        <w:color w:val="auto"/>
      </w:rPr>
    </w:lvl>
    <w:lvl w:ilvl="8">
      <w:start w:val="1"/>
      <w:numFmt w:val="decimal"/>
      <w:lvlText w:val="%1.%2.%3.%4.%5.%6.%7.%8.%9."/>
      <w:lvlJc w:val="left"/>
      <w:pPr>
        <w:ind w:left="8040" w:hanging="1800"/>
      </w:pPr>
      <w:rPr>
        <w:rFonts w:eastAsia="Times New Roman" w:hint="default"/>
        <w:color w:val="auto"/>
      </w:rPr>
    </w:lvl>
  </w:abstractNum>
  <w:abstractNum w:abstractNumId="28" w15:restartNumberingAfterBreak="0">
    <w:nsid w:val="61857FF3"/>
    <w:multiLevelType w:val="hybridMultilevel"/>
    <w:tmpl w:val="CDF821A2"/>
    <w:lvl w:ilvl="0" w:tplc="B1E414F8">
      <w:start w:val="3"/>
      <w:numFmt w:val="bullet"/>
      <w:lvlText w:val="-"/>
      <w:lvlJc w:val="left"/>
      <w:pPr>
        <w:ind w:left="1069" w:hanging="360"/>
      </w:pPr>
      <w:rPr>
        <w:rFonts w:ascii="Times New Roman" w:eastAsia="Times New Roman" w:hAnsi="Times New Roman" w:hint="default"/>
      </w:rPr>
    </w:lvl>
    <w:lvl w:ilvl="1" w:tplc="041A0003">
      <w:start w:val="1"/>
      <w:numFmt w:val="bullet"/>
      <w:lvlText w:val="o"/>
      <w:lvlJc w:val="left"/>
      <w:pPr>
        <w:ind w:left="1789" w:hanging="360"/>
      </w:pPr>
      <w:rPr>
        <w:rFonts w:ascii="Courier New" w:hAnsi="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hint="default"/>
      </w:rPr>
    </w:lvl>
    <w:lvl w:ilvl="8" w:tplc="041A0005">
      <w:start w:val="1"/>
      <w:numFmt w:val="bullet"/>
      <w:lvlText w:val=""/>
      <w:lvlJc w:val="left"/>
      <w:pPr>
        <w:ind w:left="6829" w:hanging="360"/>
      </w:pPr>
      <w:rPr>
        <w:rFonts w:ascii="Wingdings" w:hAnsi="Wingdings" w:hint="default"/>
      </w:rPr>
    </w:lvl>
  </w:abstractNum>
  <w:abstractNum w:abstractNumId="29" w15:restartNumberingAfterBreak="0">
    <w:nsid w:val="65F5342C"/>
    <w:multiLevelType w:val="hybridMultilevel"/>
    <w:tmpl w:val="970AEA98"/>
    <w:lvl w:ilvl="0" w:tplc="A7E44E98">
      <w:start w:val="6"/>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15:restartNumberingAfterBreak="0">
    <w:nsid w:val="6E9F28E0"/>
    <w:multiLevelType w:val="hybridMultilevel"/>
    <w:tmpl w:val="AF0CF88A"/>
    <w:lvl w:ilvl="0" w:tplc="3EC80E02">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3A5535B"/>
    <w:multiLevelType w:val="hybridMultilevel"/>
    <w:tmpl w:val="5FB4D71A"/>
    <w:lvl w:ilvl="0" w:tplc="A72AA346">
      <w:start w:val="8"/>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32" w15:restartNumberingAfterBreak="0">
    <w:nsid w:val="73ED23FA"/>
    <w:multiLevelType w:val="hybridMultilevel"/>
    <w:tmpl w:val="1D780612"/>
    <w:lvl w:ilvl="0" w:tplc="F65CAB2A">
      <w:start w:val="1"/>
      <w:numFmt w:val="lowerLetter"/>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33" w15:restartNumberingAfterBreak="0">
    <w:nsid w:val="74A24E85"/>
    <w:multiLevelType w:val="hybridMultilevel"/>
    <w:tmpl w:val="4938641E"/>
    <w:lvl w:ilvl="0" w:tplc="05606EC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8F63C7F"/>
    <w:multiLevelType w:val="hybridMultilevel"/>
    <w:tmpl w:val="B90819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A903462"/>
    <w:multiLevelType w:val="hybridMultilevel"/>
    <w:tmpl w:val="0C1AAEFE"/>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
  </w:num>
  <w:num w:numId="2">
    <w:abstractNumId w:val="11"/>
  </w:num>
  <w:num w:numId="3">
    <w:abstractNumId w:val="10"/>
  </w:num>
  <w:num w:numId="4">
    <w:abstractNumId w:val="20"/>
  </w:num>
  <w:num w:numId="5">
    <w:abstractNumId w:val="21"/>
  </w:num>
  <w:num w:numId="6">
    <w:abstractNumId w:val="16"/>
  </w:num>
  <w:num w:numId="7">
    <w:abstractNumId w:val="17"/>
  </w:num>
  <w:num w:numId="8">
    <w:abstractNumId w:val="4"/>
  </w:num>
  <w:num w:numId="9">
    <w:abstractNumId w:val="2"/>
  </w:num>
  <w:num w:numId="10">
    <w:abstractNumId w:val="9"/>
  </w:num>
  <w:num w:numId="11">
    <w:abstractNumId w:val="13"/>
  </w:num>
  <w:num w:numId="12">
    <w:abstractNumId w:val="12"/>
  </w:num>
  <w:num w:numId="13">
    <w:abstractNumId w:val="30"/>
  </w:num>
  <w:num w:numId="14">
    <w:abstractNumId w:val="35"/>
  </w:num>
  <w:num w:numId="15">
    <w:abstractNumId w:val="24"/>
  </w:num>
  <w:num w:numId="16">
    <w:abstractNumId w:val="5"/>
  </w:num>
  <w:num w:numId="17">
    <w:abstractNumId w:val="6"/>
  </w:num>
  <w:num w:numId="18">
    <w:abstractNumId w:val="25"/>
  </w:num>
  <w:num w:numId="19">
    <w:abstractNumId w:val="32"/>
  </w:num>
  <w:num w:numId="20">
    <w:abstractNumId w:val="33"/>
  </w:num>
  <w:num w:numId="21">
    <w:abstractNumId w:val="14"/>
  </w:num>
  <w:num w:numId="22">
    <w:abstractNumId w:val="3"/>
  </w:num>
  <w:num w:numId="23">
    <w:abstractNumId w:val="23"/>
  </w:num>
  <w:num w:numId="24">
    <w:abstractNumId w:val="8"/>
  </w:num>
  <w:num w:numId="25">
    <w:abstractNumId w:val="15"/>
  </w:num>
  <w:num w:numId="26">
    <w:abstractNumId w:val="22"/>
  </w:num>
  <w:num w:numId="27">
    <w:abstractNumId w:val="34"/>
  </w:num>
  <w:num w:numId="28">
    <w:abstractNumId w:val="18"/>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lvlOverride w:ilvl="0">
      <w:startOverride w:val="13"/>
    </w:lvlOverride>
    <w:lvlOverride w:ilvl="1">
      <w:startOverride w:val="2"/>
    </w:lvlOverride>
    <w:lvlOverride w:ilvl="2">
      <w:startOverride w:val="1"/>
    </w:lvlOverride>
  </w:num>
  <w:num w:numId="31">
    <w:abstractNumId w:val="23"/>
    <w:lvlOverride w:ilvl="0">
      <w:startOverride w:val="13"/>
    </w:lvlOverride>
    <w:lvlOverride w:ilvl="1">
      <w:startOverride w:val="2"/>
    </w:lvlOverride>
    <w:lvlOverride w:ilvl="2">
      <w:startOverride w:val="1"/>
    </w:lvlOverride>
  </w:num>
  <w:num w:numId="32">
    <w:abstractNumId w:val="23"/>
    <w:lvlOverride w:ilvl="0">
      <w:startOverride w:val="13"/>
    </w:lvlOverride>
    <w:lvlOverride w:ilvl="1">
      <w:startOverride w:val="2"/>
    </w:lvlOverride>
    <w:lvlOverride w:ilvl="2">
      <w:startOverride w:val="1"/>
    </w:lvlOverride>
  </w:num>
  <w:num w:numId="33">
    <w:abstractNumId w:val="23"/>
    <w:lvlOverride w:ilvl="0">
      <w:startOverride w:val="13"/>
    </w:lvlOverride>
    <w:lvlOverride w:ilvl="1">
      <w:startOverride w:val="2"/>
    </w:lvlOverride>
    <w:lvlOverride w:ilvl="2">
      <w:startOverride w:val="1"/>
    </w:lvlOverride>
  </w:num>
  <w:num w:numId="34">
    <w:abstractNumId w:val="28"/>
  </w:num>
  <w:num w:numId="35">
    <w:abstractNumId w:val="27"/>
  </w:num>
  <w:num w:numId="36">
    <w:abstractNumId w:val="19"/>
  </w:num>
  <w:num w:numId="37">
    <w:abstractNumId w:val="7"/>
  </w:num>
  <w:num w:numId="38">
    <w:abstractNumId w:val="29"/>
  </w:num>
  <w:num w:numId="39">
    <w:abstractNumId w:val="31"/>
  </w:num>
  <w:num w:numId="4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72"/>
    <w:rsid w:val="00000ADF"/>
    <w:rsid w:val="00001669"/>
    <w:rsid w:val="0000299A"/>
    <w:rsid w:val="0000532B"/>
    <w:rsid w:val="00007AED"/>
    <w:rsid w:val="00010344"/>
    <w:rsid w:val="000143D9"/>
    <w:rsid w:val="00014A9A"/>
    <w:rsid w:val="00022350"/>
    <w:rsid w:val="00025242"/>
    <w:rsid w:val="00026A9B"/>
    <w:rsid w:val="00033EE1"/>
    <w:rsid w:val="000363F1"/>
    <w:rsid w:val="00036A7E"/>
    <w:rsid w:val="000402ED"/>
    <w:rsid w:val="0004041A"/>
    <w:rsid w:val="000406B5"/>
    <w:rsid w:val="00041651"/>
    <w:rsid w:val="00043962"/>
    <w:rsid w:val="00043EAD"/>
    <w:rsid w:val="000450A0"/>
    <w:rsid w:val="00046E3B"/>
    <w:rsid w:val="00052949"/>
    <w:rsid w:val="00052A1D"/>
    <w:rsid w:val="000553D1"/>
    <w:rsid w:val="00055532"/>
    <w:rsid w:val="00055696"/>
    <w:rsid w:val="00056E43"/>
    <w:rsid w:val="00060BCF"/>
    <w:rsid w:val="00061273"/>
    <w:rsid w:val="00064AF8"/>
    <w:rsid w:val="00064F58"/>
    <w:rsid w:val="00066210"/>
    <w:rsid w:val="00070279"/>
    <w:rsid w:val="00070EC3"/>
    <w:rsid w:val="000732E7"/>
    <w:rsid w:val="00073F89"/>
    <w:rsid w:val="000764CA"/>
    <w:rsid w:val="00081B95"/>
    <w:rsid w:val="00083587"/>
    <w:rsid w:val="00087156"/>
    <w:rsid w:val="00095DAF"/>
    <w:rsid w:val="000A17B3"/>
    <w:rsid w:val="000A4DCB"/>
    <w:rsid w:val="000A66D3"/>
    <w:rsid w:val="000B372C"/>
    <w:rsid w:val="000B53EF"/>
    <w:rsid w:val="000B5963"/>
    <w:rsid w:val="000B7622"/>
    <w:rsid w:val="000C041E"/>
    <w:rsid w:val="000C135C"/>
    <w:rsid w:val="000C27F4"/>
    <w:rsid w:val="000C463F"/>
    <w:rsid w:val="000D3031"/>
    <w:rsid w:val="000D557A"/>
    <w:rsid w:val="000D5FEB"/>
    <w:rsid w:val="000D7708"/>
    <w:rsid w:val="000E0470"/>
    <w:rsid w:val="000E16D5"/>
    <w:rsid w:val="000E1950"/>
    <w:rsid w:val="000E3F52"/>
    <w:rsid w:val="000E732B"/>
    <w:rsid w:val="000E7E41"/>
    <w:rsid w:val="000F516C"/>
    <w:rsid w:val="000F571C"/>
    <w:rsid w:val="00101D0E"/>
    <w:rsid w:val="00106628"/>
    <w:rsid w:val="00110035"/>
    <w:rsid w:val="0011311D"/>
    <w:rsid w:val="001168C7"/>
    <w:rsid w:val="001178B9"/>
    <w:rsid w:val="001222D4"/>
    <w:rsid w:val="0012367E"/>
    <w:rsid w:val="001266AA"/>
    <w:rsid w:val="001357A7"/>
    <w:rsid w:val="00135AD7"/>
    <w:rsid w:val="00136911"/>
    <w:rsid w:val="00136FDA"/>
    <w:rsid w:val="00137DEE"/>
    <w:rsid w:val="00140550"/>
    <w:rsid w:val="0014151A"/>
    <w:rsid w:val="001416B2"/>
    <w:rsid w:val="00144C0E"/>
    <w:rsid w:val="00146CAA"/>
    <w:rsid w:val="001518F0"/>
    <w:rsid w:val="00151F75"/>
    <w:rsid w:val="00154E04"/>
    <w:rsid w:val="00154EB7"/>
    <w:rsid w:val="0015596B"/>
    <w:rsid w:val="00161ACE"/>
    <w:rsid w:val="00164076"/>
    <w:rsid w:val="0016587B"/>
    <w:rsid w:val="001661AE"/>
    <w:rsid w:val="0017045F"/>
    <w:rsid w:val="001710E3"/>
    <w:rsid w:val="0017128D"/>
    <w:rsid w:val="00175242"/>
    <w:rsid w:val="001763B3"/>
    <w:rsid w:val="00176C76"/>
    <w:rsid w:val="00180FDD"/>
    <w:rsid w:val="00181ACB"/>
    <w:rsid w:val="00185112"/>
    <w:rsid w:val="001907FD"/>
    <w:rsid w:val="00190ACD"/>
    <w:rsid w:val="00191DAF"/>
    <w:rsid w:val="0019416B"/>
    <w:rsid w:val="001956E8"/>
    <w:rsid w:val="001A32FF"/>
    <w:rsid w:val="001A3505"/>
    <w:rsid w:val="001A4A33"/>
    <w:rsid w:val="001A553B"/>
    <w:rsid w:val="001A5B0D"/>
    <w:rsid w:val="001A735F"/>
    <w:rsid w:val="001A7A99"/>
    <w:rsid w:val="001B0FA8"/>
    <w:rsid w:val="001B17D9"/>
    <w:rsid w:val="001B1839"/>
    <w:rsid w:val="001B1B4E"/>
    <w:rsid w:val="001B279A"/>
    <w:rsid w:val="001B69BD"/>
    <w:rsid w:val="001B7F45"/>
    <w:rsid w:val="001C0812"/>
    <w:rsid w:val="001C13A6"/>
    <w:rsid w:val="001C336B"/>
    <w:rsid w:val="001C5875"/>
    <w:rsid w:val="001C59B3"/>
    <w:rsid w:val="001D0C62"/>
    <w:rsid w:val="001D0CA8"/>
    <w:rsid w:val="001D2086"/>
    <w:rsid w:val="001D3728"/>
    <w:rsid w:val="001D3A05"/>
    <w:rsid w:val="001D4DE3"/>
    <w:rsid w:val="001D6100"/>
    <w:rsid w:val="001E014C"/>
    <w:rsid w:val="001E0CFD"/>
    <w:rsid w:val="001E1753"/>
    <w:rsid w:val="001E342E"/>
    <w:rsid w:val="001E4673"/>
    <w:rsid w:val="001E4780"/>
    <w:rsid w:val="001E4DA0"/>
    <w:rsid w:val="001F2D23"/>
    <w:rsid w:val="001F7ECF"/>
    <w:rsid w:val="00202B9D"/>
    <w:rsid w:val="002036F0"/>
    <w:rsid w:val="00204D06"/>
    <w:rsid w:val="0021487B"/>
    <w:rsid w:val="0021617B"/>
    <w:rsid w:val="00216426"/>
    <w:rsid w:val="00221C98"/>
    <w:rsid w:val="002229BE"/>
    <w:rsid w:val="002247DB"/>
    <w:rsid w:val="00226A27"/>
    <w:rsid w:val="002320E3"/>
    <w:rsid w:val="00232106"/>
    <w:rsid w:val="002341F6"/>
    <w:rsid w:val="00234295"/>
    <w:rsid w:val="00237A7F"/>
    <w:rsid w:val="00237DBD"/>
    <w:rsid w:val="00237E7F"/>
    <w:rsid w:val="00241FB0"/>
    <w:rsid w:val="00242815"/>
    <w:rsid w:val="00242A20"/>
    <w:rsid w:val="002433A7"/>
    <w:rsid w:val="00250C42"/>
    <w:rsid w:val="00250DDA"/>
    <w:rsid w:val="0025491A"/>
    <w:rsid w:val="0025737A"/>
    <w:rsid w:val="00260C8E"/>
    <w:rsid w:val="00261EED"/>
    <w:rsid w:val="00262BA0"/>
    <w:rsid w:val="0026356B"/>
    <w:rsid w:val="002707BF"/>
    <w:rsid w:val="00271329"/>
    <w:rsid w:val="00274A19"/>
    <w:rsid w:val="002767EE"/>
    <w:rsid w:val="00281356"/>
    <w:rsid w:val="00282BCF"/>
    <w:rsid w:val="00286D0C"/>
    <w:rsid w:val="00287826"/>
    <w:rsid w:val="00291C3A"/>
    <w:rsid w:val="002931BA"/>
    <w:rsid w:val="00294FD1"/>
    <w:rsid w:val="002970E0"/>
    <w:rsid w:val="002A2BDA"/>
    <w:rsid w:val="002A3413"/>
    <w:rsid w:val="002A51CC"/>
    <w:rsid w:val="002A5F8F"/>
    <w:rsid w:val="002A6AC6"/>
    <w:rsid w:val="002B06EF"/>
    <w:rsid w:val="002B149C"/>
    <w:rsid w:val="002B548A"/>
    <w:rsid w:val="002B5866"/>
    <w:rsid w:val="002C1011"/>
    <w:rsid w:val="002C2579"/>
    <w:rsid w:val="002D2FD2"/>
    <w:rsid w:val="002D33E9"/>
    <w:rsid w:val="002D3444"/>
    <w:rsid w:val="002E3B97"/>
    <w:rsid w:val="002E3DCB"/>
    <w:rsid w:val="002E4623"/>
    <w:rsid w:val="002E6D3B"/>
    <w:rsid w:val="002E7841"/>
    <w:rsid w:val="002E7978"/>
    <w:rsid w:val="002F2316"/>
    <w:rsid w:val="002F3EB9"/>
    <w:rsid w:val="002F4184"/>
    <w:rsid w:val="002F434A"/>
    <w:rsid w:val="00300292"/>
    <w:rsid w:val="003006E6"/>
    <w:rsid w:val="00300CBA"/>
    <w:rsid w:val="0030291D"/>
    <w:rsid w:val="00305B16"/>
    <w:rsid w:val="00312F22"/>
    <w:rsid w:val="00314CD2"/>
    <w:rsid w:val="00314EEF"/>
    <w:rsid w:val="00315156"/>
    <w:rsid w:val="003158DA"/>
    <w:rsid w:val="003158DB"/>
    <w:rsid w:val="003167BD"/>
    <w:rsid w:val="00316CF0"/>
    <w:rsid w:val="0031797A"/>
    <w:rsid w:val="00320163"/>
    <w:rsid w:val="0032046A"/>
    <w:rsid w:val="003208E9"/>
    <w:rsid w:val="00321AB7"/>
    <w:rsid w:val="00322E15"/>
    <w:rsid w:val="00322E30"/>
    <w:rsid w:val="00325834"/>
    <w:rsid w:val="003263CC"/>
    <w:rsid w:val="003305EC"/>
    <w:rsid w:val="00331B6B"/>
    <w:rsid w:val="00332BE9"/>
    <w:rsid w:val="00333756"/>
    <w:rsid w:val="00333A1C"/>
    <w:rsid w:val="003344A1"/>
    <w:rsid w:val="00344891"/>
    <w:rsid w:val="00345E79"/>
    <w:rsid w:val="0035174F"/>
    <w:rsid w:val="00352A9E"/>
    <w:rsid w:val="00354BEE"/>
    <w:rsid w:val="003569D0"/>
    <w:rsid w:val="00356A18"/>
    <w:rsid w:val="00356F8D"/>
    <w:rsid w:val="00360074"/>
    <w:rsid w:val="00360AAC"/>
    <w:rsid w:val="00361A48"/>
    <w:rsid w:val="00362ECE"/>
    <w:rsid w:val="00365070"/>
    <w:rsid w:val="00365F30"/>
    <w:rsid w:val="00366550"/>
    <w:rsid w:val="00366B3D"/>
    <w:rsid w:val="00370516"/>
    <w:rsid w:val="00372B13"/>
    <w:rsid w:val="00375819"/>
    <w:rsid w:val="00376CEA"/>
    <w:rsid w:val="00377B08"/>
    <w:rsid w:val="00382EAB"/>
    <w:rsid w:val="00384146"/>
    <w:rsid w:val="003901D5"/>
    <w:rsid w:val="00390918"/>
    <w:rsid w:val="00390CDC"/>
    <w:rsid w:val="0039181A"/>
    <w:rsid w:val="00391DC6"/>
    <w:rsid w:val="00396856"/>
    <w:rsid w:val="0039759D"/>
    <w:rsid w:val="003975EF"/>
    <w:rsid w:val="003A0A55"/>
    <w:rsid w:val="003A1FAA"/>
    <w:rsid w:val="003A3902"/>
    <w:rsid w:val="003A4280"/>
    <w:rsid w:val="003A6AA5"/>
    <w:rsid w:val="003A6F49"/>
    <w:rsid w:val="003B3CC0"/>
    <w:rsid w:val="003B6F4B"/>
    <w:rsid w:val="003B7A09"/>
    <w:rsid w:val="003C1E23"/>
    <w:rsid w:val="003C2073"/>
    <w:rsid w:val="003C5A59"/>
    <w:rsid w:val="003D1772"/>
    <w:rsid w:val="003D2150"/>
    <w:rsid w:val="003D5531"/>
    <w:rsid w:val="003D5D89"/>
    <w:rsid w:val="003D6DF8"/>
    <w:rsid w:val="003D7287"/>
    <w:rsid w:val="003D7597"/>
    <w:rsid w:val="003E0D3D"/>
    <w:rsid w:val="003E15D9"/>
    <w:rsid w:val="003E3C03"/>
    <w:rsid w:val="003E4E7E"/>
    <w:rsid w:val="003E752D"/>
    <w:rsid w:val="003F0ED6"/>
    <w:rsid w:val="003F1467"/>
    <w:rsid w:val="003F2DAE"/>
    <w:rsid w:val="003F4C8C"/>
    <w:rsid w:val="003F4F1A"/>
    <w:rsid w:val="003F557D"/>
    <w:rsid w:val="003F6059"/>
    <w:rsid w:val="003F7145"/>
    <w:rsid w:val="003F715B"/>
    <w:rsid w:val="00401AC9"/>
    <w:rsid w:val="00407099"/>
    <w:rsid w:val="00407463"/>
    <w:rsid w:val="0041188B"/>
    <w:rsid w:val="00413848"/>
    <w:rsid w:val="00420CDE"/>
    <w:rsid w:val="00423F5F"/>
    <w:rsid w:val="0042435B"/>
    <w:rsid w:val="00426483"/>
    <w:rsid w:val="00431125"/>
    <w:rsid w:val="0043130E"/>
    <w:rsid w:val="0043541D"/>
    <w:rsid w:val="004417BE"/>
    <w:rsid w:val="004425A0"/>
    <w:rsid w:val="00445AA8"/>
    <w:rsid w:val="004615BD"/>
    <w:rsid w:val="0046189D"/>
    <w:rsid w:val="004628A1"/>
    <w:rsid w:val="00462EB8"/>
    <w:rsid w:val="0046552F"/>
    <w:rsid w:val="00465CCE"/>
    <w:rsid w:val="004712D4"/>
    <w:rsid w:val="00472380"/>
    <w:rsid w:val="0047595F"/>
    <w:rsid w:val="00481B90"/>
    <w:rsid w:val="00483C4C"/>
    <w:rsid w:val="00485D00"/>
    <w:rsid w:val="004863B0"/>
    <w:rsid w:val="00487FE4"/>
    <w:rsid w:val="0049090E"/>
    <w:rsid w:val="00490CAC"/>
    <w:rsid w:val="0049335F"/>
    <w:rsid w:val="00494B35"/>
    <w:rsid w:val="00495841"/>
    <w:rsid w:val="004A199E"/>
    <w:rsid w:val="004A2812"/>
    <w:rsid w:val="004A34DB"/>
    <w:rsid w:val="004A45AF"/>
    <w:rsid w:val="004A70E0"/>
    <w:rsid w:val="004A7B35"/>
    <w:rsid w:val="004A7E3E"/>
    <w:rsid w:val="004B119A"/>
    <w:rsid w:val="004B2592"/>
    <w:rsid w:val="004C15E7"/>
    <w:rsid w:val="004C6DF0"/>
    <w:rsid w:val="004D0281"/>
    <w:rsid w:val="004D3284"/>
    <w:rsid w:val="004D4DC6"/>
    <w:rsid w:val="004E0606"/>
    <w:rsid w:val="004E0AE4"/>
    <w:rsid w:val="004E1CC2"/>
    <w:rsid w:val="004E2A2F"/>
    <w:rsid w:val="004E2D00"/>
    <w:rsid w:val="004E4E84"/>
    <w:rsid w:val="004E71E1"/>
    <w:rsid w:val="004E7FD2"/>
    <w:rsid w:val="004F00A2"/>
    <w:rsid w:val="004F2023"/>
    <w:rsid w:val="004F25F5"/>
    <w:rsid w:val="004F4452"/>
    <w:rsid w:val="004F5333"/>
    <w:rsid w:val="004F5B76"/>
    <w:rsid w:val="004F7010"/>
    <w:rsid w:val="004F793C"/>
    <w:rsid w:val="00502AEB"/>
    <w:rsid w:val="0050405E"/>
    <w:rsid w:val="005105DA"/>
    <w:rsid w:val="00513439"/>
    <w:rsid w:val="005135FF"/>
    <w:rsid w:val="00514E1A"/>
    <w:rsid w:val="00516198"/>
    <w:rsid w:val="005222AD"/>
    <w:rsid w:val="005222C7"/>
    <w:rsid w:val="00525770"/>
    <w:rsid w:val="0052631F"/>
    <w:rsid w:val="00534A45"/>
    <w:rsid w:val="00534EDC"/>
    <w:rsid w:val="00540A16"/>
    <w:rsid w:val="005422FE"/>
    <w:rsid w:val="0054391B"/>
    <w:rsid w:val="0054587F"/>
    <w:rsid w:val="00546EDB"/>
    <w:rsid w:val="005506D7"/>
    <w:rsid w:val="005515EF"/>
    <w:rsid w:val="00551EC6"/>
    <w:rsid w:val="0055254A"/>
    <w:rsid w:val="00553D55"/>
    <w:rsid w:val="005559A9"/>
    <w:rsid w:val="00566FA4"/>
    <w:rsid w:val="00567C65"/>
    <w:rsid w:val="0058436C"/>
    <w:rsid w:val="00584AFD"/>
    <w:rsid w:val="00585D73"/>
    <w:rsid w:val="00587128"/>
    <w:rsid w:val="0058786E"/>
    <w:rsid w:val="005911EB"/>
    <w:rsid w:val="00592291"/>
    <w:rsid w:val="005926D7"/>
    <w:rsid w:val="005A0963"/>
    <w:rsid w:val="005A1AEF"/>
    <w:rsid w:val="005A3735"/>
    <w:rsid w:val="005A4732"/>
    <w:rsid w:val="005B2148"/>
    <w:rsid w:val="005B2359"/>
    <w:rsid w:val="005B2DCE"/>
    <w:rsid w:val="005B2DDF"/>
    <w:rsid w:val="005B4A3F"/>
    <w:rsid w:val="005B69A1"/>
    <w:rsid w:val="005B6CBA"/>
    <w:rsid w:val="005B7A1D"/>
    <w:rsid w:val="005B7DD4"/>
    <w:rsid w:val="005C36A7"/>
    <w:rsid w:val="005C740E"/>
    <w:rsid w:val="005D22B4"/>
    <w:rsid w:val="005D6E93"/>
    <w:rsid w:val="005D7BFF"/>
    <w:rsid w:val="005E0727"/>
    <w:rsid w:val="005E0F23"/>
    <w:rsid w:val="005E3EBD"/>
    <w:rsid w:val="005E3FDC"/>
    <w:rsid w:val="005F2221"/>
    <w:rsid w:val="005F674B"/>
    <w:rsid w:val="005F7014"/>
    <w:rsid w:val="005F740C"/>
    <w:rsid w:val="00601F3B"/>
    <w:rsid w:val="00603C0A"/>
    <w:rsid w:val="00604B14"/>
    <w:rsid w:val="006075FA"/>
    <w:rsid w:val="00607B50"/>
    <w:rsid w:val="006100F3"/>
    <w:rsid w:val="00610FE3"/>
    <w:rsid w:val="00612795"/>
    <w:rsid w:val="006128DF"/>
    <w:rsid w:val="00612E7A"/>
    <w:rsid w:val="006130CE"/>
    <w:rsid w:val="006221AE"/>
    <w:rsid w:val="00622E26"/>
    <w:rsid w:val="00624A0D"/>
    <w:rsid w:val="00625649"/>
    <w:rsid w:val="00627987"/>
    <w:rsid w:val="00630260"/>
    <w:rsid w:val="0063130F"/>
    <w:rsid w:val="00631ADA"/>
    <w:rsid w:val="00632C62"/>
    <w:rsid w:val="00633D10"/>
    <w:rsid w:val="00635461"/>
    <w:rsid w:val="00635F56"/>
    <w:rsid w:val="006427B1"/>
    <w:rsid w:val="00642884"/>
    <w:rsid w:val="00642DFF"/>
    <w:rsid w:val="006534A3"/>
    <w:rsid w:val="006541EA"/>
    <w:rsid w:val="006548F5"/>
    <w:rsid w:val="006577CA"/>
    <w:rsid w:val="00657943"/>
    <w:rsid w:val="006615DF"/>
    <w:rsid w:val="006634B2"/>
    <w:rsid w:val="006636AE"/>
    <w:rsid w:val="00666CDA"/>
    <w:rsid w:val="00670D5F"/>
    <w:rsid w:val="00671505"/>
    <w:rsid w:val="006719B2"/>
    <w:rsid w:val="0067568C"/>
    <w:rsid w:val="00676F34"/>
    <w:rsid w:val="006809CF"/>
    <w:rsid w:val="00683627"/>
    <w:rsid w:val="00685792"/>
    <w:rsid w:val="00685970"/>
    <w:rsid w:val="006907C8"/>
    <w:rsid w:val="0069117B"/>
    <w:rsid w:val="006911A0"/>
    <w:rsid w:val="00694CF6"/>
    <w:rsid w:val="0069593E"/>
    <w:rsid w:val="006967AD"/>
    <w:rsid w:val="0069715A"/>
    <w:rsid w:val="006A331B"/>
    <w:rsid w:val="006A7FB3"/>
    <w:rsid w:val="006B04F8"/>
    <w:rsid w:val="006B230D"/>
    <w:rsid w:val="006B2507"/>
    <w:rsid w:val="006B2DD0"/>
    <w:rsid w:val="006B4EA8"/>
    <w:rsid w:val="006B5BE0"/>
    <w:rsid w:val="006C0176"/>
    <w:rsid w:val="006C18F6"/>
    <w:rsid w:val="006C370E"/>
    <w:rsid w:val="006C3F88"/>
    <w:rsid w:val="006D2DAD"/>
    <w:rsid w:val="006D54E5"/>
    <w:rsid w:val="006D603E"/>
    <w:rsid w:val="006D65F0"/>
    <w:rsid w:val="006D7854"/>
    <w:rsid w:val="006E1C50"/>
    <w:rsid w:val="006E336D"/>
    <w:rsid w:val="006E4B94"/>
    <w:rsid w:val="006E7185"/>
    <w:rsid w:val="006F07AB"/>
    <w:rsid w:val="006F2ED4"/>
    <w:rsid w:val="006F5A29"/>
    <w:rsid w:val="00700D08"/>
    <w:rsid w:val="00704BF1"/>
    <w:rsid w:val="007050D3"/>
    <w:rsid w:val="00705C44"/>
    <w:rsid w:val="007064CF"/>
    <w:rsid w:val="00706A11"/>
    <w:rsid w:val="007124FD"/>
    <w:rsid w:val="00712EBB"/>
    <w:rsid w:val="007141E5"/>
    <w:rsid w:val="007161AD"/>
    <w:rsid w:val="00720B4F"/>
    <w:rsid w:val="0072101D"/>
    <w:rsid w:val="00726888"/>
    <w:rsid w:val="00730A78"/>
    <w:rsid w:val="00730B1D"/>
    <w:rsid w:val="00730C09"/>
    <w:rsid w:val="00734484"/>
    <w:rsid w:val="0074158C"/>
    <w:rsid w:val="00745AA7"/>
    <w:rsid w:val="00753DB1"/>
    <w:rsid w:val="00760E9D"/>
    <w:rsid w:val="007653A9"/>
    <w:rsid w:val="00767136"/>
    <w:rsid w:val="007716B8"/>
    <w:rsid w:val="00771930"/>
    <w:rsid w:val="00771DD1"/>
    <w:rsid w:val="00773B2E"/>
    <w:rsid w:val="00773B9C"/>
    <w:rsid w:val="0077696D"/>
    <w:rsid w:val="00783589"/>
    <w:rsid w:val="00784DD3"/>
    <w:rsid w:val="00786B92"/>
    <w:rsid w:val="00790AEE"/>
    <w:rsid w:val="007947F5"/>
    <w:rsid w:val="0079653A"/>
    <w:rsid w:val="00796910"/>
    <w:rsid w:val="00796C83"/>
    <w:rsid w:val="007A3683"/>
    <w:rsid w:val="007B1E54"/>
    <w:rsid w:val="007B455C"/>
    <w:rsid w:val="007B4DB8"/>
    <w:rsid w:val="007B5E3F"/>
    <w:rsid w:val="007C2F08"/>
    <w:rsid w:val="007C3DAC"/>
    <w:rsid w:val="007C6B00"/>
    <w:rsid w:val="007C73D1"/>
    <w:rsid w:val="007D2C13"/>
    <w:rsid w:val="007D314D"/>
    <w:rsid w:val="007D3A1C"/>
    <w:rsid w:val="007D4008"/>
    <w:rsid w:val="007D5464"/>
    <w:rsid w:val="007D5638"/>
    <w:rsid w:val="007D6F7E"/>
    <w:rsid w:val="007D7267"/>
    <w:rsid w:val="007D7BD0"/>
    <w:rsid w:val="007E18E9"/>
    <w:rsid w:val="007E6705"/>
    <w:rsid w:val="007E6C8F"/>
    <w:rsid w:val="007F278C"/>
    <w:rsid w:val="007F2F41"/>
    <w:rsid w:val="007F54C3"/>
    <w:rsid w:val="007F5B1C"/>
    <w:rsid w:val="007F60CF"/>
    <w:rsid w:val="007F77F5"/>
    <w:rsid w:val="00803770"/>
    <w:rsid w:val="0080398D"/>
    <w:rsid w:val="00803BFD"/>
    <w:rsid w:val="00805D2A"/>
    <w:rsid w:val="00806BE7"/>
    <w:rsid w:val="00812AC4"/>
    <w:rsid w:val="00812EFE"/>
    <w:rsid w:val="0081402F"/>
    <w:rsid w:val="008146C3"/>
    <w:rsid w:val="00814997"/>
    <w:rsid w:val="00814E71"/>
    <w:rsid w:val="00815CFF"/>
    <w:rsid w:val="00817036"/>
    <w:rsid w:val="0081714B"/>
    <w:rsid w:val="0081723F"/>
    <w:rsid w:val="00821646"/>
    <w:rsid w:val="00822509"/>
    <w:rsid w:val="0082608D"/>
    <w:rsid w:val="00826E9F"/>
    <w:rsid w:val="00831097"/>
    <w:rsid w:val="00832C9C"/>
    <w:rsid w:val="008370AD"/>
    <w:rsid w:val="00837B2C"/>
    <w:rsid w:val="00845503"/>
    <w:rsid w:val="008466FD"/>
    <w:rsid w:val="00847260"/>
    <w:rsid w:val="0084749C"/>
    <w:rsid w:val="008511CB"/>
    <w:rsid w:val="00853B0D"/>
    <w:rsid w:val="00856C1C"/>
    <w:rsid w:val="008576BF"/>
    <w:rsid w:val="00860D43"/>
    <w:rsid w:val="008626B7"/>
    <w:rsid w:val="00864C15"/>
    <w:rsid w:val="00865180"/>
    <w:rsid w:val="008652F4"/>
    <w:rsid w:val="00865EB6"/>
    <w:rsid w:val="00866CE9"/>
    <w:rsid w:val="00870C9A"/>
    <w:rsid w:val="00872CA9"/>
    <w:rsid w:val="0087331A"/>
    <w:rsid w:val="00873A7B"/>
    <w:rsid w:val="00874939"/>
    <w:rsid w:val="008764BA"/>
    <w:rsid w:val="008764E2"/>
    <w:rsid w:val="008765D3"/>
    <w:rsid w:val="00884845"/>
    <w:rsid w:val="00890503"/>
    <w:rsid w:val="00890569"/>
    <w:rsid w:val="00890738"/>
    <w:rsid w:val="00890B72"/>
    <w:rsid w:val="00890EDC"/>
    <w:rsid w:val="00892AF1"/>
    <w:rsid w:val="00892B6F"/>
    <w:rsid w:val="008940B5"/>
    <w:rsid w:val="008954DE"/>
    <w:rsid w:val="00895950"/>
    <w:rsid w:val="008973DD"/>
    <w:rsid w:val="008973E8"/>
    <w:rsid w:val="00897A89"/>
    <w:rsid w:val="008A059E"/>
    <w:rsid w:val="008A177D"/>
    <w:rsid w:val="008A266B"/>
    <w:rsid w:val="008A281E"/>
    <w:rsid w:val="008A2856"/>
    <w:rsid w:val="008A3574"/>
    <w:rsid w:val="008A4701"/>
    <w:rsid w:val="008A47B2"/>
    <w:rsid w:val="008A4AE8"/>
    <w:rsid w:val="008A5E08"/>
    <w:rsid w:val="008B33FC"/>
    <w:rsid w:val="008B3801"/>
    <w:rsid w:val="008B4B1F"/>
    <w:rsid w:val="008C0ED1"/>
    <w:rsid w:val="008C16C2"/>
    <w:rsid w:val="008C26F6"/>
    <w:rsid w:val="008C4D0F"/>
    <w:rsid w:val="008C4D85"/>
    <w:rsid w:val="008D0DB9"/>
    <w:rsid w:val="008D4BA4"/>
    <w:rsid w:val="008D4F7B"/>
    <w:rsid w:val="008D5741"/>
    <w:rsid w:val="008D7E01"/>
    <w:rsid w:val="008E0373"/>
    <w:rsid w:val="008E1A2E"/>
    <w:rsid w:val="008E3D57"/>
    <w:rsid w:val="008E52CA"/>
    <w:rsid w:val="008E757A"/>
    <w:rsid w:val="008E7E8A"/>
    <w:rsid w:val="008F02A7"/>
    <w:rsid w:val="008F1794"/>
    <w:rsid w:val="008F35B2"/>
    <w:rsid w:val="008F3A6E"/>
    <w:rsid w:val="0090206C"/>
    <w:rsid w:val="00902FEC"/>
    <w:rsid w:val="009044C1"/>
    <w:rsid w:val="00906638"/>
    <w:rsid w:val="00912D2E"/>
    <w:rsid w:val="0091303E"/>
    <w:rsid w:val="009154D4"/>
    <w:rsid w:val="009205EE"/>
    <w:rsid w:val="009230AA"/>
    <w:rsid w:val="00925FFB"/>
    <w:rsid w:val="00930228"/>
    <w:rsid w:val="00930B30"/>
    <w:rsid w:val="0093404D"/>
    <w:rsid w:val="00935A16"/>
    <w:rsid w:val="0093646F"/>
    <w:rsid w:val="00940A79"/>
    <w:rsid w:val="0094101E"/>
    <w:rsid w:val="0094134B"/>
    <w:rsid w:val="00941EDF"/>
    <w:rsid w:val="0094277B"/>
    <w:rsid w:val="00942BD1"/>
    <w:rsid w:val="0094383F"/>
    <w:rsid w:val="009442A6"/>
    <w:rsid w:val="009446F1"/>
    <w:rsid w:val="00945F49"/>
    <w:rsid w:val="00946978"/>
    <w:rsid w:val="00946B1C"/>
    <w:rsid w:val="0095251C"/>
    <w:rsid w:val="00952851"/>
    <w:rsid w:val="00952C68"/>
    <w:rsid w:val="00955462"/>
    <w:rsid w:val="00956542"/>
    <w:rsid w:val="00957D08"/>
    <w:rsid w:val="00962DC0"/>
    <w:rsid w:val="00963193"/>
    <w:rsid w:val="00963CDF"/>
    <w:rsid w:val="00963E07"/>
    <w:rsid w:val="00966D35"/>
    <w:rsid w:val="00967D3B"/>
    <w:rsid w:val="00967D80"/>
    <w:rsid w:val="009712DC"/>
    <w:rsid w:val="00972147"/>
    <w:rsid w:val="00972719"/>
    <w:rsid w:val="00973278"/>
    <w:rsid w:val="00977EA4"/>
    <w:rsid w:val="009813A8"/>
    <w:rsid w:val="00981AFA"/>
    <w:rsid w:val="009863A3"/>
    <w:rsid w:val="00986DA1"/>
    <w:rsid w:val="00986DFE"/>
    <w:rsid w:val="00996C32"/>
    <w:rsid w:val="009A0A2A"/>
    <w:rsid w:val="009A0E13"/>
    <w:rsid w:val="009A4580"/>
    <w:rsid w:val="009A6A24"/>
    <w:rsid w:val="009B1113"/>
    <w:rsid w:val="009B35A1"/>
    <w:rsid w:val="009B62C0"/>
    <w:rsid w:val="009B75D0"/>
    <w:rsid w:val="009B77AF"/>
    <w:rsid w:val="009B7D8C"/>
    <w:rsid w:val="009C5420"/>
    <w:rsid w:val="009C7E74"/>
    <w:rsid w:val="009D24AC"/>
    <w:rsid w:val="009D5EB4"/>
    <w:rsid w:val="009D5EBD"/>
    <w:rsid w:val="009D6038"/>
    <w:rsid w:val="009D791A"/>
    <w:rsid w:val="009E055C"/>
    <w:rsid w:val="009E1195"/>
    <w:rsid w:val="009E41C5"/>
    <w:rsid w:val="009E44B5"/>
    <w:rsid w:val="009E5336"/>
    <w:rsid w:val="009E6384"/>
    <w:rsid w:val="009F3231"/>
    <w:rsid w:val="009F37C9"/>
    <w:rsid w:val="009F4FA0"/>
    <w:rsid w:val="009F64C3"/>
    <w:rsid w:val="009F695A"/>
    <w:rsid w:val="00A01506"/>
    <w:rsid w:val="00A02902"/>
    <w:rsid w:val="00A07DCE"/>
    <w:rsid w:val="00A1489D"/>
    <w:rsid w:val="00A14CEB"/>
    <w:rsid w:val="00A1639C"/>
    <w:rsid w:val="00A2198F"/>
    <w:rsid w:val="00A2273E"/>
    <w:rsid w:val="00A27024"/>
    <w:rsid w:val="00A27465"/>
    <w:rsid w:val="00A27A41"/>
    <w:rsid w:val="00A31BB5"/>
    <w:rsid w:val="00A3280C"/>
    <w:rsid w:val="00A32CC8"/>
    <w:rsid w:val="00A33C9A"/>
    <w:rsid w:val="00A4171D"/>
    <w:rsid w:val="00A420DE"/>
    <w:rsid w:val="00A46210"/>
    <w:rsid w:val="00A47843"/>
    <w:rsid w:val="00A50DC1"/>
    <w:rsid w:val="00A534BC"/>
    <w:rsid w:val="00A5488E"/>
    <w:rsid w:val="00A55CD8"/>
    <w:rsid w:val="00A61D2E"/>
    <w:rsid w:val="00A6641D"/>
    <w:rsid w:val="00A7172D"/>
    <w:rsid w:val="00A720C7"/>
    <w:rsid w:val="00A737C5"/>
    <w:rsid w:val="00A759EF"/>
    <w:rsid w:val="00A75C12"/>
    <w:rsid w:val="00A75F23"/>
    <w:rsid w:val="00A82049"/>
    <w:rsid w:val="00A825FD"/>
    <w:rsid w:val="00A83585"/>
    <w:rsid w:val="00A84041"/>
    <w:rsid w:val="00A84566"/>
    <w:rsid w:val="00A85383"/>
    <w:rsid w:val="00A8574C"/>
    <w:rsid w:val="00A86735"/>
    <w:rsid w:val="00A8708C"/>
    <w:rsid w:val="00A914E2"/>
    <w:rsid w:val="00A92EC3"/>
    <w:rsid w:val="00A947AE"/>
    <w:rsid w:val="00A95464"/>
    <w:rsid w:val="00A95997"/>
    <w:rsid w:val="00A96742"/>
    <w:rsid w:val="00AA3509"/>
    <w:rsid w:val="00AA5240"/>
    <w:rsid w:val="00AA68E0"/>
    <w:rsid w:val="00AB56B5"/>
    <w:rsid w:val="00AB6D4E"/>
    <w:rsid w:val="00AB70CF"/>
    <w:rsid w:val="00AC03B3"/>
    <w:rsid w:val="00AC0DC1"/>
    <w:rsid w:val="00AC300C"/>
    <w:rsid w:val="00AC40BA"/>
    <w:rsid w:val="00AC58D4"/>
    <w:rsid w:val="00AC5D09"/>
    <w:rsid w:val="00AC663F"/>
    <w:rsid w:val="00AD4D0F"/>
    <w:rsid w:val="00AE00F8"/>
    <w:rsid w:val="00AE0B42"/>
    <w:rsid w:val="00AE37AF"/>
    <w:rsid w:val="00AF26DB"/>
    <w:rsid w:val="00AF2C6E"/>
    <w:rsid w:val="00B04226"/>
    <w:rsid w:val="00B04A26"/>
    <w:rsid w:val="00B0621A"/>
    <w:rsid w:val="00B06D9F"/>
    <w:rsid w:val="00B07925"/>
    <w:rsid w:val="00B10C5C"/>
    <w:rsid w:val="00B10D39"/>
    <w:rsid w:val="00B12D6D"/>
    <w:rsid w:val="00B1323A"/>
    <w:rsid w:val="00B155E5"/>
    <w:rsid w:val="00B16A6C"/>
    <w:rsid w:val="00B17036"/>
    <w:rsid w:val="00B172AD"/>
    <w:rsid w:val="00B21680"/>
    <w:rsid w:val="00B23355"/>
    <w:rsid w:val="00B26A5A"/>
    <w:rsid w:val="00B27319"/>
    <w:rsid w:val="00B30B00"/>
    <w:rsid w:val="00B33335"/>
    <w:rsid w:val="00B34295"/>
    <w:rsid w:val="00B359D6"/>
    <w:rsid w:val="00B35CCD"/>
    <w:rsid w:val="00B36B14"/>
    <w:rsid w:val="00B4216B"/>
    <w:rsid w:val="00B43615"/>
    <w:rsid w:val="00B47DB1"/>
    <w:rsid w:val="00B51A4A"/>
    <w:rsid w:val="00B61C39"/>
    <w:rsid w:val="00B63BB0"/>
    <w:rsid w:val="00B6796D"/>
    <w:rsid w:val="00B705AE"/>
    <w:rsid w:val="00B72F79"/>
    <w:rsid w:val="00B76134"/>
    <w:rsid w:val="00B768A5"/>
    <w:rsid w:val="00B77B58"/>
    <w:rsid w:val="00B801FB"/>
    <w:rsid w:val="00B80F9D"/>
    <w:rsid w:val="00B814F3"/>
    <w:rsid w:val="00B81709"/>
    <w:rsid w:val="00B819C5"/>
    <w:rsid w:val="00B81BB5"/>
    <w:rsid w:val="00B82FF5"/>
    <w:rsid w:val="00B857A1"/>
    <w:rsid w:val="00B903B4"/>
    <w:rsid w:val="00B93F81"/>
    <w:rsid w:val="00B94F2F"/>
    <w:rsid w:val="00B95A7E"/>
    <w:rsid w:val="00B95E47"/>
    <w:rsid w:val="00BA28F1"/>
    <w:rsid w:val="00BA4115"/>
    <w:rsid w:val="00BA59A0"/>
    <w:rsid w:val="00BA6DD5"/>
    <w:rsid w:val="00BB4660"/>
    <w:rsid w:val="00BB47E1"/>
    <w:rsid w:val="00BB4C2D"/>
    <w:rsid w:val="00BB5086"/>
    <w:rsid w:val="00BB68ED"/>
    <w:rsid w:val="00BB7092"/>
    <w:rsid w:val="00BB7200"/>
    <w:rsid w:val="00BC566D"/>
    <w:rsid w:val="00BC739B"/>
    <w:rsid w:val="00BC78FB"/>
    <w:rsid w:val="00BD0DB1"/>
    <w:rsid w:val="00BD12FE"/>
    <w:rsid w:val="00BD1D66"/>
    <w:rsid w:val="00BD1DC3"/>
    <w:rsid w:val="00BD1F31"/>
    <w:rsid w:val="00BD546E"/>
    <w:rsid w:val="00BD7852"/>
    <w:rsid w:val="00BD79D4"/>
    <w:rsid w:val="00BE0097"/>
    <w:rsid w:val="00BE0462"/>
    <w:rsid w:val="00BE69E6"/>
    <w:rsid w:val="00BF0A45"/>
    <w:rsid w:val="00BF11F2"/>
    <w:rsid w:val="00BF6A9D"/>
    <w:rsid w:val="00BF797B"/>
    <w:rsid w:val="00C01BA8"/>
    <w:rsid w:val="00C01D5E"/>
    <w:rsid w:val="00C029E5"/>
    <w:rsid w:val="00C02FA8"/>
    <w:rsid w:val="00C031DE"/>
    <w:rsid w:val="00C036E4"/>
    <w:rsid w:val="00C1359D"/>
    <w:rsid w:val="00C216BE"/>
    <w:rsid w:val="00C21B1C"/>
    <w:rsid w:val="00C21E2A"/>
    <w:rsid w:val="00C245C3"/>
    <w:rsid w:val="00C261C7"/>
    <w:rsid w:val="00C272BC"/>
    <w:rsid w:val="00C30809"/>
    <w:rsid w:val="00C331A8"/>
    <w:rsid w:val="00C36602"/>
    <w:rsid w:val="00C4091B"/>
    <w:rsid w:val="00C418B1"/>
    <w:rsid w:val="00C44C5D"/>
    <w:rsid w:val="00C45B22"/>
    <w:rsid w:val="00C4655C"/>
    <w:rsid w:val="00C50A6B"/>
    <w:rsid w:val="00C50C13"/>
    <w:rsid w:val="00C50DDB"/>
    <w:rsid w:val="00C51612"/>
    <w:rsid w:val="00C517AB"/>
    <w:rsid w:val="00C5365F"/>
    <w:rsid w:val="00C539A3"/>
    <w:rsid w:val="00C54265"/>
    <w:rsid w:val="00C546C3"/>
    <w:rsid w:val="00C565B4"/>
    <w:rsid w:val="00C569B7"/>
    <w:rsid w:val="00C63625"/>
    <w:rsid w:val="00C64F86"/>
    <w:rsid w:val="00C650BE"/>
    <w:rsid w:val="00C659F5"/>
    <w:rsid w:val="00C71641"/>
    <w:rsid w:val="00C75223"/>
    <w:rsid w:val="00C7551F"/>
    <w:rsid w:val="00C76F88"/>
    <w:rsid w:val="00C816A8"/>
    <w:rsid w:val="00C84963"/>
    <w:rsid w:val="00C918A3"/>
    <w:rsid w:val="00C926C4"/>
    <w:rsid w:val="00C93B21"/>
    <w:rsid w:val="00C95958"/>
    <w:rsid w:val="00C9676C"/>
    <w:rsid w:val="00CA2D69"/>
    <w:rsid w:val="00CA3B4A"/>
    <w:rsid w:val="00CA3BB6"/>
    <w:rsid w:val="00CB1E10"/>
    <w:rsid w:val="00CB2042"/>
    <w:rsid w:val="00CB21E6"/>
    <w:rsid w:val="00CB2CBF"/>
    <w:rsid w:val="00CC4390"/>
    <w:rsid w:val="00CC55CF"/>
    <w:rsid w:val="00CC5837"/>
    <w:rsid w:val="00CC5F54"/>
    <w:rsid w:val="00CC60C5"/>
    <w:rsid w:val="00CD007D"/>
    <w:rsid w:val="00CD3859"/>
    <w:rsid w:val="00CD3B40"/>
    <w:rsid w:val="00CD40C7"/>
    <w:rsid w:val="00CD5086"/>
    <w:rsid w:val="00CD7BB0"/>
    <w:rsid w:val="00CE04C5"/>
    <w:rsid w:val="00CE1209"/>
    <w:rsid w:val="00CE2998"/>
    <w:rsid w:val="00CE2A5F"/>
    <w:rsid w:val="00CE2AF2"/>
    <w:rsid w:val="00CE3DF4"/>
    <w:rsid w:val="00CE4395"/>
    <w:rsid w:val="00CE52D1"/>
    <w:rsid w:val="00CE6981"/>
    <w:rsid w:val="00CE796F"/>
    <w:rsid w:val="00CF031F"/>
    <w:rsid w:val="00CF147B"/>
    <w:rsid w:val="00CF2D4A"/>
    <w:rsid w:val="00CF3C06"/>
    <w:rsid w:val="00CF3E3B"/>
    <w:rsid w:val="00CF639C"/>
    <w:rsid w:val="00D01474"/>
    <w:rsid w:val="00D046DF"/>
    <w:rsid w:val="00D0507D"/>
    <w:rsid w:val="00D14A18"/>
    <w:rsid w:val="00D21EB2"/>
    <w:rsid w:val="00D22368"/>
    <w:rsid w:val="00D245C6"/>
    <w:rsid w:val="00D24E36"/>
    <w:rsid w:val="00D30B1E"/>
    <w:rsid w:val="00D31393"/>
    <w:rsid w:val="00D33E50"/>
    <w:rsid w:val="00D37AE0"/>
    <w:rsid w:val="00D42895"/>
    <w:rsid w:val="00D42956"/>
    <w:rsid w:val="00D44689"/>
    <w:rsid w:val="00D46DCF"/>
    <w:rsid w:val="00D47A6C"/>
    <w:rsid w:val="00D51627"/>
    <w:rsid w:val="00D56C43"/>
    <w:rsid w:val="00D61466"/>
    <w:rsid w:val="00D66E22"/>
    <w:rsid w:val="00D676E2"/>
    <w:rsid w:val="00D70530"/>
    <w:rsid w:val="00D70E11"/>
    <w:rsid w:val="00D774C6"/>
    <w:rsid w:val="00D80E3B"/>
    <w:rsid w:val="00D80FDB"/>
    <w:rsid w:val="00D81597"/>
    <w:rsid w:val="00D81C74"/>
    <w:rsid w:val="00D83BBA"/>
    <w:rsid w:val="00D87DE1"/>
    <w:rsid w:val="00D92240"/>
    <w:rsid w:val="00D9227F"/>
    <w:rsid w:val="00D932B7"/>
    <w:rsid w:val="00DA0022"/>
    <w:rsid w:val="00DA0737"/>
    <w:rsid w:val="00DA0F2C"/>
    <w:rsid w:val="00DA1FF9"/>
    <w:rsid w:val="00DA4D4C"/>
    <w:rsid w:val="00DA53DA"/>
    <w:rsid w:val="00DA70DC"/>
    <w:rsid w:val="00DB0F8B"/>
    <w:rsid w:val="00DB5745"/>
    <w:rsid w:val="00DB7E1C"/>
    <w:rsid w:val="00DC4681"/>
    <w:rsid w:val="00DC61FB"/>
    <w:rsid w:val="00DD1EB6"/>
    <w:rsid w:val="00DD28CA"/>
    <w:rsid w:val="00DD623C"/>
    <w:rsid w:val="00DD67F6"/>
    <w:rsid w:val="00DE4BB2"/>
    <w:rsid w:val="00DE503E"/>
    <w:rsid w:val="00DF09B4"/>
    <w:rsid w:val="00DF261E"/>
    <w:rsid w:val="00DF3BE8"/>
    <w:rsid w:val="00DF6020"/>
    <w:rsid w:val="00DF63B9"/>
    <w:rsid w:val="00E013C1"/>
    <w:rsid w:val="00E02A19"/>
    <w:rsid w:val="00E05CBE"/>
    <w:rsid w:val="00E06E92"/>
    <w:rsid w:val="00E10AE2"/>
    <w:rsid w:val="00E12509"/>
    <w:rsid w:val="00E12E5A"/>
    <w:rsid w:val="00E134A9"/>
    <w:rsid w:val="00E13622"/>
    <w:rsid w:val="00E141AD"/>
    <w:rsid w:val="00E15F79"/>
    <w:rsid w:val="00E162BD"/>
    <w:rsid w:val="00E169BE"/>
    <w:rsid w:val="00E21985"/>
    <w:rsid w:val="00E25530"/>
    <w:rsid w:val="00E25997"/>
    <w:rsid w:val="00E27286"/>
    <w:rsid w:val="00E32CD5"/>
    <w:rsid w:val="00E34E34"/>
    <w:rsid w:val="00E364A8"/>
    <w:rsid w:val="00E40488"/>
    <w:rsid w:val="00E40817"/>
    <w:rsid w:val="00E43A07"/>
    <w:rsid w:val="00E43FC9"/>
    <w:rsid w:val="00E45201"/>
    <w:rsid w:val="00E51117"/>
    <w:rsid w:val="00E5343A"/>
    <w:rsid w:val="00E55C80"/>
    <w:rsid w:val="00E566D9"/>
    <w:rsid w:val="00E576C1"/>
    <w:rsid w:val="00E60D75"/>
    <w:rsid w:val="00E61367"/>
    <w:rsid w:val="00E61C0B"/>
    <w:rsid w:val="00E65EBC"/>
    <w:rsid w:val="00E70731"/>
    <w:rsid w:val="00E711E2"/>
    <w:rsid w:val="00E71A11"/>
    <w:rsid w:val="00E72AF5"/>
    <w:rsid w:val="00E73DD1"/>
    <w:rsid w:val="00E77213"/>
    <w:rsid w:val="00E776AA"/>
    <w:rsid w:val="00E812D2"/>
    <w:rsid w:val="00E81D79"/>
    <w:rsid w:val="00E836AB"/>
    <w:rsid w:val="00E8613A"/>
    <w:rsid w:val="00E872B9"/>
    <w:rsid w:val="00E87F57"/>
    <w:rsid w:val="00E902FC"/>
    <w:rsid w:val="00E924F6"/>
    <w:rsid w:val="00E92BD6"/>
    <w:rsid w:val="00E93430"/>
    <w:rsid w:val="00E94529"/>
    <w:rsid w:val="00EA1D36"/>
    <w:rsid w:val="00EA619C"/>
    <w:rsid w:val="00EA68DE"/>
    <w:rsid w:val="00EB327E"/>
    <w:rsid w:val="00EB33CC"/>
    <w:rsid w:val="00EB44DD"/>
    <w:rsid w:val="00EB6A15"/>
    <w:rsid w:val="00EC22CA"/>
    <w:rsid w:val="00EC2A0F"/>
    <w:rsid w:val="00EC3F6A"/>
    <w:rsid w:val="00EC4153"/>
    <w:rsid w:val="00ED04CA"/>
    <w:rsid w:val="00ED065A"/>
    <w:rsid w:val="00ED17EA"/>
    <w:rsid w:val="00ED238F"/>
    <w:rsid w:val="00ED252F"/>
    <w:rsid w:val="00ED49B2"/>
    <w:rsid w:val="00ED4AEB"/>
    <w:rsid w:val="00ED5C05"/>
    <w:rsid w:val="00EE1F93"/>
    <w:rsid w:val="00EE231F"/>
    <w:rsid w:val="00EE599F"/>
    <w:rsid w:val="00EE63C6"/>
    <w:rsid w:val="00EF3F7D"/>
    <w:rsid w:val="00EF4FA5"/>
    <w:rsid w:val="00EF69B3"/>
    <w:rsid w:val="00F01421"/>
    <w:rsid w:val="00F041FC"/>
    <w:rsid w:val="00F05C4C"/>
    <w:rsid w:val="00F05D73"/>
    <w:rsid w:val="00F05F2D"/>
    <w:rsid w:val="00F11702"/>
    <w:rsid w:val="00F11865"/>
    <w:rsid w:val="00F131F4"/>
    <w:rsid w:val="00F14D5B"/>
    <w:rsid w:val="00F15987"/>
    <w:rsid w:val="00F15FB7"/>
    <w:rsid w:val="00F258AE"/>
    <w:rsid w:val="00F2593B"/>
    <w:rsid w:val="00F32189"/>
    <w:rsid w:val="00F3281A"/>
    <w:rsid w:val="00F33791"/>
    <w:rsid w:val="00F346A4"/>
    <w:rsid w:val="00F36B20"/>
    <w:rsid w:val="00F421A5"/>
    <w:rsid w:val="00F44C5B"/>
    <w:rsid w:val="00F50572"/>
    <w:rsid w:val="00F50E28"/>
    <w:rsid w:val="00F52DCB"/>
    <w:rsid w:val="00F571A9"/>
    <w:rsid w:val="00F6138E"/>
    <w:rsid w:val="00F640DE"/>
    <w:rsid w:val="00F64B1B"/>
    <w:rsid w:val="00F656E8"/>
    <w:rsid w:val="00F669C9"/>
    <w:rsid w:val="00F70A43"/>
    <w:rsid w:val="00F710E2"/>
    <w:rsid w:val="00F7221B"/>
    <w:rsid w:val="00F72C5E"/>
    <w:rsid w:val="00F74274"/>
    <w:rsid w:val="00F80949"/>
    <w:rsid w:val="00F81232"/>
    <w:rsid w:val="00F819C3"/>
    <w:rsid w:val="00F87C96"/>
    <w:rsid w:val="00F87F29"/>
    <w:rsid w:val="00F87FD1"/>
    <w:rsid w:val="00F9343E"/>
    <w:rsid w:val="00F9346A"/>
    <w:rsid w:val="00F942C5"/>
    <w:rsid w:val="00FA0194"/>
    <w:rsid w:val="00FA1466"/>
    <w:rsid w:val="00FA1B5D"/>
    <w:rsid w:val="00FA50D7"/>
    <w:rsid w:val="00FA52BE"/>
    <w:rsid w:val="00FA6F5F"/>
    <w:rsid w:val="00FB69A6"/>
    <w:rsid w:val="00FB7FB2"/>
    <w:rsid w:val="00FC0358"/>
    <w:rsid w:val="00FC713D"/>
    <w:rsid w:val="00FD250A"/>
    <w:rsid w:val="00FD3B07"/>
    <w:rsid w:val="00FD4D56"/>
    <w:rsid w:val="00FD66CB"/>
    <w:rsid w:val="00FD6959"/>
    <w:rsid w:val="00FE5B82"/>
    <w:rsid w:val="00FE6040"/>
    <w:rsid w:val="00FE7F6F"/>
    <w:rsid w:val="00FF2C7E"/>
    <w:rsid w:val="00FF5030"/>
    <w:rsid w:val="00FF56FA"/>
    <w:rsid w:val="00FF5D51"/>
    <w:rsid w:val="00FF6365"/>
    <w:rsid w:val="00FF7DA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D6C509"/>
  <w15:docId w15:val="{ECA9994C-3049-4853-9E8B-A1CB8E161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AED"/>
    <w:rPr>
      <w:sz w:val="22"/>
      <w:szCs w:val="22"/>
      <w:lang w:eastAsia="en-US"/>
    </w:rPr>
  </w:style>
  <w:style w:type="paragraph" w:styleId="Naslov1">
    <w:name w:val="heading 1"/>
    <w:aliases w:val="H1"/>
    <w:basedOn w:val="Normal"/>
    <w:next w:val="Normal"/>
    <w:link w:val="Naslov1Char"/>
    <w:uiPriority w:val="1"/>
    <w:qFormat/>
    <w:locked/>
    <w:rsid w:val="007D314D"/>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9"/>
    <w:qFormat/>
    <w:rsid w:val="00EF3F7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nhideWhenUsed/>
    <w:qFormat/>
    <w:locked/>
    <w:rsid w:val="0014151A"/>
    <w:pPr>
      <w:keepNext/>
      <w:keepLines/>
      <w:spacing w:before="40"/>
      <w:ind w:left="-142" w:hanging="284"/>
      <w:outlineLvl w:val="2"/>
    </w:pPr>
    <w:rPr>
      <w:rFonts w:ascii="Times New Roman" w:eastAsiaTheme="majorEastAsia" w:hAnsi="Times New Roman"/>
      <w:b/>
      <w:noProof/>
      <w:color w:val="231F20"/>
      <w:szCs w:val="24"/>
    </w:rPr>
  </w:style>
  <w:style w:type="paragraph" w:styleId="Naslov4">
    <w:name w:val="heading 4"/>
    <w:basedOn w:val="Normal"/>
    <w:next w:val="Normal"/>
    <w:link w:val="Naslov4Char"/>
    <w:qFormat/>
    <w:locked/>
    <w:rsid w:val="003A6F49"/>
    <w:pPr>
      <w:keepNext/>
      <w:suppressAutoHyphens/>
      <w:ind w:left="864" w:hanging="864"/>
      <w:outlineLvl w:val="3"/>
    </w:pPr>
    <w:rPr>
      <w:rFonts w:eastAsia="PMingLiU"/>
      <w:b/>
      <w:bCs/>
      <w:sz w:val="28"/>
      <w:szCs w:val="28"/>
      <w:lang w:eastAsia="ar-SA"/>
    </w:rPr>
  </w:style>
  <w:style w:type="paragraph" w:styleId="Naslov5">
    <w:name w:val="heading 5"/>
    <w:basedOn w:val="Normal"/>
    <w:next w:val="Normal"/>
    <w:link w:val="Naslov5Char"/>
    <w:qFormat/>
    <w:locked/>
    <w:rsid w:val="003A6F49"/>
    <w:pPr>
      <w:keepNext/>
      <w:suppressAutoHyphens/>
      <w:ind w:left="1008" w:hanging="1008"/>
      <w:outlineLvl w:val="4"/>
    </w:pPr>
    <w:rPr>
      <w:rFonts w:eastAsia="PMingLiU"/>
      <w:b/>
      <w:bCs/>
      <w:i/>
      <w:iCs/>
      <w:sz w:val="26"/>
      <w:szCs w:val="26"/>
      <w:lang w:eastAsia="ar-SA"/>
    </w:rPr>
  </w:style>
  <w:style w:type="paragraph" w:styleId="Naslov6">
    <w:name w:val="heading 6"/>
    <w:basedOn w:val="Normal"/>
    <w:next w:val="Normal"/>
    <w:link w:val="Naslov6Char"/>
    <w:qFormat/>
    <w:locked/>
    <w:rsid w:val="003A6F49"/>
    <w:pPr>
      <w:keepNext/>
      <w:suppressAutoHyphens/>
      <w:ind w:left="1152" w:hanging="1152"/>
      <w:outlineLvl w:val="5"/>
    </w:pPr>
    <w:rPr>
      <w:rFonts w:ascii="Times New Roman" w:eastAsia="PMingLiU" w:hAnsi="Times New Roman"/>
      <w:b/>
      <w:bCs/>
      <w:sz w:val="24"/>
      <w:szCs w:val="24"/>
      <w:lang w:eastAsia="ar-SA"/>
    </w:rPr>
  </w:style>
  <w:style w:type="paragraph" w:styleId="Naslov7">
    <w:name w:val="heading 7"/>
    <w:basedOn w:val="Normal"/>
    <w:next w:val="Normal"/>
    <w:link w:val="Naslov7Char"/>
    <w:qFormat/>
    <w:rsid w:val="00EF3F7D"/>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qFormat/>
    <w:rsid w:val="00EF3F7D"/>
    <w:pPr>
      <w:keepNext/>
      <w:ind w:left="425"/>
      <w:jc w:val="center"/>
      <w:outlineLvl w:val="7"/>
    </w:pPr>
    <w:rPr>
      <w:rFonts w:ascii="Arial" w:eastAsia="Times New Roman" w:hAnsi="Arial"/>
      <w:b/>
      <w:sz w:val="68"/>
      <w:szCs w:val="20"/>
      <w:lang w:eastAsia="hr-HR"/>
    </w:rPr>
  </w:style>
  <w:style w:type="paragraph" w:styleId="Naslov9">
    <w:name w:val="heading 9"/>
    <w:basedOn w:val="Normal"/>
    <w:next w:val="Normal"/>
    <w:link w:val="Naslov9Char"/>
    <w:qFormat/>
    <w:locked/>
    <w:rsid w:val="003A6F49"/>
    <w:pPr>
      <w:keepNext/>
      <w:suppressAutoHyphens/>
      <w:ind w:left="1584" w:hanging="1584"/>
      <w:outlineLvl w:val="8"/>
    </w:pPr>
    <w:rPr>
      <w:rFonts w:ascii="Cambria" w:eastAsia="PMingLiU" w:hAnsi="Cambria"/>
      <w:sz w:val="20"/>
      <w:szCs w:val="20"/>
      <w:lang w:eastAsia="ar-SA"/>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9"/>
    <w:locked/>
    <w:rsid w:val="00EF3F7D"/>
    <w:rPr>
      <w:rFonts w:ascii="Cambria" w:hAnsi="Cambria" w:cs="Times New Roman"/>
      <w:b/>
      <w:bCs/>
      <w:i/>
      <w:iCs/>
      <w:sz w:val="28"/>
      <w:szCs w:val="28"/>
    </w:rPr>
  </w:style>
  <w:style w:type="character" w:customStyle="1" w:styleId="Naslov7Char">
    <w:name w:val="Naslov 7 Char"/>
    <w:link w:val="Naslov7"/>
    <w:uiPriority w:val="99"/>
    <w:locked/>
    <w:rsid w:val="00EF3F7D"/>
    <w:rPr>
      <w:rFonts w:ascii="Arial" w:hAnsi="Arial" w:cs="Times New Roman"/>
      <w:b/>
      <w:i/>
      <w:sz w:val="20"/>
      <w:szCs w:val="20"/>
    </w:rPr>
  </w:style>
  <w:style w:type="character" w:customStyle="1" w:styleId="Naslov8Char">
    <w:name w:val="Naslov 8 Char"/>
    <w:link w:val="Naslov8"/>
    <w:uiPriority w:val="99"/>
    <w:locked/>
    <w:rsid w:val="00EF3F7D"/>
    <w:rPr>
      <w:rFonts w:ascii="Arial" w:hAnsi="Arial" w:cs="Times New Roman"/>
      <w:b/>
      <w:sz w:val="20"/>
      <w:szCs w:val="20"/>
    </w:rPr>
  </w:style>
  <w:style w:type="paragraph" w:styleId="Bezproreda">
    <w:name w:val="No Spacing"/>
    <w:link w:val="BezproredaChar"/>
    <w:uiPriority w:val="1"/>
    <w:qFormat/>
    <w:rsid w:val="00EF3F7D"/>
    <w:rPr>
      <w:sz w:val="22"/>
      <w:szCs w:val="22"/>
      <w:lang w:eastAsia="en-US"/>
    </w:rPr>
  </w:style>
  <w:style w:type="paragraph" w:customStyle="1" w:styleId="t-9-8">
    <w:name w:val="t-9-8"/>
    <w:basedOn w:val="Normal"/>
    <w:rsid w:val="00EF3F7D"/>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EF3F7D"/>
    <w:rPr>
      <w:rFonts w:ascii="Times New Roman" w:eastAsia="Times New Roman" w:hAnsi="Times New Roman"/>
      <w:sz w:val="48"/>
      <w:szCs w:val="24"/>
      <w:lang w:eastAsia="hr-HR"/>
    </w:rPr>
  </w:style>
  <w:style w:type="character" w:customStyle="1" w:styleId="TijelotekstaChar">
    <w:name w:val="Tijelo teksta Char"/>
    <w:link w:val="Tijeloteksta"/>
    <w:uiPriority w:val="99"/>
    <w:locked/>
    <w:rsid w:val="00EF3F7D"/>
    <w:rPr>
      <w:rFonts w:ascii="Times New Roman" w:hAnsi="Times New Roman" w:cs="Times New Roman"/>
      <w:sz w:val="24"/>
      <w:szCs w:val="24"/>
    </w:rPr>
  </w:style>
  <w:style w:type="paragraph" w:styleId="Zaglavlje">
    <w:name w:val="header"/>
    <w:aliases w:val="Header1, Char,Char"/>
    <w:basedOn w:val="Normal"/>
    <w:link w:val="ZaglavljeChar"/>
    <w:rsid w:val="00EF3F7D"/>
    <w:pPr>
      <w:tabs>
        <w:tab w:val="center" w:pos="4536"/>
        <w:tab w:val="right" w:pos="9072"/>
      </w:tabs>
    </w:pPr>
  </w:style>
  <w:style w:type="character" w:customStyle="1" w:styleId="ZaglavljeChar">
    <w:name w:val="Zaglavlje Char"/>
    <w:aliases w:val="Header1 Char, Char Char,Char Char"/>
    <w:link w:val="Zaglavlje"/>
    <w:locked/>
    <w:rsid w:val="00EF3F7D"/>
    <w:rPr>
      <w:rFonts w:ascii="Calibri" w:eastAsia="Times New Roman" w:hAnsi="Calibri" w:cs="Times New Roman"/>
    </w:rPr>
  </w:style>
  <w:style w:type="paragraph" w:styleId="Podnoje">
    <w:name w:val="footer"/>
    <w:basedOn w:val="Normal"/>
    <w:link w:val="PodnojeChar"/>
    <w:uiPriority w:val="99"/>
    <w:rsid w:val="00EF3F7D"/>
    <w:pPr>
      <w:tabs>
        <w:tab w:val="center" w:pos="4536"/>
        <w:tab w:val="right" w:pos="9072"/>
      </w:tabs>
    </w:pPr>
  </w:style>
  <w:style w:type="character" w:customStyle="1" w:styleId="PodnojeChar">
    <w:name w:val="Podnožje Char"/>
    <w:link w:val="Podnoje"/>
    <w:uiPriority w:val="99"/>
    <w:locked/>
    <w:rsid w:val="00EF3F7D"/>
    <w:rPr>
      <w:rFonts w:ascii="Calibri" w:eastAsia="Times New Roman" w:hAnsi="Calibri" w:cs="Times New Roman"/>
    </w:rPr>
  </w:style>
  <w:style w:type="character" w:styleId="Referencakomentara">
    <w:name w:val="annotation reference"/>
    <w:uiPriority w:val="99"/>
    <w:rsid w:val="00EF3F7D"/>
    <w:rPr>
      <w:rFonts w:cs="Times New Roman"/>
      <w:sz w:val="16"/>
    </w:rPr>
  </w:style>
  <w:style w:type="paragraph" w:styleId="Tekstkomentara">
    <w:name w:val="annotation text"/>
    <w:basedOn w:val="Normal"/>
    <w:link w:val="TekstkomentaraChar"/>
    <w:uiPriority w:val="99"/>
    <w:rsid w:val="00EF3F7D"/>
    <w:rPr>
      <w:sz w:val="20"/>
      <w:szCs w:val="20"/>
    </w:rPr>
  </w:style>
  <w:style w:type="character" w:customStyle="1" w:styleId="TekstkomentaraChar">
    <w:name w:val="Tekst komentara Char"/>
    <w:link w:val="Tekstkomentara"/>
    <w:uiPriority w:val="99"/>
    <w:locked/>
    <w:rsid w:val="00EF3F7D"/>
    <w:rPr>
      <w:rFonts w:ascii="Calibri" w:eastAsia="Times New Roman" w:hAnsi="Calibri" w:cs="Times New Roman"/>
      <w:sz w:val="20"/>
      <w:szCs w:val="20"/>
    </w:rPr>
  </w:style>
  <w:style w:type="paragraph" w:styleId="Predmetkomentara">
    <w:name w:val="annotation subject"/>
    <w:basedOn w:val="Tekstkomentara"/>
    <w:next w:val="Tekstkomentara"/>
    <w:link w:val="PredmetkomentaraChar"/>
    <w:uiPriority w:val="99"/>
    <w:semiHidden/>
    <w:rsid w:val="00EF3F7D"/>
    <w:rPr>
      <w:b/>
      <w:bCs/>
    </w:rPr>
  </w:style>
  <w:style w:type="character" w:customStyle="1" w:styleId="PredmetkomentaraChar">
    <w:name w:val="Predmet komentara Char"/>
    <w:link w:val="Predmetkomentara"/>
    <w:uiPriority w:val="99"/>
    <w:semiHidden/>
    <w:locked/>
    <w:rsid w:val="00EF3F7D"/>
    <w:rPr>
      <w:rFonts w:ascii="Calibri" w:eastAsia="Times New Roman" w:hAnsi="Calibri" w:cs="Times New Roman"/>
      <w:b/>
      <w:bCs/>
      <w:sz w:val="20"/>
      <w:szCs w:val="20"/>
    </w:rPr>
  </w:style>
  <w:style w:type="paragraph" w:styleId="Tekstbalonia">
    <w:name w:val="Balloon Text"/>
    <w:basedOn w:val="Normal"/>
    <w:link w:val="TekstbaloniaChar"/>
    <w:uiPriority w:val="99"/>
    <w:semiHidden/>
    <w:rsid w:val="00EF3F7D"/>
    <w:rPr>
      <w:rFonts w:ascii="Tahoma" w:hAnsi="Tahoma" w:cs="Tahoma"/>
      <w:sz w:val="16"/>
      <w:szCs w:val="16"/>
    </w:rPr>
  </w:style>
  <w:style w:type="character" w:customStyle="1" w:styleId="TekstbaloniaChar">
    <w:name w:val="Tekst balončića Char"/>
    <w:link w:val="Tekstbalonia"/>
    <w:uiPriority w:val="99"/>
    <w:semiHidden/>
    <w:locked/>
    <w:rsid w:val="00EF3F7D"/>
    <w:rPr>
      <w:rFonts w:ascii="Tahoma" w:eastAsia="Times New Roman" w:hAnsi="Tahoma" w:cs="Tahoma"/>
      <w:sz w:val="16"/>
      <w:szCs w:val="16"/>
    </w:rPr>
  </w:style>
  <w:style w:type="table" w:styleId="Reetkatablice">
    <w:name w:val="Table Grid"/>
    <w:basedOn w:val="Obinatablica"/>
    <w:uiPriority w:val="59"/>
    <w:rsid w:val="00EF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EF3F7D"/>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Paragraph,List Paragraph Red,lp1,heading 1,naslov 1,Naslov 12,List Paragraph,Graf,Paragraphe de liste PBLH,Graph &amp; Table tite,Normal bullet 2,Bullet list,Figure_name,Equipment,Numbered Indented Text,List Paragraph1,Graf1,Graf2"/>
    <w:basedOn w:val="Normal"/>
    <w:link w:val="OdlomakpopisaChar"/>
    <w:uiPriority w:val="34"/>
    <w:qFormat/>
    <w:rsid w:val="00EF3F7D"/>
    <w:pPr>
      <w:spacing w:after="200" w:line="276" w:lineRule="auto"/>
      <w:ind w:left="720"/>
      <w:contextualSpacing/>
    </w:pPr>
    <w:rPr>
      <w:rFonts w:eastAsia="Times New Roman"/>
      <w:lang w:eastAsia="hr-HR"/>
    </w:rPr>
  </w:style>
  <w:style w:type="paragraph" w:styleId="Tekstfusnote">
    <w:name w:val="footnote text"/>
    <w:basedOn w:val="Normal"/>
    <w:link w:val="TekstfusnoteChar"/>
    <w:uiPriority w:val="99"/>
    <w:semiHidden/>
    <w:rsid w:val="00EF3F7D"/>
    <w:rPr>
      <w:sz w:val="20"/>
      <w:szCs w:val="20"/>
    </w:rPr>
  </w:style>
  <w:style w:type="character" w:customStyle="1" w:styleId="TekstfusnoteChar">
    <w:name w:val="Tekst fusnote Char"/>
    <w:link w:val="Tekstfusnote"/>
    <w:uiPriority w:val="99"/>
    <w:semiHidden/>
    <w:locked/>
    <w:rsid w:val="00EF3F7D"/>
    <w:rPr>
      <w:rFonts w:ascii="Calibri" w:eastAsia="Times New Roman" w:hAnsi="Calibri" w:cs="Times New Roman"/>
      <w:sz w:val="20"/>
      <w:szCs w:val="20"/>
    </w:rPr>
  </w:style>
  <w:style w:type="character" w:styleId="Referencafusnote">
    <w:name w:val="footnote reference"/>
    <w:uiPriority w:val="99"/>
    <w:semiHidden/>
    <w:rsid w:val="00EF3F7D"/>
    <w:rPr>
      <w:rFonts w:cs="Times New Roman"/>
      <w:vertAlign w:val="superscript"/>
    </w:rPr>
  </w:style>
  <w:style w:type="paragraph" w:styleId="Blokteksta">
    <w:name w:val="Block Text"/>
    <w:basedOn w:val="Normal"/>
    <w:rsid w:val="00EF3F7D"/>
    <w:pPr>
      <w:ind w:left="1418" w:right="-7" w:hanging="1418"/>
    </w:pPr>
    <w:rPr>
      <w:rFonts w:ascii="Arial" w:eastAsia="Times New Roman" w:hAnsi="Arial"/>
      <w:b/>
      <w:szCs w:val="20"/>
      <w:lang w:val="en-US" w:eastAsia="hr-HR"/>
    </w:rPr>
  </w:style>
  <w:style w:type="character" w:styleId="Hiperveza">
    <w:name w:val="Hyperlink"/>
    <w:uiPriority w:val="99"/>
    <w:rsid w:val="00EF3F7D"/>
    <w:rPr>
      <w:rFonts w:cs="Times New Roman"/>
      <w:color w:val="125B2F"/>
      <w:u w:val="none"/>
      <w:effect w:val="none"/>
    </w:rPr>
  </w:style>
  <w:style w:type="paragraph" w:customStyle="1" w:styleId="Default">
    <w:name w:val="Default"/>
    <w:link w:val="DefaultChar"/>
    <w:rsid w:val="00EF3F7D"/>
    <w:pPr>
      <w:autoSpaceDE w:val="0"/>
      <w:autoSpaceDN w:val="0"/>
      <w:adjustRightInd w:val="0"/>
    </w:pPr>
    <w:rPr>
      <w:rFonts w:ascii="Arial" w:hAnsi="Arial" w:cs="Arial"/>
      <w:color w:val="000000"/>
      <w:sz w:val="24"/>
      <w:szCs w:val="24"/>
    </w:rPr>
  </w:style>
  <w:style w:type="paragraph" w:styleId="Tekstkrajnjebiljeke">
    <w:name w:val="endnote text"/>
    <w:basedOn w:val="Normal"/>
    <w:link w:val="TekstkrajnjebiljekeChar"/>
    <w:uiPriority w:val="99"/>
    <w:semiHidden/>
    <w:rsid w:val="00EF3F7D"/>
    <w:rPr>
      <w:sz w:val="20"/>
      <w:szCs w:val="20"/>
    </w:rPr>
  </w:style>
  <w:style w:type="character" w:customStyle="1" w:styleId="TekstkrajnjebiljekeChar">
    <w:name w:val="Tekst krajnje bilješke Char"/>
    <w:link w:val="Tekstkrajnjebiljeke"/>
    <w:uiPriority w:val="99"/>
    <w:semiHidden/>
    <w:locked/>
    <w:rsid w:val="00EF3F7D"/>
    <w:rPr>
      <w:rFonts w:ascii="Calibri" w:eastAsia="Times New Roman" w:hAnsi="Calibri" w:cs="Times New Roman"/>
      <w:sz w:val="20"/>
      <w:szCs w:val="20"/>
    </w:rPr>
  </w:style>
  <w:style w:type="character" w:styleId="Referencakrajnjebiljeke">
    <w:name w:val="endnote reference"/>
    <w:uiPriority w:val="99"/>
    <w:semiHidden/>
    <w:rsid w:val="00EF3F7D"/>
    <w:rPr>
      <w:rFonts w:cs="Times New Roman"/>
      <w:vertAlign w:val="superscript"/>
    </w:rPr>
  </w:style>
  <w:style w:type="character" w:styleId="Istaknuto">
    <w:name w:val="Emphasis"/>
    <w:qFormat/>
    <w:locked/>
    <w:rsid w:val="007D314D"/>
    <w:rPr>
      <w:i/>
      <w:iCs/>
    </w:rPr>
  </w:style>
  <w:style w:type="character" w:customStyle="1" w:styleId="Naslov1Char">
    <w:name w:val="Naslov 1 Char"/>
    <w:aliases w:val="H1 Char"/>
    <w:link w:val="Naslov1"/>
    <w:rsid w:val="007D314D"/>
    <w:rPr>
      <w:rFonts w:ascii="Cambria" w:eastAsia="Times New Roman" w:hAnsi="Cambria" w:cs="Times New Roman"/>
      <w:b/>
      <w:bCs/>
      <w:kern w:val="32"/>
      <w:sz w:val="32"/>
      <w:szCs w:val="32"/>
      <w:lang w:eastAsia="en-US"/>
    </w:rPr>
  </w:style>
  <w:style w:type="paragraph" w:styleId="Revizija">
    <w:name w:val="Revision"/>
    <w:hidden/>
    <w:uiPriority w:val="99"/>
    <w:semiHidden/>
    <w:rsid w:val="009E5336"/>
    <w:rPr>
      <w:sz w:val="22"/>
      <w:szCs w:val="22"/>
      <w:lang w:eastAsia="en-US"/>
    </w:rPr>
  </w:style>
  <w:style w:type="character" w:customStyle="1" w:styleId="OdlomakpopisaChar">
    <w:name w:val="Odlomak popisa Char"/>
    <w:aliases w:val="Heading 12 Char,Paragraph Char,List Paragraph Red Char,lp1 Char,heading 1 Char,naslov 1 Char,Naslov 12 Char,List Paragraph Char,Graf Char,Paragraphe de liste PBLH Char,Graph &amp; Table tite Char,Normal bullet 2 Char,Bullet list Char"/>
    <w:link w:val="Odlomakpopisa"/>
    <w:uiPriority w:val="34"/>
    <w:qFormat/>
    <w:rsid w:val="009230AA"/>
    <w:rPr>
      <w:rFonts w:eastAsia="Times New Roman"/>
      <w:sz w:val="22"/>
      <w:szCs w:val="22"/>
    </w:rPr>
  </w:style>
  <w:style w:type="paragraph" w:customStyle="1" w:styleId="t-10-9-kurz-s">
    <w:name w:val="t-10-9-kurz-s"/>
    <w:basedOn w:val="Normal"/>
    <w:rsid w:val="006C18F6"/>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6C18F6"/>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rsid w:val="00952C68"/>
  </w:style>
  <w:style w:type="character" w:styleId="Naglaeno">
    <w:name w:val="Strong"/>
    <w:basedOn w:val="Zadanifontodlomka"/>
    <w:uiPriority w:val="22"/>
    <w:qFormat/>
    <w:locked/>
    <w:rsid w:val="00237DBD"/>
    <w:rPr>
      <w:b/>
      <w:bCs/>
    </w:rPr>
  </w:style>
  <w:style w:type="character" w:customStyle="1" w:styleId="Naslov3Char">
    <w:name w:val="Naslov 3 Char"/>
    <w:basedOn w:val="Zadanifontodlomka"/>
    <w:link w:val="Naslov3"/>
    <w:rsid w:val="0014151A"/>
    <w:rPr>
      <w:rFonts w:ascii="Times New Roman" w:eastAsiaTheme="majorEastAsia" w:hAnsi="Times New Roman"/>
      <w:b/>
      <w:noProof/>
      <w:color w:val="231F20"/>
      <w:sz w:val="22"/>
      <w:szCs w:val="24"/>
      <w:lang w:eastAsia="en-US"/>
    </w:rPr>
  </w:style>
  <w:style w:type="paragraph" w:customStyle="1" w:styleId="Bezproreda1">
    <w:name w:val="Bez proreda1"/>
    <w:qFormat/>
    <w:rsid w:val="00B82FF5"/>
    <w:pPr>
      <w:ind w:left="1077" w:hanging="357"/>
      <w:jc w:val="both"/>
    </w:pPr>
    <w:rPr>
      <w:sz w:val="22"/>
      <w:szCs w:val="22"/>
      <w:lang w:eastAsia="en-US"/>
    </w:rPr>
  </w:style>
  <w:style w:type="character" w:customStyle="1" w:styleId="BezproredaChar">
    <w:name w:val="Bez proreda Char"/>
    <w:link w:val="Bezproreda"/>
    <w:uiPriority w:val="1"/>
    <w:rsid w:val="0055254A"/>
    <w:rPr>
      <w:sz w:val="22"/>
      <w:szCs w:val="22"/>
      <w:lang w:eastAsia="en-US"/>
    </w:rPr>
  </w:style>
  <w:style w:type="paragraph" w:styleId="TOCNaslov">
    <w:name w:val="TOC Heading"/>
    <w:basedOn w:val="Naslov1"/>
    <w:next w:val="Normal"/>
    <w:uiPriority w:val="39"/>
    <w:unhideWhenUsed/>
    <w:qFormat/>
    <w:rsid w:val="0055254A"/>
    <w:pPr>
      <w:keepLines/>
      <w:spacing w:after="0" w:line="259" w:lineRule="auto"/>
      <w:outlineLvl w:val="9"/>
    </w:pPr>
    <w:rPr>
      <w:rFonts w:asciiTheme="majorHAnsi" w:eastAsiaTheme="majorEastAsia" w:hAnsiTheme="majorHAnsi" w:cstheme="majorBidi"/>
      <w:b w:val="0"/>
      <w:bCs w:val="0"/>
      <w:color w:val="365F91" w:themeColor="accent1" w:themeShade="BF"/>
      <w:kern w:val="0"/>
      <w:lang w:eastAsia="hr-HR"/>
    </w:rPr>
  </w:style>
  <w:style w:type="paragraph" w:styleId="Sadraj3">
    <w:name w:val="toc 3"/>
    <w:basedOn w:val="Normal"/>
    <w:next w:val="Normal"/>
    <w:autoRedefine/>
    <w:uiPriority w:val="39"/>
    <w:unhideWhenUsed/>
    <w:locked/>
    <w:rsid w:val="0055254A"/>
    <w:pPr>
      <w:spacing w:after="100"/>
      <w:ind w:left="440"/>
    </w:pPr>
  </w:style>
  <w:style w:type="paragraph" w:styleId="Sadraj2">
    <w:name w:val="toc 2"/>
    <w:basedOn w:val="Normal"/>
    <w:next w:val="Normal"/>
    <w:autoRedefine/>
    <w:uiPriority w:val="39"/>
    <w:unhideWhenUsed/>
    <w:locked/>
    <w:rsid w:val="0055254A"/>
    <w:pPr>
      <w:spacing w:after="100"/>
      <w:ind w:left="220"/>
    </w:pPr>
  </w:style>
  <w:style w:type="table" w:styleId="Svijetlareetkatablice">
    <w:name w:val="Grid Table Light"/>
    <w:basedOn w:val="Obinatablica"/>
    <w:uiPriority w:val="40"/>
    <w:rsid w:val="00CF031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inatablica1">
    <w:name w:val="Plain Table 1"/>
    <w:basedOn w:val="Obinatablica"/>
    <w:uiPriority w:val="41"/>
    <w:rsid w:val="00CF031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vijetlatablicareetke1">
    <w:name w:val="Grid Table 1 Light"/>
    <w:basedOn w:val="Obinatablica"/>
    <w:uiPriority w:val="46"/>
    <w:rsid w:val="00CF031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Obinatablica5">
    <w:name w:val="Plain Table 5"/>
    <w:basedOn w:val="Obinatablica"/>
    <w:uiPriority w:val="45"/>
    <w:rsid w:val="00CF031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Hand">
    <w:name w:val="Hand"/>
    <w:basedOn w:val="Normal"/>
    <w:link w:val="HandChar"/>
    <w:qFormat/>
    <w:rsid w:val="008A281E"/>
    <w:rPr>
      <w:rFonts w:ascii="Buxton Sketch" w:hAnsi="Buxton Sketch"/>
      <w:color w:val="0070C0"/>
      <w:sz w:val="24"/>
      <w:szCs w:val="20"/>
      <w:lang w:val="en-US"/>
    </w:rPr>
  </w:style>
  <w:style w:type="character" w:customStyle="1" w:styleId="HandChar">
    <w:name w:val="Hand Char"/>
    <w:link w:val="Hand"/>
    <w:locked/>
    <w:rsid w:val="008A281E"/>
    <w:rPr>
      <w:rFonts w:ascii="Buxton Sketch" w:hAnsi="Buxton Sketch"/>
      <w:color w:val="0070C0"/>
      <w:sz w:val="24"/>
      <w:lang w:val="en-US" w:eastAsia="en-US"/>
    </w:rPr>
  </w:style>
  <w:style w:type="character" w:customStyle="1" w:styleId="Naslov4Char">
    <w:name w:val="Naslov 4 Char"/>
    <w:basedOn w:val="Zadanifontodlomka"/>
    <w:link w:val="Naslov4"/>
    <w:rsid w:val="003A6F49"/>
    <w:rPr>
      <w:rFonts w:eastAsia="PMingLiU"/>
      <w:b/>
      <w:bCs/>
      <w:sz w:val="28"/>
      <w:szCs w:val="28"/>
      <w:lang w:eastAsia="ar-SA"/>
    </w:rPr>
  </w:style>
  <w:style w:type="character" w:customStyle="1" w:styleId="Naslov5Char">
    <w:name w:val="Naslov 5 Char"/>
    <w:basedOn w:val="Zadanifontodlomka"/>
    <w:link w:val="Naslov5"/>
    <w:rsid w:val="003A6F49"/>
    <w:rPr>
      <w:rFonts w:eastAsia="PMingLiU"/>
      <w:b/>
      <w:bCs/>
      <w:i/>
      <w:iCs/>
      <w:sz w:val="26"/>
      <w:szCs w:val="26"/>
      <w:lang w:eastAsia="ar-SA"/>
    </w:rPr>
  </w:style>
  <w:style w:type="character" w:customStyle="1" w:styleId="Naslov6Char">
    <w:name w:val="Naslov 6 Char"/>
    <w:basedOn w:val="Zadanifontodlomka"/>
    <w:link w:val="Naslov6"/>
    <w:rsid w:val="003A6F49"/>
    <w:rPr>
      <w:rFonts w:ascii="Times New Roman" w:eastAsia="PMingLiU" w:hAnsi="Times New Roman"/>
      <w:b/>
      <w:bCs/>
      <w:sz w:val="24"/>
      <w:szCs w:val="24"/>
      <w:lang w:eastAsia="ar-SA"/>
    </w:rPr>
  </w:style>
  <w:style w:type="character" w:customStyle="1" w:styleId="Naslov9Char">
    <w:name w:val="Naslov 9 Char"/>
    <w:basedOn w:val="Zadanifontodlomka"/>
    <w:link w:val="Naslov9"/>
    <w:rsid w:val="003A6F49"/>
    <w:rPr>
      <w:rFonts w:ascii="Cambria" w:eastAsia="PMingLiU" w:hAnsi="Cambria"/>
      <w:lang w:eastAsia="ar-SA"/>
    </w:rPr>
  </w:style>
  <w:style w:type="character" w:customStyle="1" w:styleId="TekstfusnoteChar1">
    <w:name w:val="Tekst fusnote Char1"/>
    <w:basedOn w:val="Zadanifontodlomka"/>
    <w:uiPriority w:val="99"/>
    <w:semiHidden/>
    <w:rsid w:val="003A6F49"/>
    <w:rPr>
      <w:rFonts w:ascii="Times New Roman" w:eastAsia="PMingLiU" w:hAnsi="Times New Roman" w:cs="Times New Roman"/>
      <w:sz w:val="20"/>
      <w:szCs w:val="20"/>
      <w:lang w:eastAsia="ar-SA"/>
    </w:rPr>
  </w:style>
  <w:style w:type="character" w:customStyle="1" w:styleId="DefaultChar">
    <w:name w:val="Default Char"/>
    <w:link w:val="Default"/>
    <w:rsid w:val="003A6F49"/>
    <w:rPr>
      <w:rFonts w:ascii="Arial" w:hAnsi="Arial" w:cs="Arial"/>
      <w:color w:val="000000"/>
      <w:sz w:val="24"/>
      <w:szCs w:val="24"/>
    </w:rPr>
  </w:style>
  <w:style w:type="paragraph" w:styleId="Sadraj1">
    <w:name w:val="toc 1"/>
    <w:basedOn w:val="Normal"/>
    <w:next w:val="Normal"/>
    <w:autoRedefine/>
    <w:semiHidden/>
    <w:unhideWhenUsed/>
    <w:locked/>
    <w:rsid w:val="00745AA7"/>
    <w:pPr>
      <w:spacing w:after="100"/>
    </w:pPr>
  </w:style>
  <w:style w:type="character" w:styleId="SlijeenaHiperveza">
    <w:name w:val="FollowedHyperlink"/>
    <w:basedOn w:val="Zadanifontodlomka"/>
    <w:uiPriority w:val="99"/>
    <w:semiHidden/>
    <w:unhideWhenUsed/>
    <w:rsid w:val="00CD5086"/>
    <w:rPr>
      <w:color w:val="800080" w:themeColor="followedHyperlink"/>
      <w:u w:val="single"/>
    </w:rPr>
  </w:style>
  <w:style w:type="character" w:styleId="Nerijeenospominjanje">
    <w:name w:val="Unresolved Mention"/>
    <w:basedOn w:val="Zadanifontodlomka"/>
    <w:uiPriority w:val="99"/>
    <w:semiHidden/>
    <w:unhideWhenUsed/>
    <w:rsid w:val="00FA5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6359">
      <w:bodyDiv w:val="1"/>
      <w:marLeft w:val="0"/>
      <w:marRight w:val="0"/>
      <w:marTop w:val="0"/>
      <w:marBottom w:val="0"/>
      <w:divBdr>
        <w:top w:val="none" w:sz="0" w:space="0" w:color="auto"/>
        <w:left w:val="none" w:sz="0" w:space="0" w:color="auto"/>
        <w:bottom w:val="none" w:sz="0" w:space="0" w:color="auto"/>
        <w:right w:val="none" w:sz="0" w:space="0" w:color="auto"/>
      </w:divBdr>
      <w:divsChild>
        <w:div w:id="1696610321">
          <w:marLeft w:val="0"/>
          <w:marRight w:val="0"/>
          <w:marTop w:val="0"/>
          <w:marBottom w:val="0"/>
          <w:divBdr>
            <w:top w:val="none" w:sz="0" w:space="0" w:color="auto"/>
            <w:left w:val="none" w:sz="0" w:space="0" w:color="auto"/>
            <w:bottom w:val="none" w:sz="0" w:space="0" w:color="auto"/>
            <w:right w:val="none" w:sz="0" w:space="0" w:color="auto"/>
          </w:divBdr>
          <w:divsChild>
            <w:div w:id="181750041">
              <w:marLeft w:val="0"/>
              <w:marRight w:val="0"/>
              <w:marTop w:val="0"/>
              <w:marBottom w:val="0"/>
              <w:divBdr>
                <w:top w:val="none" w:sz="0" w:space="0" w:color="auto"/>
                <w:left w:val="none" w:sz="0" w:space="0" w:color="auto"/>
                <w:bottom w:val="none" w:sz="0" w:space="0" w:color="auto"/>
                <w:right w:val="none" w:sz="0" w:space="0" w:color="auto"/>
              </w:divBdr>
              <w:divsChild>
                <w:div w:id="1947232981">
                  <w:marLeft w:val="0"/>
                  <w:marRight w:val="0"/>
                  <w:marTop w:val="0"/>
                  <w:marBottom w:val="0"/>
                  <w:divBdr>
                    <w:top w:val="none" w:sz="0" w:space="0" w:color="auto"/>
                    <w:left w:val="none" w:sz="0" w:space="0" w:color="auto"/>
                    <w:bottom w:val="none" w:sz="0" w:space="0" w:color="auto"/>
                    <w:right w:val="none" w:sz="0" w:space="0" w:color="auto"/>
                  </w:divBdr>
                  <w:divsChild>
                    <w:div w:id="669062886">
                      <w:marLeft w:val="0"/>
                      <w:marRight w:val="0"/>
                      <w:marTop w:val="0"/>
                      <w:marBottom w:val="0"/>
                      <w:divBdr>
                        <w:top w:val="none" w:sz="0" w:space="0" w:color="auto"/>
                        <w:left w:val="none" w:sz="0" w:space="0" w:color="auto"/>
                        <w:bottom w:val="none" w:sz="0" w:space="0" w:color="auto"/>
                        <w:right w:val="none" w:sz="0" w:space="0" w:color="auto"/>
                      </w:divBdr>
                      <w:divsChild>
                        <w:div w:id="270864990">
                          <w:marLeft w:val="0"/>
                          <w:marRight w:val="0"/>
                          <w:marTop w:val="0"/>
                          <w:marBottom w:val="0"/>
                          <w:divBdr>
                            <w:top w:val="none" w:sz="0" w:space="0" w:color="auto"/>
                            <w:left w:val="none" w:sz="0" w:space="0" w:color="auto"/>
                            <w:bottom w:val="none" w:sz="0" w:space="0" w:color="auto"/>
                            <w:right w:val="none" w:sz="0" w:space="0" w:color="auto"/>
                          </w:divBdr>
                          <w:divsChild>
                            <w:div w:id="460267346">
                              <w:marLeft w:val="0"/>
                              <w:marRight w:val="0"/>
                              <w:marTop w:val="0"/>
                              <w:marBottom w:val="0"/>
                              <w:divBdr>
                                <w:top w:val="none" w:sz="0" w:space="0" w:color="auto"/>
                                <w:left w:val="none" w:sz="0" w:space="0" w:color="auto"/>
                                <w:bottom w:val="none" w:sz="0" w:space="0" w:color="auto"/>
                                <w:right w:val="none" w:sz="0" w:space="0" w:color="auto"/>
                              </w:divBdr>
                              <w:divsChild>
                                <w:div w:id="1805931416">
                                  <w:marLeft w:val="0"/>
                                  <w:marRight w:val="0"/>
                                  <w:marTop w:val="0"/>
                                  <w:marBottom w:val="0"/>
                                  <w:divBdr>
                                    <w:top w:val="none" w:sz="0" w:space="0" w:color="auto"/>
                                    <w:left w:val="none" w:sz="0" w:space="0" w:color="auto"/>
                                    <w:bottom w:val="none" w:sz="0" w:space="0" w:color="auto"/>
                                    <w:right w:val="none" w:sz="0" w:space="0" w:color="auto"/>
                                  </w:divBdr>
                                  <w:divsChild>
                                    <w:div w:id="1443187390">
                                      <w:marLeft w:val="0"/>
                                      <w:marRight w:val="0"/>
                                      <w:marTop w:val="0"/>
                                      <w:marBottom w:val="0"/>
                                      <w:divBdr>
                                        <w:top w:val="none" w:sz="0" w:space="0" w:color="auto"/>
                                        <w:left w:val="none" w:sz="0" w:space="0" w:color="auto"/>
                                        <w:bottom w:val="none" w:sz="0" w:space="0" w:color="auto"/>
                                        <w:right w:val="none" w:sz="0" w:space="0" w:color="auto"/>
                                      </w:divBdr>
                                      <w:divsChild>
                                        <w:div w:id="419261033">
                                          <w:marLeft w:val="0"/>
                                          <w:marRight w:val="0"/>
                                          <w:marTop w:val="0"/>
                                          <w:marBottom w:val="0"/>
                                          <w:divBdr>
                                            <w:top w:val="none" w:sz="0" w:space="0" w:color="auto"/>
                                            <w:left w:val="none" w:sz="0" w:space="0" w:color="auto"/>
                                            <w:bottom w:val="none" w:sz="0" w:space="0" w:color="auto"/>
                                            <w:right w:val="none" w:sz="0" w:space="0" w:color="auto"/>
                                          </w:divBdr>
                                          <w:divsChild>
                                            <w:div w:id="676732997">
                                              <w:marLeft w:val="0"/>
                                              <w:marRight w:val="0"/>
                                              <w:marTop w:val="0"/>
                                              <w:marBottom w:val="0"/>
                                              <w:divBdr>
                                                <w:top w:val="single" w:sz="12" w:space="2" w:color="FFFFCC"/>
                                                <w:left w:val="single" w:sz="12" w:space="2" w:color="FFFFCC"/>
                                                <w:bottom w:val="single" w:sz="12" w:space="2" w:color="FFFFCC"/>
                                                <w:right w:val="single" w:sz="12" w:space="0" w:color="FFFFCC"/>
                                              </w:divBdr>
                                              <w:divsChild>
                                                <w:div w:id="1133331875">
                                                  <w:marLeft w:val="0"/>
                                                  <w:marRight w:val="0"/>
                                                  <w:marTop w:val="0"/>
                                                  <w:marBottom w:val="0"/>
                                                  <w:divBdr>
                                                    <w:top w:val="none" w:sz="0" w:space="0" w:color="auto"/>
                                                    <w:left w:val="none" w:sz="0" w:space="0" w:color="auto"/>
                                                    <w:bottom w:val="none" w:sz="0" w:space="0" w:color="auto"/>
                                                    <w:right w:val="none" w:sz="0" w:space="0" w:color="auto"/>
                                                  </w:divBdr>
                                                  <w:divsChild>
                                                    <w:div w:id="556666993">
                                                      <w:marLeft w:val="0"/>
                                                      <w:marRight w:val="0"/>
                                                      <w:marTop w:val="0"/>
                                                      <w:marBottom w:val="0"/>
                                                      <w:divBdr>
                                                        <w:top w:val="none" w:sz="0" w:space="0" w:color="auto"/>
                                                        <w:left w:val="none" w:sz="0" w:space="0" w:color="auto"/>
                                                        <w:bottom w:val="none" w:sz="0" w:space="0" w:color="auto"/>
                                                        <w:right w:val="none" w:sz="0" w:space="0" w:color="auto"/>
                                                      </w:divBdr>
                                                      <w:divsChild>
                                                        <w:div w:id="1640766777">
                                                          <w:marLeft w:val="0"/>
                                                          <w:marRight w:val="0"/>
                                                          <w:marTop w:val="0"/>
                                                          <w:marBottom w:val="0"/>
                                                          <w:divBdr>
                                                            <w:top w:val="none" w:sz="0" w:space="0" w:color="auto"/>
                                                            <w:left w:val="none" w:sz="0" w:space="0" w:color="auto"/>
                                                            <w:bottom w:val="none" w:sz="0" w:space="0" w:color="auto"/>
                                                            <w:right w:val="none" w:sz="0" w:space="0" w:color="auto"/>
                                                          </w:divBdr>
                                                          <w:divsChild>
                                                            <w:div w:id="1124080401">
                                                              <w:marLeft w:val="0"/>
                                                              <w:marRight w:val="0"/>
                                                              <w:marTop w:val="0"/>
                                                              <w:marBottom w:val="0"/>
                                                              <w:divBdr>
                                                                <w:top w:val="none" w:sz="0" w:space="0" w:color="auto"/>
                                                                <w:left w:val="none" w:sz="0" w:space="0" w:color="auto"/>
                                                                <w:bottom w:val="none" w:sz="0" w:space="0" w:color="auto"/>
                                                                <w:right w:val="none" w:sz="0" w:space="0" w:color="auto"/>
                                                              </w:divBdr>
                                                              <w:divsChild>
                                                                <w:div w:id="499320204">
                                                                  <w:marLeft w:val="0"/>
                                                                  <w:marRight w:val="0"/>
                                                                  <w:marTop w:val="0"/>
                                                                  <w:marBottom w:val="0"/>
                                                                  <w:divBdr>
                                                                    <w:top w:val="none" w:sz="0" w:space="0" w:color="auto"/>
                                                                    <w:left w:val="none" w:sz="0" w:space="0" w:color="auto"/>
                                                                    <w:bottom w:val="none" w:sz="0" w:space="0" w:color="auto"/>
                                                                    <w:right w:val="none" w:sz="0" w:space="0" w:color="auto"/>
                                                                  </w:divBdr>
                                                                  <w:divsChild>
                                                                    <w:div w:id="115146948">
                                                                      <w:marLeft w:val="0"/>
                                                                      <w:marRight w:val="0"/>
                                                                      <w:marTop w:val="0"/>
                                                                      <w:marBottom w:val="0"/>
                                                                      <w:divBdr>
                                                                        <w:top w:val="none" w:sz="0" w:space="0" w:color="auto"/>
                                                                        <w:left w:val="none" w:sz="0" w:space="0" w:color="auto"/>
                                                                        <w:bottom w:val="none" w:sz="0" w:space="0" w:color="auto"/>
                                                                        <w:right w:val="none" w:sz="0" w:space="0" w:color="auto"/>
                                                                      </w:divBdr>
                                                                      <w:divsChild>
                                                                        <w:div w:id="2087484618">
                                                                          <w:marLeft w:val="0"/>
                                                                          <w:marRight w:val="0"/>
                                                                          <w:marTop w:val="0"/>
                                                                          <w:marBottom w:val="0"/>
                                                                          <w:divBdr>
                                                                            <w:top w:val="none" w:sz="0" w:space="0" w:color="auto"/>
                                                                            <w:left w:val="none" w:sz="0" w:space="0" w:color="auto"/>
                                                                            <w:bottom w:val="none" w:sz="0" w:space="0" w:color="auto"/>
                                                                            <w:right w:val="none" w:sz="0" w:space="0" w:color="auto"/>
                                                                          </w:divBdr>
                                                                          <w:divsChild>
                                                                            <w:div w:id="1177623293">
                                                                              <w:marLeft w:val="0"/>
                                                                              <w:marRight w:val="0"/>
                                                                              <w:marTop w:val="0"/>
                                                                              <w:marBottom w:val="0"/>
                                                                              <w:divBdr>
                                                                                <w:top w:val="none" w:sz="0" w:space="0" w:color="auto"/>
                                                                                <w:left w:val="none" w:sz="0" w:space="0" w:color="auto"/>
                                                                                <w:bottom w:val="none" w:sz="0" w:space="0" w:color="auto"/>
                                                                                <w:right w:val="none" w:sz="0" w:space="0" w:color="auto"/>
                                                                              </w:divBdr>
                                                                              <w:divsChild>
                                                                                <w:div w:id="2129549250">
                                                                                  <w:marLeft w:val="0"/>
                                                                                  <w:marRight w:val="0"/>
                                                                                  <w:marTop w:val="0"/>
                                                                                  <w:marBottom w:val="0"/>
                                                                                  <w:divBdr>
                                                                                    <w:top w:val="none" w:sz="0" w:space="0" w:color="auto"/>
                                                                                    <w:left w:val="none" w:sz="0" w:space="0" w:color="auto"/>
                                                                                    <w:bottom w:val="none" w:sz="0" w:space="0" w:color="auto"/>
                                                                                    <w:right w:val="none" w:sz="0" w:space="0" w:color="auto"/>
                                                                                  </w:divBdr>
                                                                                  <w:divsChild>
                                                                                    <w:div w:id="807169842">
                                                                                      <w:marLeft w:val="0"/>
                                                                                      <w:marRight w:val="0"/>
                                                                                      <w:marTop w:val="0"/>
                                                                                      <w:marBottom w:val="0"/>
                                                                                      <w:divBdr>
                                                                                        <w:top w:val="none" w:sz="0" w:space="0" w:color="auto"/>
                                                                                        <w:left w:val="none" w:sz="0" w:space="0" w:color="auto"/>
                                                                                        <w:bottom w:val="none" w:sz="0" w:space="0" w:color="auto"/>
                                                                                        <w:right w:val="none" w:sz="0" w:space="0" w:color="auto"/>
                                                                                      </w:divBdr>
                                                                                      <w:divsChild>
                                                                                        <w:div w:id="2016153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735275056">
                                                                                              <w:marLeft w:val="0"/>
                                                                                              <w:marRight w:val="0"/>
                                                                                              <w:marTop w:val="0"/>
                                                                                              <w:marBottom w:val="0"/>
                                                                                              <w:divBdr>
                                                                                                <w:top w:val="none" w:sz="0" w:space="0" w:color="auto"/>
                                                                                                <w:left w:val="none" w:sz="0" w:space="0" w:color="auto"/>
                                                                                                <w:bottom w:val="none" w:sz="0" w:space="0" w:color="auto"/>
                                                                                                <w:right w:val="none" w:sz="0" w:space="0" w:color="auto"/>
                                                                                              </w:divBdr>
                                                                                              <w:divsChild>
                                                                                                <w:div w:id="228656184">
                                                                                                  <w:marLeft w:val="0"/>
                                                                                                  <w:marRight w:val="0"/>
                                                                                                  <w:marTop w:val="0"/>
                                                                                                  <w:marBottom w:val="0"/>
                                                                                                  <w:divBdr>
                                                                                                    <w:top w:val="none" w:sz="0" w:space="0" w:color="auto"/>
                                                                                                    <w:left w:val="none" w:sz="0" w:space="0" w:color="auto"/>
                                                                                                    <w:bottom w:val="none" w:sz="0" w:space="0" w:color="auto"/>
                                                                                                    <w:right w:val="none" w:sz="0" w:space="0" w:color="auto"/>
                                                                                                  </w:divBdr>
                                                                                                  <w:divsChild>
                                                                                                    <w:div w:id="1227759665">
                                                                                                      <w:marLeft w:val="0"/>
                                                                                                      <w:marRight w:val="0"/>
                                                                                                      <w:marTop w:val="0"/>
                                                                                                      <w:marBottom w:val="0"/>
                                                                                                      <w:divBdr>
                                                                                                        <w:top w:val="none" w:sz="0" w:space="0" w:color="auto"/>
                                                                                                        <w:left w:val="none" w:sz="0" w:space="0" w:color="auto"/>
                                                                                                        <w:bottom w:val="none" w:sz="0" w:space="0" w:color="auto"/>
                                                                                                        <w:right w:val="none" w:sz="0" w:space="0" w:color="auto"/>
                                                                                                      </w:divBdr>
                                                                                                      <w:divsChild>
                                                                                                        <w:div w:id="1679965454">
                                                                                                          <w:marLeft w:val="0"/>
                                                                                                          <w:marRight w:val="0"/>
                                                                                                          <w:marTop w:val="0"/>
                                                                                                          <w:marBottom w:val="0"/>
                                                                                                          <w:divBdr>
                                                                                                            <w:top w:val="none" w:sz="0" w:space="0" w:color="auto"/>
                                                                                                            <w:left w:val="none" w:sz="0" w:space="0" w:color="auto"/>
                                                                                                            <w:bottom w:val="none" w:sz="0" w:space="0" w:color="auto"/>
                                                                                                            <w:right w:val="none" w:sz="0" w:space="0" w:color="auto"/>
                                                                                                          </w:divBdr>
                                                                                                          <w:divsChild>
                                                                                                            <w:div w:id="267279592">
                                                                                                              <w:marLeft w:val="0"/>
                                                                                                              <w:marRight w:val="0"/>
                                                                                                              <w:marTop w:val="0"/>
                                                                                                              <w:marBottom w:val="0"/>
                                                                                                              <w:divBdr>
                                                                                                                <w:top w:val="none" w:sz="0" w:space="0" w:color="auto"/>
                                                                                                                <w:left w:val="none" w:sz="0" w:space="0" w:color="auto"/>
                                                                                                                <w:bottom w:val="none" w:sz="0" w:space="0" w:color="auto"/>
                                                                                                                <w:right w:val="none" w:sz="0" w:space="0" w:color="auto"/>
                                                                                                              </w:divBdr>
                                                                                                              <w:divsChild>
                                                                                                                <w:div w:id="229191780">
                                                                                                                  <w:marLeft w:val="0"/>
                                                                                                                  <w:marRight w:val="0"/>
                                                                                                                  <w:marTop w:val="0"/>
                                                                                                                  <w:marBottom w:val="0"/>
                                                                                                                  <w:divBdr>
                                                                                                                    <w:top w:val="single" w:sz="2" w:space="4" w:color="D8D8D8"/>
                                                                                                                    <w:left w:val="single" w:sz="2" w:space="0" w:color="D8D8D8"/>
                                                                                                                    <w:bottom w:val="single" w:sz="2" w:space="4" w:color="D8D8D8"/>
                                                                                                                    <w:right w:val="single" w:sz="2" w:space="0" w:color="D8D8D8"/>
                                                                                                                  </w:divBdr>
                                                                                                                  <w:divsChild>
                                                                                                                    <w:div w:id="246115863">
                                                                                                                      <w:marLeft w:val="225"/>
                                                                                                                      <w:marRight w:val="225"/>
                                                                                                                      <w:marTop w:val="75"/>
                                                                                                                      <w:marBottom w:val="75"/>
                                                                                                                      <w:divBdr>
                                                                                                                        <w:top w:val="none" w:sz="0" w:space="0" w:color="auto"/>
                                                                                                                        <w:left w:val="none" w:sz="0" w:space="0" w:color="auto"/>
                                                                                                                        <w:bottom w:val="none" w:sz="0" w:space="0" w:color="auto"/>
                                                                                                                        <w:right w:val="none" w:sz="0" w:space="0" w:color="auto"/>
                                                                                                                      </w:divBdr>
                                                                                                                      <w:divsChild>
                                                                                                                        <w:div w:id="1533032048">
                                                                                                                          <w:marLeft w:val="0"/>
                                                                                                                          <w:marRight w:val="0"/>
                                                                                                                          <w:marTop w:val="0"/>
                                                                                                                          <w:marBottom w:val="0"/>
                                                                                                                          <w:divBdr>
                                                                                                                            <w:top w:val="single" w:sz="6" w:space="0" w:color="auto"/>
                                                                                                                            <w:left w:val="single" w:sz="6" w:space="0" w:color="auto"/>
                                                                                                                            <w:bottom w:val="single" w:sz="6" w:space="0" w:color="auto"/>
                                                                                                                            <w:right w:val="single" w:sz="6" w:space="0" w:color="auto"/>
                                                                                                                          </w:divBdr>
                                                                                                                          <w:divsChild>
                                                                                                                            <w:div w:id="796220785">
                                                                                                                              <w:marLeft w:val="0"/>
                                                                                                                              <w:marRight w:val="0"/>
                                                                                                                              <w:marTop w:val="0"/>
                                                                                                                              <w:marBottom w:val="0"/>
                                                                                                                              <w:divBdr>
                                                                                                                                <w:top w:val="none" w:sz="0" w:space="0" w:color="auto"/>
                                                                                                                                <w:left w:val="none" w:sz="0" w:space="0" w:color="auto"/>
                                                                                                                                <w:bottom w:val="none" w:sz="0" w:space="0" w:color="auto"/>
                                                                                                                                <w:right w:val="none" w:sz="0" w:space="0" w:color="auto"/>
                                                                                                                              </w:divBdr>
                                                                                                                              <w:divsChild>
                                                                                                                                <w:div w:id="1262421060">
                                                                                                                                  <w:marLeft w:val="0"/>
                                                                                                                                  <w:marRight w:val="0"/>
                                                                                                                                  <w:marTop w:val="0"/>
                                                                                                                                  <w:marBottom w:val="0"/>
                                                                                                                                  <w:divBdr>
                                                                                                                                    <w:top w:val="none" w:sz="0" w:space="0" w:color="auto"/>
                                                                                                                                    <w:left w:val="none" w:sz="0" w:space="0" w:color="auto"/>
                                                                                                                                    <w:bottom w:val="none" w:sz="0" w:space="0" w:color="auto"/>
                                                                                                                                    <w:right w:val="none" w:sz="0" w:space="0" w:color="auto"/>
                                                                                                                                  </w:divBdr>
                                                                                                                                  <w:divsChild>
                                                                                                                                    <w:div w:id="19610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86819">
      <w:bodyDiv w:val="1"/>
      <w:marLeft w:val="0"/>
      <w:marRight w:val="0"/>
      <w:marTop w:val="0"/>
      <w:marBottom w:val="0"/>
      <w:divBdr>
        <w:top w:val="none" w:sz="0" w:space="0" w:color="auto"/>
        <w:left w:val="none" w:sz="0" w:space="0" w:color="auto"/>
        <w:bottom w:val="none" w:sz="0" w:space="0" w:color="auto"/>
        <w:right w:val="none" w:sz="0" w:space="0" w:color="auto"/>
      </w:divBdr>
      <w:divsChild>
        <w:div w:id="2128771569">
          <w:marLeft w:val="0"/>
          <w:marRight w:val="0"/>
          <w:marTop w:val="0"/>
          <w:marBottom w:val="0"/>
          <w:divBdr>
            <w:top w:val="none" w:sz="0" w:space="0" w:color="auto"/>
            <w:left w:val="none" w:sz="0" w:space="0" w:color="auto"/>
            <w:bottom w:val="none" w:sz="0" w:space="0" w:color="auto"/>
            <w:right w:val="none" w:sz="0" w:space="0" w:color="auto"/>
          </w:divBdr>
        </w:div>
        <w:div w:id="898638154">
          <w:marLeft w:val="0"/>
          <w:marRight w:val="0"/>
          <w:marTop w:val="0"/>
          <w:marBottom w:val="0"/>
          <w:divBdr>
            <w:top w:val="none" w:sz="0" w:space="0" w:color="auto"/>
            <w:left w:val="none" w:sz="0" w:space="0" w:color="auto"/>
            <w:bottom w:val="none" w:sz="0" w:space="0" w:color="auto"/>
            <w:right w:val="none" w:sz="0" w:space="0" w:color="auto"/>
          </w:divBdr>
        </w:div>
        <w:div w:id="519391965">
          <w:marLeft w:val="0"/>
          <w:marRight w:val="0"/>
          <w:marTop w:val="0"/>
          <w:marBottom w:val="0"/>
          <w:divBdr>
            <w:top w:val="none" w:sz="0" w:space="0" w:color="auto"/>
            <w:left w:val="none" w:sz="0" w:space="0" w:color="auto"/>
            <w:bottom w:val="none" w:sz="0" w:space="0" w:color="auto"/>
            <w:right w:val="none" w:sz="0" w:space="0" w:color="auto"/>
          </w:divBdr>
        </w:div>
        <w:div w:id="434448383">
          <w:marLeft w:val="0"/>
          <w:marRight w:val="0"/>
          <w:marTop w:val="0"/>
          <w:marBottom w:val="0"/>
          <w:divBdr>
            <w:top w:val="none" w:sz="0" w:space="0" w:color="auto"/>
            <w:left w:val="none" w:sz="0" w:space="0" w:color="auto"/>
            <w:bottom w:val="none" w:sz="0" w:space="0" w:color="auto"/>
            <w:right w:val="none" w:sz="0" w:space="0" w:color="auto"/>
          </w:divBdr>
        </w:div>
        <w:div w:id="1697147421">
          <w:marLeft w:val="0"/>
          <w:marRight w:val="0"/>
          <w:marTop w:val="0"/>
          <w:marBottom w:val="0"/>
          <w:divBdr>
            <w:top w:val="none" w:sz="0" w:space="0" w:color="auto"/>
            <w:left w:val="none" w:sz="0" w:space="0" w:color="auto"/>
            <w:bottom w:val="none" w:sz="0" w:space="0" w:color="auto"/>
            <w:right w:val="none" w:sz="0" w:space="0" w:color="auto"/>
          </w:divBdr>
        </w:div>
        <w:div w:id="1950231961">
          <w:marLeft w:val="0"/>
          <w:marRight w:val="0"/>
          <w:marTop w:val="0"/>
          <w:marBottom w:val="0"/>
          <w:divBdr>
            <w:top w:val="none" w:sz="0" w:space="0" w:color="auto"/>
            <w:left w:val="none" w:sz="0" w:space="0" w:color="auto"/>
            <w:bottom w:val="none" w:sz="0" w:space="0" w:color="auto"/>
            <w:right w:val="none" w:sz="0" w:space="0" w:color="auto"/>
          </w:divBdr>
        </w:div>
        <w:div w:id="1547597579">
          <w:marLeft w:val="0"/>
          <w:marRight w:val="0"/>
          <w:marTop w:val="0"/>
          <w:marBottom w:val="0"/>
          <w:divBdr>
            <w:top w:val="none" w:sz="0" w:space="0" w:color="auto"/>
            <w:left w:val="none" w:sz="0" w:space="0" w:color="auto"/>
            <w:bottom w:val="none" w:sz="0" w:space="0" w:color="auto"/>
            <w:right w:val="none" w:sz="0" w:space="0" w:color="auto"/>
          </w:divBdr>
        </w:div>
        <w:div w:id="288048337">
          <w:marLeft w:val="0"/>
          <w:marRight w:val="0"/>
          <w:marTop w:val="0"/>
          <w:marBottom w:val="0"/>
          <w:divBdr>
            <w:top w:val="none" w:sz="0" w:space="0" w:color="auto"/>
            <w:left w:val="none" w:sz="0" w:space="0" w:color="auto"/>
            <w:bottom w:val="none" w:sz="0" w:space="0" w:color="auto"/>
            <w:right w:val="none" w:sz="0" w:space="0" w:color="auto"/>
          </w:divBdr>
        </w:div>
        <w:div w:id="653029437">
          <w:marLeft w:val="0"/>
          <w:marRight w:val="0"/>
          <w:marTop w:val="0"/>
          <w:marBottom w:val="0"/>
          <w:divBdr>
            <w:top w:val="none" w:sz="0" w:space="0" w:color="auto"/>
            <w:left w:val="none" w:sz="0" w:space="0" w:color="auto"/>
            <w:bottom w:val="none" w:sz="0" w:space="0" w:color="auto"/>
            <w:right w:val="none" w:sz="0" w:space="0" w:color="auto"/>
          </w:divBdr>
        </w:div>
        <w:div w:id="2128308271">
          <w:marLeft w:val="0"/>
          <w:marRight w:val="0"/>
          <w:marTop w:val="0"/>
          <w:marBottom w:val="0"/>
          <w:divBdr>
            <w:top w:val="none" w:sz="0" w:space="0" w:color="auto"/>
            <w:left w:val="none" w:sz="0" w:space="0" w:color="auto"/>
            <w:bottom w:val="none" w:sz="0" w:space="0" w:color="auto"/>
            <w:right w:val="none" w:sz="0" w:space="0" w:color="auto"/>
          </w:divBdr>
        </w:div>
        <w:div w:id="1825851396">
          <w:marLeft w:val="0"/>
          <w:marRight w:val="0"/>
          <w:marTop w:val="0"/>
          <w:marBottom w:val="0"/>
          <w:divBdr>
            <w:top w:val="none" w:sz="0" w:space="0" w:color="auto"/>
            <w:left w:val="none" w:sz="0" w:space="0" w:color="auto"/>
            <w:bottom w:val="none" w:sz="0" w:space="0" w:color="auto"/>
            <w:right w:val="none" w:sz="0" w:space="0" w:color="auto"/>
          </w:divBdr>
        </w:div>
        <w:div w:id="1337027830">
          <w:marLeft w:val="0"/>
          <w:marRight w:val="0"/>
          <w:marTop w:val="0"/>
          <w:marBottom w:val="0"/>
          <w:divBdr>
            <w:top w:val="none" w:sz="0" w:space="0" w:color="auto"/>
            <w:left w:val="none" w:sz="0" w:space="0" w:color="auto"/>
            <w:bottom w:val="none" w:sz="0" w:space="0" w:color="auto"/>
            <w:right w:val="none" w:sz="0" w:space="0" w:color="auto"/>
          </w:divBdr>
        </w:div>
        <w:div w:id="1053381449">
          <w:marLeft w:val="0"/>
          <w:marRight w:val="0"/>
          <w:marTop w:val="0"/>
          <w:marBottom w:val="0"/>
          <w:divBdr>
            <w:top w:val="none" w:sz="0" w:space="0" w:color="auto"/>
            <w:left w:val="none" w:sz="0" w:space="0" w:color="auto"/>
            <w:bottom w:val="none" w:sz="0" w:space="0" w:color="auto"/>
            <w:right w:val="none" w:sz="0" w:space="0" w:color="auto"/>
          </w:divBdr>
        </w:div>
        <w:div w:id="981692071">
          <w:marLeft w:val="0"/>
          <w:marRight w:val="0"/>
          <w:marTop w:val="0"/>
          <w:marBottom w:val="0"/>
          <w:divBdr>
            <w:top w:val="none" w:sz="0" w:space="0" w:color="auto"/>
            <w:left w:val="none" w:sz="0" w:space="0" w:color="auto"/>
            <w:bottom w:val="none" w:sz="0" w:space="0" w:color="auto"/>
            <w:right w:val="none" w:sz="0" w:space="0" w:color="auto"/>
          </w:divBdr>
        </w:div>
        <w:div w:id="783497491">
          <w:marLeft w:val="0"/>
          <w:marRight w:val="0"/>
          <w:marTop w:val="0"/>
          <w:marBottom w:val="0"/>
          <w:divBdr>
            <w:top w:val="none" w:sz="0" w:space="0" w:color="auto"/>
            <w:left w:val="none" w:sz="0" w:space="0" w:color="auto"/>
            <w:bottom w:val="none" w:sz="0" w:space="0" w:color="auto"/>
            <w:right w:val="none" w:sz="0" w:space="0" w:color="auto"/>
          </w:divBdr>
        </w:div>
        <w:div w:id="534777338">
          <w:marLeft w:val="0"/>
          <w:marRight w:val="0"/>
          <w:marTop w:val="0"/>
          <w:marBottom w:val="0"/>
          <w:divBdr>
            <w:top w:val="none" w:sz="0" w:space="0" w:color="auto"/>
            <w:left w:val="none" w:sz="0" w:space="0" w:color="auto"/>
            <w:bottom w:val="none" w:sz="0" w:space="0" w:color="auto"/>
            <w:right w:val="none" w:sz="0" w:space="0" w:color="auto"/>
          </w:divBdr>
        </w:div>
        <w:div w:id="1305312098">
          <w:marLeft w:val="0"/>
          <w:marRight w:val="0"/>
          <w:marTop w:val="0"/>
          <w:marBottom w:val="0"/>
          <w:divBdr>
            <w:top w:val="none" w:sz="0" w:space="0" w:color="auto"/>
            <w:left w:val="none" w:sz="0" w:space="0" w:color="auto"/>
            <w:bottom w:val="none" w:sz="0" w:space="0" w:color="auto"/>
            <w:right w:val="none" w:sz="0" w:space="0" w:color="auto"/>
          </w:divBdr>
        </w:div>
        <w:div w:id="140077359">
          <w:marLeft w:val="0"/>
          <w:marRight w:val="0"/>
          <w:marTop w:val="0"/>
          <w:marBottom w:val="0"/>
          <w:divBdr>
            <w:top w:val="none" w:sz="0" w:space="0" w:color="auto"/>
            <w:left w:val="none" w:sz="0" w:space="0" w:color="auto"/>
            <w:bottom w:val="none" w:sz="0" w:space="0" w:color="auto"/>
            <w:right w:val="none" w:sz="0" w:space="0" w:color="auto"/>
          </w:divBdr>
        </w:div>
        <w:div w:id="1152989235">
          <w:marLeft w:val="0"/>
          <w:marRight w:val="0"/>
          <w:marTop w:val="0"/>
          <w:marBottom w:val="0"/>
          <w:divBdr>
            <w:top w:val="none" w:sz="0" w:space="0" w:color="auto"/>
            <w:left w:val="none" w:sz="0" w:space="0" w:color="auto"/>
            <w:bottom w:val="none" w:sz="0" w:space="0" w:color="auto"/>
            <w:right w:val="none" w:sz="0" w:space="0" w:color="auto"/>
          </w:divBdr>
        </w:div>
        <w:div w:id="387412423">
          <w:marLeft w:val="0"/>
          <w:marRight w:val="0"/>
          <w:marTop w:val="0"/>
          <w:marBottom w:val="0"/>
          <w:divBdr>
            <w:top w:val="none" w:sz="0" w:space="0" w:color="auto"/>
            <w:left w:val="none" w:sz="0" w:space="0" w:color="auto"/>
            <w:bottom w:val="none" w:sz="0" w:space="0" w:color="auto"/>
            <w:right w:val="none" w:sz="0" w:space="0" w:color="auto"/>
          </w:divBdr>
        </w:div>
        <w:div w:id="108210064">
          <w:marLeft w:val="0"/>
          <w:marRight w:val="0"/>
          <w:marTop w:val="0"/>
          <w:marBottom w:val="0"/>
          <w:divBdr>
            <w:top w:val="none" w:sz="0" w:space="0" w:color="auto"/>
            <w:left w:val="none" w:sz="0" w:space="0" w:color="auto"/>
            <w:bottom w:val="none" w:sz="0" w:space="0" w:color="auto"/>
            <w:right w:val="none" w:sz="0" w:space="0" w:color="auto"/>
          </w:divBdr>
        </w:div>
        <w:div w:id="1075979025">
          <w:marLeft w:val="0"/>
          <w:marRight w:val="0"/>
          <w:marTop w:val="0"/>
          <w:marBottom w:val="0"/>
          <w:divBdr>
            <w:top w:val="none" w:sz="0" w:space="0" w:color="auto"/>
            <w:left w:val="none" w:sz="0" w:space="0" w:color="auto"/>
            <w:bottom w:val="none" w:sz="0" w:space="0" w:color="auto"/>
            <w:right w:val="none" w:sz="0" w:space="0" w:color="auto"/>
          </w:divBdr>
        </w:div>
        <w:div w:id="1678580618">
          <w:marLeft w:val="0"/>
          <w:marRight w:val="0"/>
          <w:marTop w:val="0"/>
          <w:marBottom w:val="0"/>
          <w:divBdr>
            <w:top w:val="none" w:sz="0" w:space="0" w:color="auto"/>
            <w:left w:val="none" w:sz="0" w:space="0" w:color="auto"/>
            <w:bottom w:val="none" w:sz="0" w:space="0" w:color="auto"/>
            <w:right w:val="none" w:sz="0" w:space="0" w:color="auto"/>
          </w:divBdr>
        </w:div>
        <w:div w:id="360664176">
          <w:marLeft w:val="0"/>
          <w:marRight w:val="0"/>
          <w:marTop w:val="0"/>
          <w:marBottom w:val="0"/>
          <w:divBdr>
            <w:top w:val="none" w:sz="0" w:space="0" w:color="auto"/>
            <w:left w:val="none" w:sz="0" w:space="0" w:color="auto"/>
            <w:bottom w:val="none" w:sz="0" w:space="0" w:color="auto"/>
            <w:right w:val="none" w:sz="0" w:space="0" w:color="auto"/>
          </w:divBdr>
        </w:div>
        <w:div w:id="2047413256">
          <w:marLeft w:val="0"/>
          <w:marRight w:val="0"/>
          <w:marTop w:val="0"/>
          <w:marBottom w:val="0"/>
          <w:divBdr>
            <w:top w:val="none" w:sz="0" w:space="0" w:color="auto"/>
            <w:left w:val="none" w:sz="0" w:space="0" w:color="auto"/>
            <w:bottom w:val="none" w:sz="0" w:space="0" w:color="auto"/>
            <w:right w:val="none" w:sz="0" w:space="0" w:color="auto"/>
          </w:divBdr>
        </w:div>
        <w:div w:id="256448883">
          <w:marLeft w:val="0"/>
          <w:marRight w:val="0"/>
          <w:marTop w:val="0"/>
          <w:marBottom w:val="0"/>
          <w:divBdr>
            <w:top w:val="none" w:sz="0" w:space="0" w:color="auto"/>
            <w:left w:val="none" w:sz="0" w:space="0" w:color="auto"/>
            <w:bottom w:val="none" w:sz="0" w:space="0" w:color="auto"/>
            <w:right w:val="none" w:sz="0" w:space="0" w:color="auto"/>
          </w:divBdr>
        </w:div>
        <w:div w:id="1808739312">
          <w:marLeft w:val="0"/>
          <w:marRight w:val="0"/>
          <w:marTop w:val="0"/>
          <w:marBottom w:val="0"/>
          <w:divBdr>
            <w:top w:val="none" w:sz="0" w:space="0" w:color="auto"/>
            <w:left w:val="none" w:sz="0" w:space="0" w:color="auto"/>
            <w:bottom w:val="none" w:sz="0" w:space="0" w:color="auto"/>
            <w:right w:val="none" w:sz="0" w:space="0" w:color="auto"/>
          </w:divBdr>
        </w:div>
        <w:div w:id="492917620">
          <w:marLeft w:val="0"/>
          <w:marRight w:val="0"/>
          <w:marTop w:val="0"/>
          <w:marBottom w:val="0"/>
          <w:divBdr>
            <w:top w:val="none" w:sz="0" w:space="0" w:color="auto"/>
            <w:left w:val="none" w:sz="0" w:space="0" w:color="auto"/>
            <w:bottom w:val="none" w:sz="0" w:space="0" w:color="auto"/>
            <w:right w:val="none" w:sz="0" w:space="0" w:color="auto"/>
          </w:divBdr>
        </w:div>
        <w:div w:id="514536657">
          <w:marLeft w:val="0"/>
          <w:marRight w:val="0"/>
          <w:marTop w:val="0"/>
          <w:marBottom w:val="0"/>
          <w:divBdr>
            <w:top w:val="none" w:sz="0" w:space="0" w:color="auto"/>
            <w:left w:val="none" w:sz="0" w:space="0" w:color="auto"/>
            <w:bottom w:val="none" w:sz="0" w:space="0" w:color="auto"/>
            <w:right w:val="none" w:sz="0" w:space="0" w:color="auto"/>
          </w:divBdr>
        </w:div>
        <w:div w:id="1381975009">
          <w:marLeft w:val="0"/>
          <w:marRight w:val="0"/>
          <w:marTop w:val="0"/>
          <w:marBottom w:val="0"/>
          <w:divBdr>
            <w:top w:val="none" w:sz="0" w:space="0" w:color="auto"/>
            <w:left w:val="none" w:sz="0" w:space="0" w:color="auto"/>
            <w:bottom w:val="none" w:sz="0" w:space="0" w:color="auto"/>
            <w:right w:val="none" w:sz="0" w:space="0" w:color="auto"/>
          </w:divBdr>
        </w:div>
        <w:div w:id="951134035">
          <w:marLeft w:val="0"/>
          <w:marRight w:val="0"/>
          <w:marTop w:val="0"/>
          <w:marBottom w:val="0"/>
          <w:divBdr>
            <w:top w:val="none" w:sz="0" w:space="0" w:color="auto"/>
            <w:left w:val="none" w:sz="0" w:space="0" w:color="auto"/>
            <w:bottom w:val="none" w:sz="0" w:space="0" w:color="auto"/>
            <w:right w:val="none" w:sz="0" w:space="0" w:color="auto"/>
          </w:divBdr>
        </w:div>
        <w:div w:id="988096014">
          <w:marLeft w:val="0"/>
          <w:marRight w:val="0"/>
          <w:marTop w:val="0"/>
          <w:marBottom w:val="0"/>
          <w:divBdr>
            <w:top w:val="none" w:sz="0" w:space="0" w:color="auto"/>
            <w:left w:val="none" w:sz="0" w:space="0" w:color="auto"/>
            <w:bottom w:val="none" w:sz="0" w:space="0" w:color="auto"/>
            <w:right w:val="none" w:sz="0" w:space="0" w:color="auto"/>
          </w:divBdr>
        </w:div>
        <w:div w:id="2119786546">
          <w:marLeft w:val="0"/>
          <w:marRight w:val="0"/>
          <w:marTop w:val="0"/>
          <w:marBottom w:val="0"/>
          <w:divBdr>
            <w:top w:val="none" w:sz="0" w:space="0" w:color="auto"/>
            <w:left w:val="none" w:sz="0" w:space="0" w:color="auto"/>
            <w:bottom w:val="none" w:sz="0" w:space="0" w:color="auto"/>
            <w:right w:val="none" w:sz="0" w:space="0" w:color="auto"/>
          </w:divBdr>
        </w:div>
        <w:div w:id="363750081">
          <w:marLeft w:val="0"/>
          <w:marRight w:val="0"/>
          <w:marTop w:val="0"/>
          <w:marBottom w:val="0"/>
          <w:divBdr>
            <w:top w:val="none" w:sz="0" w:space="0" w:color="auto"/>
            <w:left w:val="none" w:sz="0" w:space="0" w:color="auto"/>
            <w:bottom w:val="none" w:sz="0" w:space="0" w:color="auto"/>
            <w:right w:val="none" w:sz="0" w:space="0" w:color="auto"/>
          </w:divBdr>
        </w:div>
        <w:div w:id="497162283">
          <w:marLeft w:val="0"/>
          <w:marRight w:val="0"/>
          <w:marTop w:val="0"/>
          <w:marBottom w:val="0"/>
          <w:divBdr>
            <w:top w:val="none" w:sz="0" w:space="0" w:color="auto"/>
            <w:left w:val="none" w:sz="0" w:space="0" w:color="auto"/>
            <w:bottom w:val="none" w:sz="0" w:space="0" w:color="auto"/>
            <w:right w:val="none" w:sz="0" w:space="0" w:color="auto"/>
          </w:divBdr>
        </w:div>
        <w:div w:id="1233202182">
          <w:marLeft w:val="0"/>
          <w:marRight w:val="0"/>
          <w:marTop w:val="0"/>
          <w:marBottom w:val="0"/>
          <w:divBdr>
            <w:top w:val="none" w:sz="0" w:space="0" w:color="auto"/>
            <w:left w:val="none" w:sz="0" w:space="0" w:color="auto"/>
            <w:bottom w:val="none" w:sz="0" w:space="0" w:color="auto"/>
            <w:right w:val="none" w:sz="0" w:space="0" w:color="auto"/>
          </w:divBdr>
        </w:div>
        <w:div w:id="3215388">
          <w:marLeft w:val="0"/>
          <w:marRight w:val="0"/>
          <w:marTop w:val="0"/>
          <w:marBottom w:val="0"/>
          <w:divBdr>
            <w:top w:val="none" w:sz="0" w:space="0" w:color="auto"/>
            <w:left w:val="none" w:sz="0" w:space="0" w:color="auto"/>
            <w:bottom w:val="none" w:sz="0" w:space="0" w:color="auto"/>
            <w:right w:val="none" w:sz="0" w:space="0" w:color="auto"/>
          </w:divBdr>
        </w:div>
        <w:div w:id="324285567">
          <w:marLeft w:val="0"/>
          <w:marRight w:val="0"/>
          <w:marTop w:val="0"/>
          <w:marBottom w:val="0"/>
          <w:divBdr>
            <w:top w:val="none" w:sz="0" w:space="0" w:color="auto"/>
            <w:left w:val="none" w:sz="0" w:space="0" w:color="auto"/>
            <w:bottom w:val="none" w:sz="0" w:space="0" w:color="auto"/>
            <w:right w:val="none" w:sz="0" w:space="0" w:color="auto"/>
          </w:divBdr>
        </w:div>
        <w:div w:id="29573148">
          <w:marLeft w:val="0"/>
          <w:marRight w:val="0"/>
          <w:marTop w:val="0"/>
          <w:marBottom w:val="0"/>
          <w:divBdr>
            <w:top w:val="none" w:sz="0" w:space="0" w:color="auto"/>
            <w:left w:val="none" w:sz="0" w:space="0" w:color="auto"/>
            <w:bottom w:val="none" w:sz="0" w:space="0" w:color="auto"/>
            <w:right w:val="none" w:sz="0" w:space="0" w:color="auto"/>
          </w:divBdr>
        </w:div>
      </w:divsChild>
    </w:div>
    <w:div w:id="263729740">
      <w:bodyDiv w:val="1"/>
      <w:marLeft w:val="0"/>
      <w:marRight w:val="0"/>
      <w:marTop w:val="0"/>
      <w:marBottom w:val="0"/>
      <w:divBdr>
        <w:top w:val="none" w:sz="0" w:space="0" w:color="auto"/>
        <w:left w:val="none" w:sz="0" w:space="0" w:color="auto"/>
        <w:bottom w:val="none" w:sz="0" w:space="0" w:color="auto"/>
        <w:right w:val="none" w:sz="0" w:space="0" w:color="auto"/>
      </w:divBdr>
    </w:div>
    <w:div w:id="378288687">
      <w:bodyDiv w:val="1"/>
      <w:marLeft w:val="0"/>
      <w:marRight w:val="0"/>
      <w:marTop w:val="0"/>
      <w:marBottom w:val="0"/>
      <w:divBdr>
        <w:top w:val="none" w:sz="0" w:space="0" w:color="auto"/>
        <w:left w:val="none" w:sz="0" w:space="0" w:color="auto"/>
        <w:bottom w:val="none" w:sz="0" w:space="0" w:color="auto"/>
        <w:right w:val="none" w:sz="0" w:space="0" w:color="auto"/>
      </w:divBdr>
      <w:divsChild>
        <w:div w:id="1981223821">
          <w:marLeft w:val="0"/>
          <w:marRight w:val="0"/>
          <w:marTop w:val="0"/>
          <w:marBottom w:val="0"/>
          <w:divBdr>
            <w:top w:val="none" w:sz="0" w:space="0" w:color="auto"/>
            <w:left w:val="none" w:sz="0" w:space="0" w:color="auto"/>
            <w:bottom w:val="none" w:sz="0" w:space="0" w:color="auto"/>
            <w:right w:val="none" w:sz="0" w:space="0" w:color="auto"/>
          </w:divBdr>
        </w:div>
        <w:div w:id="435562843">
          <w:marLeft w:val="0"/>
          <w:marRight w:val="0"/>
          <w:marTop w:val="0"/>
          <w:marBottom w:val="0"/>
          <w:divBdr>
            <w:top w:val="none" w:sz="0" w:space="0" w:color="auto"/>
            <w:left w:val="none" w:sz="0" w:space="0" w:color="auto"/>
            <w:bottom w:val="none" w:sz="0" w:space="0" w:color="auto"/>
            <w:right w:val="none" w:sz="0" w:space="0" w:color="auto"/>
          </w:divBdr>
        </w:div>
        <w:div w:id="189295991">
          <w:marLeft w:val="0"/>
          <w:marRight w:val="0"/>
          <w:marTop w:val="0"/>
          <w:marBottom w:val="0"/>
          <w:divBdr>
            <w:top w:val="none" w:sz="0" w:space="0" w:color="auto"/>
            <w:left w:val="none" w:sz="0" w:space="0" w:color="auto"/>
            <w:bottom w:val="none" w:sz="0" w:space="0" w:color="auto"/>
            <w:right w:val="none" w:sz="0" w:space="0" w:color="auto"/>
          </w:divBdr>
        </w:div>
        <w:div w:id="649820837">
          <w:marLeft w:val="0"/>
          <w:marRight w:val="0"/>
          <w:marTop w:val="0"/>
          <w:marBottom w:val="0"/>
          <w:divBdr>
            <w:top w:val="none" w:sz="0" w:space="0" w:color="auto"/>
            <w:left w:val="none" w:sz="0" w:space="0" w:color="auto"/>
            <w:bottom w:val="none" w:sz="0" w:space="0" w:color="auto"/>
            <w:right w:val="none" w:sz="0" w:space="0" w:color="auto"/>
          </w:divBdr>
        </w:div>
        <w:div w:id="1014455039">
          <w:marLeft w:val="0"/>
          <w:marRight w:val="0"/>
          <w:marTop w:val="0"/>
          <w:marBottom w:val="0"/>
          <w:divBdr>
            <w:top w:val="none" w:sz="0" w:space="0" w:color="auto"/>
            <w:left w:val="none" w:sz="0" w:space="0" w:color="auto"/>
            <w:bottom w:val="none" w:sz="0" w:space="0" w:color="auto"/>
            <w:right w:val="none" w:sz="0" w:space="0" w:color="auto"/>
          </w:divBdr>
        </w:div>
        <w:div w:id="261185246">
          <w:marLeft w:val="0"/>
          <w:marRight w:val="0"/>
          <w:marTop w:val="0"/>
          <w:marBottom w:val="0"/>
          <w:divBdr>
            <w:top w:val="none" w:sz="0" w:space="0" w:color="auto"/>
            <w:left w:val="none" w:sz="0" w:space="0" w:color="auto"/>
            <w:bottom w:val="none" w:sz="0" w:space="0" w:color="auto"/>
            <w:right w:val="none" w:sz="0" w:space="0" w:color="auto"/>
          </w:divBdr>
        </w:div>
        <w:div w:id="410929898">
          <w:marLeft w:val="0"/>
          <w:marRight w:val="0"/>
          <w:marTop w:val="0"/>
          <w:marBottom w:val="0"/>
          <w:divBdr>
            <w:top w:val="none" w:sz="0" w:space="0" w:color="auto"/>
            <w:left w:val="none" w:sz="0" w:space="0" w:color="auto"/>
            <w:bottom w:val="none" w:sz="0" w:space="0" w:color="auto"/>
            <w:right w:val="none" w:sz="0" w:space="0" w:color="auto"/>
          </w:divBdr>
        </w:div>
        <w:div w:id="384253717">
          <w:marLeft w:val="0"/>
          <w:marRight w:val="0"/>
          <w:marTop w:val="0"/>
          <w:marBottom w:val="0"/>
          <w:divBdr>
            <w:top w:val="none" w:sz="0" w:space="0" w:color="auto"/>
            <w:left w:val="none" w:sz="0" w:space="0" w:color="auto"/>
            <w:bottom w:val="none" w:sz="0" w:space="0" w:color="auto"/>
            <w:right w:val="none" w:sz="0" w:space="0" w:color="auto"/>
          </w:divBdr>
        </w:div>
        <w:div w:id="418061278">
          <w:marLeft w:val="0"/>
          <w:marRight w:val="0"/>
          <w:marTop w:val="0"/>
          <w:marBottom w:val="0"/>
          <w:divBdr>
            <w:top w:val="none" w:sz="0" w:space="0" w:color="auto"/>
            <w:left w:val="none" w:sz="0" w:space="0" w:color="auto"/>
            <w:bottom w:val="none" w:sz="0" w:space="0" w:color="auto"/>
            <w:right w:val="none" w:sz="0" w:space="0" w:color="auto"/>
          </w:divBdr>
        </w:div>
        <w:div w:id="667709507">
          <w:marLeft w:val="0"/>
          <w:marRight w:val="0"/>
          <w:marTop w:val="0"/>
          <w:marBottom w:val="0"/>
          <w:divBdr>
            <w:top w:val="none" w:sz="0" w:space="0" w:color="auto"/>
            <w:left w:val="none" w:sz="0" w:space="0" w:color="auto"/>
            <w:bottom w:val="none" w:sz="0" w:space="0" w:color="auto"/>
            <w:right w:val="none" w:sz="0" w:space="0" w:color="auto"/>
          </w:divBdr>
        </w:div>
        <w:div w:id="1424374971">
          <w:marLeft w:val="0"/>
          <w:marRight w:val="0"/>
          <w:marTop w:val="0"/>
          <w:marBottom w:val="0"/>
          <w:divBdr>
            <w:top w:val="none" w:sz="0" w:space="0" w:color="auto"/>
            <w:left w:val="none" w:sz="0" w:space="0" w:color="auto"/>
            <w:bottom w:val="none" w:sz="0" w:space="0" w:color="auto"/>
            <w:right w:val="none" w:sz="0" w:space="0" w:color="auto"/>
          </w:divBdr>
        </w:div>
        <w:div w:id="1666274675">
          <w:marLeft w:val="0"/>
          <w:marRight w:val="0"/>
          <w:marTop w:val="0"/>
          <w:marBottom w:val="0"/>
          <w:divBdr>
            <w:top w:val="none" w:sz="0" w:space="0" w:color="auto"/>
            <w:left w:val="none" w:sz="0" w:space="0" w:color="auto"/>
            <w:bottom w:val="none" w:sz="0" w:space="0" w:color="auto"/>
            <w:right w:val="none" w:sz="0" w:space="0" w:color="auto"/>
          </w:divBdr>
        </w:div>
        <w:div w:id="1025255973">
          <w:marLeft w:val="0"/>
          <w:marRight w:val="0"/>
          <w:marTop w:val="0"/>
          <w:marBottom w:val="0"/>
          <w:divBdr>
            <w:top w:val="none" w:sz="0" w:space="0" w:color="auto"/>
            <w:left w:val="none" w:sz="0" w:space="0" w:color="auto"/>
            <w:bottom w:val="none" w:sz="0" w:space="0" w:color="auto"/>
            <w:right w:val="none" w:sz="0" w:space="0" w:color="auto"/>
          </w:divBdr>
        </w:div>
        <w:div w:id="1499616238">
          <w:marLeft w:val="0"/>
          <w:marRight w:val="0"/>
          <w:marTop w:val="0"/>
          <w:marBottom w:val="0"/>
          <w:divBdr>
            <w:top w:val="none" w:sz="0" w:space="0" w:color="auto"/>
            <w:left w:val="none" w:sz="0" w:space="0" w:color="auto"/>
            <w:bottom w:val="none" w:sz="0" w:space="0" w:color="auto"/>
            <w:right w:val="none" w:sz="0" w:space="0" w:color="auto"/>
          </w:divBdr>
        </w:div>
        <w:div w:id="1843469795">
          <w:marLeft w:val="0"/>
          <w:marRight w:val="0"/>
          <w:marTop w:val="0"/>
          <w:marBottom w:val="0"/>
          <w:divBdr>
            <w:top w:val="none" w:sz="0" w:space="0" w:color="auto"/>
            <w:left w:val="none" w:sz="0" w:space="0" w:color="auto"/>
            <w:bottom w:val="none" w:sz="0" w:space="0" w:color="auto"/>
            <w:right w:val="none" w:sz="0" w:space="0" w:color="auto"/>
          </w:divBdr>
        </w:div>
        <w:div w:id="445199747">
          <w:marLeft w:val="0"/>
          <w:marRight w:val="0"/>
          <w:marTop w:val="0"/>
          <w:marBottom w:val="0"/>
          <w:divBdr>
            <w:top w:val="none" w:sz="0" w:space="0" w:color="auto"/>
            <w:left w:val="none" w:sz="0" w:space="0" w:color="auto"/>
            <w:bottom w:val="none" w:sz="0" w:space="0" w:color="auto"/>
            <w:right w:val="none" w:sz="0" w:space="0" w:color="auto"/>
          </w:divBdr>
        </w:div>
        <w:div w:id="1772776186">
          <w:marLeft w:val="0"/>
          <w:marRight w:val="0"/>
          <w:marTop w:val="0"/>
          <w:marBottom w:val="0"/>
          <w:divBdr>
            <w:top w:val="none" w:sz="0" w:space="0" w:color="auto"/>
            <w:left w:val="none" w:sz="0" w:space="0" w:color="auto"/>
            <w:bottom w:val="none" w:sz="0" w:space="0" w:color="auto"/>
            <w:right w:val="none" w:sz="0" w:space="0" w:color="auto"/>
          </w:divBdr>
        </w:div>
        <w:div w:id="263080559">
          <w:marLeft w:val="0"/>
          <w:marRight w:val="0"/>
          <w:marTop w:val="0"/>
          <w:marBottom w:val="0"/>
          <w:divBdr>
            <w:top w:val="none" w:sz="0" w:space="0" w:color="auto"/>
            <w:left w:val="none" w:sz="0" w:space="0" w:color="auto"/>
            <w:bottom w:val="none" w:sz="0" w:space="0" w:color="auto"/>
            <w:right w:val="none" w:sz="0" w:space="0" w:color="auto"/>
          </w:divBdr>
        </w:div>
        <w:div w:id="689649995">
          <w:marLeft w:val="0"/>
          <w:marRight w:val="0"/>
          <w:marTop w:val="0"/>
          <w:marBottom w:val="0"/>
          <w:divBdr>
            <w:top w:val="none" w:sz="0" w:space="0" w:color="auto"/>
            <w:left w:val="none" w:sz="0" w:space="0" w:color="auto"/>
            <w:bottom w:val="none" w:sz="0" w:space="0" w:color="auto"/>
            <w:right w:val="none" w:sz="0" w:space="0" w:color="auto"/>
          </w:divBdr>
        </w:div>
        <w:div w:id="55400759">
          <w:marLeft w:val="0"/>
          <w:marRight w:val="0"/>
          <w:marTop w:val="0"/>
          <w:marBottom w:val="0"/>
          <w:divBdr>
            <w:top w:val="none" w:sz="0" w:space="0" w:color="auto"/>
            <w:left w:val="none" w:sz="0" w:space="0" w:color="auto"/>
            <w:bottom w:val="none" w:sz="0" w:space="0" w:color="auto"/>
            <w:right w:val="none" w:sz="0" w:space="0" w:color="auto"/>
          </w:divBdr>
        </w:div>
        <w:div w:id="1091777334">
          <w:marLeft w:val="0"/>
          <w:marRight w:val="0"/>
          <w:marTop w:val="0"/>
          <w:marBottom w:val="0"/>
          <w:divBdr>
            <w:top w:val="none" w:sz="0" w:space="0" w:color="auto"/>
            <w:left w:val="none" w:sz="0" w:space="0" w:color="auto"/>
            <w:bottom w:val="none" w:sz="0" w:space="0" w:color="auto"/>
            <w:right w:val="none" w:sz="0" w:space="0" w:color="auto"/>
          </w:divBdr>
        </w:div>
        <w:div w:id="1005598515">
          <w:marLeft w:val="0"/>
          <w:marRight w:val="0"/>
          <w:marTop w:val="0"/>
          <w:marBottom w:val="0"/>
          <w:divBdr>
            <w:top w:val="none" w:sz="0" w:space="0" w:color="auto"/>
            <w:left w:val="none" w:sz="0" w:space="0" w:color="auto"/>
            <w:bottom w:val="none" w:sz="0" w:space="0" w:color="auto"/>
            <w:right w:val="none" w:sz="0" w:space="0" w:color="auto"/>
          </w:divBdr>
        </w:div>
        <w:div w:id="1228489940">
          <w:marLeft w:val="0"/>
          <w:marRight w:val="0"/>
          <w:marTop w:val="0"/>
          <w:marBottom w:val="0"/>
          <w:divBdr>
            <w:top w:val="none" w:sz="0" w:space="0" w:color="auto"/>
            <w:left w:val="none" w:sz="0" w:space="0" w:color="auto"/>
            <w:bottom w:val="none" w:sz="0" w:space="0" w:color="auto"/>
            <w:right w:val="none" w:sz="0" w:space="0" w:color="auto"/>
          </w:divBdr>
        </w:div>
        <w:div w:id="615602606">
          <w:marLeft w:val="0"/>
          <w:marRight w:val="0"/>
          <w:marTop w:val="0"/>
          <w:marBottom w:val="0"/>
          <w:divBdr>
            <w:top w:val="none" w:sz="0" w:space="0" w:color="auto"/>
            <w:left w:val="none" w:sz="0" w:space="0" w:color="auto"/>
            <w:bottom w:val="none" w:sz="0" w:space="0" w:color="auto"/>
            <w:right w:val="none" w:sz="0" w:space="0" w:color="auto"/>
          </w:divBdr>
        </w:div>
        <w:div w:id="468058904">
          <w:marLeft w:val="0"/>
          <w:marRight w:val="0"/>
          <w:marTop w:val="0"/>
          <w:marBottom w:val="0"/>
          <w:divBdr>
            <w:top w:val="none" w:sz="0" w:space="0" w:color="auto"/>
            <w:left w:val="none" w:sz="0" w:space="0" w:color="auto"/>
            <w:bottom w:val="none" w:sz="0" w:space="0" w:color="auto"/>
            <w:right w:val="none" w:sz="0" w:space="0" w:color="auto"/>
          </w:divBdr>
        </w:div>
        <w:div w:id="935022892">
          <w:marLeft w:val="0"/>
          <w:marRight w:val="0"/>
          <w:marTop w:val="0"/>
          <w:marBottom w:val="0"/>
          <w:divBdr>
            <w:top w:val="none" w:sz="0" w:space="0" w:color="auto"/>
            <w:left w:val="none" w:sz="0" w:space="0" w:color="auto"/>
            <w:bottom w:val="none" w:sz="0" w:space="0" w:color="auto"/>
            <w:right w:val="none" w:sz="0" w:space="0" w:color="auto"/>
          </w:divBdr>
        </w:div>
        <w:div w:id="357972093">
          <w:marLeft w:val="0"/>
          <w:marRight w:val="0"/>
          <w:marTop w:val="0"/>
          <w:marBottom w:val="0"/>
          <w:divBdr>
            <w:top w:val="none" w:sz="0" w:space="0" w:color="auto"/>
            <w:left w:val="none" w:sz="0" w:space="0" w:color="auto"/>
            <w:bottom w:val="none" w:sz="0" w:space="0" w:color="auto"/>
            <w:right w:val="none" w:sz="0" w:space="0" w:color="auto"/>
          </w:divBdr>
        </w:div>
        <w:div w:id="1008213913">
          <w:marLeft w:val="0"/>
          <w:marRight w:val="0"/>
          <w:marTop w:val="0"/>
          <w:marBottom w:val="0"/>
          <w:divBdr>
            <w:top w:val="none" w:sz="0" w:space="0" w:color="auto"/>
            <w:left w:val="none" w:sz="0" w:space="0" w:color="auto"/>
            <w:bottom w:val="none" w:sz="0" w:space="0" w:color="auto"/>
            <w:right w:val="none" w:sz="0" w:space="0" w:color="auto"/>
          </w:divBdr>
        </w:div>
        <w:div w:id="1000042853">
          <w:marLeft w:val="0"/>
          <w:marRight w:val="0"/>
          <w:marTop w:val="0"/>
          <w:marBottom w:val="0"/>
          <w:divBdr>
            <w:top w:val="none" w:sz="0" w:space="0" w:color="auto"/>
            <w:left w:val="none" w:sz="0" w:space="0" w:color="auto"/>
            <w:bottom w:val="none" w:sz="0" w:space="0" w:color="auto"/>
            <w:right w:val="none" w:sz="0" w:space="0" w:color="auto"/>
          </w:divBdr>
        </w:div>
        <w:div w:id="1395814270">
          <w:marLeft w:val="0"/>
          <w:marRight w:val="0"/>
          <w:marTop w:val="0"/>
          <w:marBottom w:val="0"/>
          <w:divBdr>
            <w:top w:val="none" w:sz="0" w:space="0" w:color="auto"/>
            <w:left w:val="none" w:sz="0" w:space="0" w:color="auto"/>
            <w:bottom w:val="none" w:sz="0" w:space="0" w:color="auto"/>
            <w:right w:val="none" w:sz="0" w:space="0" w:color="auto"/>
          </w:divBdr>
        </w:div>
        <w:div w:id="1376199467">
          <w:marLeft w:val="0"/>
          <w:marRight w:val="0"/>
          <w:marTop w:val="0"/>
          <w:marBottom w:val="0"/>
          <w:divBdr>
            <w:top w:val="none" w:sz="0" w:space="0" w:color="auto"/>
            <w:left w:val="none" w:sz="0" w:space="0" w:color="auto"/>
            <w:bottom w:val="none" w:sz="0" w:space="0" w:color="auto"/>
            <w:right w:val="none" w:sz="0" w:space="0" w:color="auto"/>
          </w:divBdr>
        </w:div>
        <w:div w:id="1165393518">
          <w:marLeft w:val="0"/>
          <w:marRight w:val="0"/>
          <w:marTop w:val="0"/>
          <w:marBottom w:val="0"/>
          <w:divBdr>
            <w:top w:val="none" w:sz="0" w:space="0" w:color="auto"/>
            <w:left w:val="none" w:sz="0" w:space="0" w:color="auto"/>
            <w:bottom w:val="none" w:sz="0" w:space="0" w:color="auto"/>
            <w:right w:val="none" w:sz="0" w:space="0" w:color="auto"/>
          </w:divBdr>
        </w:div>
        <w:div w:id="1646855281">
          <w:marLeft w:val="0"/>
          <w:marRight w:val="0"/>
          <w:marTop w:val="0"/>
          <w:marBottom w:val="0"/>
          <w:divBdr>
            <w:top w:val="none" w:sz="0" w:space="0" w:color="auto"/>
            <w:left w:val="none" w:sz="0" w:space="0" w:color="auto"/>
            <w:bottom w:val="none" w:sz="0" w:space="0" w:color="auto"/>
            <w:right w:val="none" w:sz="0" w:space="0" w:color="auto"/>
          </w:divBdr>
        </w:div>
        <w:div w:id="1609851672">
          <w:marLeft w:val="0"/>
          <w:marRight w:val="0"/>
          <w:marTop w:val="0"/>
          <w:marBottom w:val="0"/>
          <w:divBdr>
            <w:top w:val="none" w:sz="0" w:space="0" w:color="auto"/>
            <w:left w:val="none" w:sz="0" w:space="0" w:color="auto"/>
            <w:bottom w:val="none" w:sz="0" w:space="0" w:color="auto"/>
            <w:right w:val="none" w:sz="0" w:space="0" w:color="auto"/>
          </w:divBdr>
        </w:div>
        <w:div w:id="1111432235">
          <w:marLeft w:val="0"/>
          <w:marRight w:val="0"/>
          <w:marTop w:val="0"/>
          <w:marBottom w:val="0"/>
          <w:divBdr>
            <w:top w:val="none" w:sz="0" w:space="0" w:color="auto"/>
            <w:left w:val="none" w:sz="0" w:space="0" w:color="auto"/>
            <w:bottom w:val="none" w:sz="0" w:space="0" w:color="auto"/>
            <w:right w:val="none" w:sz="0" w:space="0" w:color="auto"/>
          </w:divBdr>
        </w:div>
        <w:div w:id="471941869">
          <w:marLeft w:val="0"/>
          <w:marRight w:val="0"/>
          <w:marTop w:val="0"/>
          <w:marBottom w:val="0"/>
          <w:divBdr>
            <w:top w:val="none" w:sz="0" w:space="0" w:color="auto"/>
            <w:left w:val="none" w:sz="0" w:space="0" w:color="auto"/>
            <w:bottom w:val="none" w:sz="0" w:space="0" w:color="auto"/>
            <w:right w:val="none" w:sz="0" w:space="0" w:color="auto"/>
          </w:divBdr>
        </w:div>
        <w:div w:id="190802253">
          <w:marLeft w:val="0"/>
          <w:marRight w:val="0"/>
          <w:marTop w:val="0"/>
          <w:marBottom w:val="0"/>
          <w:divBdr>
            <w:top w:val="none" w:sz="0" w:space="0" w:color="auto"/>
            <w:left w:val="none" w:sz="0" w:space="0" w:color="auto"/>
            <w:bottom w:val="none" w:sz="0" w:space="0" w:color="auto"/>
            <w:right w:val="none" w:sz="0" w:space="0" w:color="auto"/>
          </w:divBdr>
        </w:div>
        <w:div w:id="1711803400">
          <w:marLeft w:val="0"/>
          <w:marRight w:val="0"/>
          <w:marTop w:val="0"/>
          <w:marBottom w:val="0"/>
          <w:divBdr>
            <w:top w:val="none" w:sz="0" w:space="0" w:color="auto"/>
            <w:left w:val="none" w:sz="0" w:space="0" w:color="auto"/>
            <w:bottom w:val="none" w:sz="0" w:space="0" w:color="auto"/>
            <w:right w:val="none" w:sz="0" w:space="0" w:color="auto"/>
          </w:divBdr>
        </w:div>
        <w:div w:id="181745988">
          <w:marLeft w:val="0"/>
          <w:marRight w:val="0"/>
          <w:marTop w:val="0"/>
          <w:marBottom w:val="0"/>
          <w:divBdr>
            <w:top w:val="none" w:sz="0" w:space="0" w:color="auto"/>
            <w:left w:val="none" w:sz="0" w:space="0" w:color="auto"/>
            <w:bottom w:val="none" w:sz="0" w:space="0" w:color="auto"/>
            <w:right w:val="none" w:sz="0" w:space="0" w:color="auto"/>
          </w:divBdr>
        </w:div>
        <w:div w:id="1813254139">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012803833">
          <w:marLeft w:val="0"/>
          <w:marRight w:val="0"/>
          <w:marTop w:val="0"/>
          <w:marBottom w:val="0"/>
          <w:divBdr>
            <w:top w:val="none" w:sz="0" w:space="0" w:color="auto"/>
            <w:left w:val="none" w:sz="0" w:space="0" w:color="auto"/>
            <w:bottom w:val="none" w:sz="0" w:space="0" w:color="auto"/>
            <w:right w:val="none" w:sz="0" w:space="0" w:color="auto"/>
          </w:divBdr>
        </w:div>
        <w:div w:id="2023358652">
          <w:marLeft w:val="0"/>
          <w:marRight w:val="0"/>
          <w:marTop w:val="0"/>
          <w:marBottom w:val="0"/>
          <w:divBdr>
            <w:top w:val="none" w:sz="0" w:space="0" w:color="auto"/>
            <w:left w:val="none" w:sz="0" w:space="0" w:color="auto"/>
            <w:bottom w:val="none" w:sz="0" w:space="0" w:color="auto"/>
            <w:right w:val="none" w:sz="0" w:space="0" w:color="auto"/>
          </w:divBdr>
        </w:div>
        <w:div w:id="596790383">
          <w:marLeft w:val="0"/>
          <w:marRight w:val="0"/>
          <w:marTop w:val="0"/>
          <w:marBottom w:val="0"/>
          <w:divBdr>
            <w:top w:val="none" w:sz="0" w:space="0" w:color="auto"/>
            <w:left w:val="none" w:sz="0" w:space="0" w:color="auto"/>
            <w:bottom w:val="none" w:sz="0" w:space="0" w:color="auto"/>
            <w:right w:val="none" w:sz="0" w:space="0" w:color="auto"/>
          </w:divBdr>
        </w:div>
        <w:div w:id="1733499042">
          <w:marLeft w:val="0"/>
          <w:marRight w:val="0"/>
          <w:marTop w:val="0"/>
          <w:marBottom w:val="0"/>
          <w:divBdr>
            <w:top w:val="none" w:sz="0" w:space="0" w:color="auto"/>
            <w:left w:val="none" w:sz="0" w:space="0" w:color="auto"/>
            <w:bottom w:val="none" w:sz="0" w:space="0" w:color="auto"/>
            <w:right w:val="none" w:sz="0" w:space="0" w:color="auto"/>
          </w:divBdr>
        </w:div>
        <w:div w:id="497116919">
          <w:marLeft w:val="0"/>
          <w:marRight w:val="0"/>
          <w:marTop w:val="0"/>
          <w:marBottom w:val="0"/>
          <w:divBdr>
            <w:top w:val="none" w:sz="0" w:space="0" w:color="auto"/>
            <w:left w:val="none" w:sz="0" w:space="0" w:color="auto"/>
            <w:bottom w:val="none" w:sz="0" w:space="0" w:color="auto"/>
            <w:right w:val="none" w:sz="0" w:space="0" w:color="auto"/>
          </w:divBdr>
        </w:div>
        <w:div w:id="728455688">
          <w:marLeft w:val="0"/>
          <w:marRight w:val="0"/>
          <w:marTop w:val="0"/>
          <w:marBottom w:val="0"/>
          <w:divBdr>
            <w:top w:val="none" w:sz="0" w:space="0" w:color="auto"/>
            <w:left w:val="none" w:sz="0" w:space="0" w:color="auto"/>
            <w:bottom w:val="none" w:sz="0" w:space="0" w:color="auto"/>
            <w:right w:val="none" w:sz="0" w:space="0" w:color="auto"/>
          </w:divBdr>
        </w:div>
        <w:div w:id="125121735">
          <w:marLeft w:val="0"/>
          <w:marRight w:val="0"/>
          <w:marTop w:val="0"/>
          <w:marBottom w:val="0"/>
          <w:divBdr>
            <w:top w:val="none" w:sz="0" w:space="0" w:color="auto"/>
            <w:left w:val="none" w:sz="0" w:space="0" w:color="auto"/>
            <w:bottom w:val="none" w:sz="0" w:space="0" w:color="auto"/>
            <w:right w:val="none" w:sz="0" w:space="0" w:color="auto"/>
          </w:divBdr>
        </w:div>
        <w:div w:id="992679804">
          <w:marLeft w:val="0"/>
          <w:marRight w:val="0"/>
          <w:marTop w:val="0"/>
          <w:marBottom w:val="0"/>
          <w:divBdr>
            <w:top w:val="none" w:sz="0" w:space="0" w:color="auto"/>
            <w:left w:val="none" w:sz="0" w:space="0" w:color="auto"/>
            <w:bottom w:val="none" w:sz="0" w:space="0" w:color="auto"/>
            <w:right w:val="none" w:sz="0" w:space="0" w:color="auto"/>
          </w:divBdr>
        </w:div>
        <w:div w:id="2067799864">
          <w:marLeft w:val="0"/>
          <w:marRight w:val="0"/>
          <w:marTop w:val="0"/>
          <w:marBottom w:val="0"/>
          <w:divBdr>
            <w:top w:val="none" w:sz="0" w:space="0" w:color="auto"/>
            <w:left w:val="none" w:sz="0" w:space="0" w:color="auto"/>
            <w:bottom w:val="none" w:sz="0" w:space="0" w:color="auto"/>
            <w:right w:val="none" w:sz="0" w:space="0" w:color="auto"/>
          </w:divBdr>
        </w:div>
        <w:div w:id="914507848">
          <w:marLeft w:val="0"/>
          <w:marRight w:val="0"/>
          <w:marTop w:val="0"/>
          <w:marBottom w:val="0"/>
          <w:divBdr>
            <w:top w:val="none" w:sz="0" w:space="0" w:color="auto"/>
            <w:left w:val="none" w:sz="0" w:space="0" w:color="auto"/>
            <w:bottom w:val="none" w:sz="0" w:space="0" w:color="auto"/>
            <w:right w:val="none" w:sz="0" w:space="0" w:color="auto"/>
          </w:divBdr>
        </w:div>
        <w:div w:id="167911232">
          <w:marLeft w:val="0"/>
          <w:marRight w:val="0"/>
          <w:marTop w:val="0"/>
          <w:marBottom w:val="0"/>
          <w:divBdr>
            <w:top w:val="none" w:sz="0" w:space="0" w:color="auto"/>
            <w:left w:val="none" w:sz="0" w:space="0" w:color="auto"/>
            <w:bottom w:val="none" w:sz="0" w:space="0" w:color="auto"/>
            <w:right w:val="none" w:sz="0" w:space="0" w:color="auto"/>
          </w:divBdr>
        </w:div>
        <w:div w:id="1959559100">
          <w:marLeft w:val="0"/>
          <w:marRight w:val="0"/>
          <w:marTop w:val="0"/>
          <w:marBottom w:val="0"/>
          <w:divBdr>
            <w:top w:val="none" w:sz="0" w:space="0" w:color="auto"/>
            <w:left w:val="none" w:sz="0" w:space="0" w:color="auto"/>
            <w:bottom w:val="none" w:sz="0" w:space="0" w:color="auto"/>
            <w:right w:val="none" w:sz="0" w:space="0" w:color="auto"/>
          </w:divBdr>
        </w:div>
        <w:div w:id="68428539">
          <w:marLeft w:val="0"/>
          <w:marRight w:val="0"/>
          <w:marTop w:val="0"/>
          <w:marBottom w:val="0"/>
          <w:divBdr>
            <w:top w:val="none" w:sz="0" w:space="0" w:color="auto"/>
            <w:left w:val="none" w:sz="0" w:space="0" w:color="auto"/>
            <w:bottom w:val="none" w:sz="0" w:space="0" w:color="auto"/>
            <w:right w:val="none" w:sz="0" w:space="0" w:color="auto"/>
          </w:divBdr>
        </w:div>
        <w:div w:id="17853456">
          <w:marLeft w:val="0"/>
          <w:marRight w:val="0"/>
          <w:marTop w:val="0"/>
          <w:marBottom w:val="0"/>
          <w:divBdr>
            <w:top w:val="none" w:sz="0" w:space="0" w:color="auto"/>
            <w:left w:val="none" w:sz="0" w:space="0" w:color="auto"/>
            <w:bottom w:val="none" w:sz="0" w:space="0" w:color="auto"/>
            <w:right w:val="none" w:sz="0" w:space="0" w:color="auto"/>
          </w:divBdr>
        </w:div>
        <w:div w:id="1390761970">
          <w:marLeft w:val="0"/>
          <w:marRight w:val="0"/>
          <w:marTop w:val="0"/>
          <w:marBottom w:val="0"/>
          <w:divBdr>
            <w:top w:val="none" w:sz="0" w:space="0" w:color="auto"/>
            <w:left w:val="none" w:sz="0" w:space="0" w:color="auto"/>
            <w:bottom w:val="none" w:sz="0" w:space="0" w:color="auto"/>
            <w:right w:val="none" w:sz="0" w:space="0" w:color="auto"/>
          </w:divBdr>
        </w:div>
        <w:div w:id="158084403">
          <w:marLeft w:val="0"/>
          <w:marRight w:val="0"/>
          <w:marTop w:val="0"/>
          <w:marBottom w:val="0"/>
          <w:divBdr>
            <w:top w:val="none" w:sz="0" w:space="0" w:color="auto"/>
            <w:left w:val="none" w:sz="0" w:space="0" w:color="auto"/>
            <w:bottom w:val="none" w:sz="0" w:space="0" w:color="auto"/>
            <w:right w:val="none" w:sz="0" w:space="0" w:color="auto"/>
          </w:divBdr>
        </w:div>
        <w:div w:id="334189151">
          <w:marLeft w:val="0"/>
          <w:marRight w:val="0"/>
          <w:marTop w:val="0"/>
          <w:marBottom w:val="0"/>
          <w:divBdr>
            <w:top w:val="none" w:sz="0" w:space="0" w:color="auto"/>
            <w:left w:val="none" w:sz="0" w:space="0" w:color="auto"/>
            <w:bottom w:val="none" w:sz="0" w:space="0" w:color="auto"/>
            <w:right w:val="none" w:sz="0" w:space="0" w:color="auto"/>
          </w:divBdr>
        </w:div>
        <w:div w:id="387918510">
          <w:marLeft w:val="0"/>
          <w:marRight w:val="0"/>
          <w:marTop w:val="0"/>
          <w:marBottom w:val="0"/>
          <w:divBdr>
            <w:top w:val="none" w:sz="0" w:space="0" w:color="auto"/>
            <w:left w:val="none" w:sz="0" w:space="0" w:color="auto"/>
            <w:bottom w:val="none" w:sz="0" w:space="0" w:color="auto"/>
            <w:right w:val="none" w:sz="0" w:space="0" w:color="auto"/>
          </w:divBdr>
        </w:div>
        <w:div w:id="1485664815">
          <w:marLeft w:val="0"/>
          <w:marRight w:val="0"/>
          <w:marTop w:val="0"/>
          <w:marBottom w:val="0"/>
          <w:divBdr>
            <w:top w:val="none" w:sz="0" w:space="0" w:color="auto"/>
            <w:left w:val="none" w:sz="0" w:space="0" w:color="auto"/>
            <w:bottom w:val="none" w:sz="0" w:space="0" w:color="auto"/>
            <w:right w:val="none" w:sz="0" w:space="0" w:color="auto"/>
          </w:divBdr>
        </w:div>
        <w:div w:id="427580857">
          <w:marLeft w:val="0"/>
          <w:marRight w:val="0"/>
          <w:marTop w:val="0"/>
          <w:marBottom w:val="0"/>
          <w:divBdr>
            <w:top w:val="none" w:sz="0" w:space="0" w:color="auto"/>
            <w:left w:val="none" w:sz="0" w:space="0" w:color="auto"/>
            <w:bottom w:val="none" w:sz="0" w:space="0" w:color="auto"/>
            <w:right w:val="none" w:sz="0" w:space="0" w:color="auto"/>
          </w:divBdr>
        </w:div>
        <w:div w:id="745150100">
          <w:marLeft w:val="0"/>
          <w:marRight w:val="0"/>
          <w:marTop w:val="0"/>
          <w:marBottom w:val="0"/>
          <w:divBdr>
            <w:top w:val="none" w:sz="0" w:space="0" w:color="auto"/>
            <w:left w:val="none" w:sz="0" w:space="0" w:color="auto"/>
            <w:bottom w:val="none" w:sz="0" w:space="0" w:color="auto"/>
            <w:right w:val="none" w:sz="0" w:space="0" w:color="auto"/>
          </w:divBdr>
        </w:div>
        <w:div w:id="911624640">
          <w:marLeft w:val="0"/>
          <w:marRight w:val="0"/>
          <w:marTop w:val="0"/>
          <w:marBottom w:val="0"/>
          <w:divBdr>
            <w:top w:val="none" w:sz="0" w:space="0" w:color="auto"/>
            <w:left w:val="none" w:sz="0" w:space="0" w:color="auto"/>
            <w:bottom w:val="none" w:sz="0" w:space="0" w:color="auto"/>
            <w:right w:val="none" w:sz="0" w:space="0" w:color="auto"/>
          </w:divBdr>
        </w:div>
        <w:div w:id="1976179311">
          <w:marLeft w:val="0"/>
          <w:marRight w:val="0"/>
          <w:marTop w:val="0"/>
          <w:marBottom w:val="0"/>
          <w:divBdr>
            <w:top w:val="none" w:sz="0" w:space="0" w:color="auto"/>
            <w:left w:val="none" w:sz="0" w:space="0" w:color="auto"/>
            <w:bottom w:val="none" w:sz="0" w:space="0" w:color="auto"/>
            <w:right w:val="none" w:sz="0" w:space="0" w:color="auto"/>
          </w:divBdr>
        </w:div>
        <w:div w:id="907114640">
          <w:marLeft w:val="0"/>
          <w:marRight w:val="0"/>
          <w:marTop w:val="0"/>
          <w:marBottom w:val="0"/>
          <w:divBdr>
            <w:top w:val="none" w:sz="0" w:space="0" w:color="auto"/>
            <w:left w:val="none" w:sz="0" w:space="0" w:color="auto"/>
            <w:bottom w:val="none" w:sz="0" w:space="0" w:color="auto"/>
            <w:right w:val="none" w:sz="0" w:space="0" w:color="auto"/>
          </w:divBdr>
        </w:div>
        <w:div w:id="1791388194">
          <w:marLeft w:val="0"/>
          <w:marRight w:val="0"/>
          <w:marTop w:val="0"/>
          <w:marBottom w:val="0"/>
          <w:divBdr>
            <w:top w:val="none" w:sz="0" w:space="0" w:color="auto"/>
            <w:left w:val="none" w:sz="0" w:space="0" w:color="auto"/>
            <w:bottom w:val="none" w:sz="0" w:space="0" w:color="auto"/>
            <w:right w:val="none" w:sz="0" w:space="0" w:color="auto"/>
          </w:divBdr>
        </w:div>
        <w:div w:id="879242552">
          <w:marLeft w:val="0"/>
          <w:marRight w:val="0"/>
          <w:marTop w:val="0"/>
          <w:marBottom w:val="0"/>
          <w:divBdr>
            <w:top w:val="none" w:sz="0" w:space="0" w:color="auto"/>
            <w:left w:val="none" w:sz="0" w:space="0" w:color="auto"/>
            <w:bottom w:val="none" w:sz="0" w:space="0" w:color="auto"/>
            <w:right w:val="none" w:sz="0" w:space="0" w:color="auto"/>
          </w:divBdr>
        </w:div>
        <w:div w:id="1254170950">
          <w:marLeft w:val="0"/>
          <w:marRight w:val="0"/>
          <w:marTop w:val="0"/>
          <w:marBottom w:val="0"/>
          <w:divBdr>
            <w:top w:val="none" w:sz="0" w:space="0" w:color="auto"/>
            <w:left w:val="none" w:sz="0" w:space="0" w:color="auto"/>
            <w:bottom w:val="none" w:sz="0" w:space="0" w:color="auto"/>
            <w:right w:val="none" w:sz="0" w:space="0" w:color="auto"/>
          </w:divBdr>
        </w:div>
        <w:div w:id="369456712">
          <w:marLeft w:val="0"/>
          <w:marRight w:val="0"/>
          <w:marTop w:val="0"/>
          <w:marBottom w:val="0"/>
          <w:divBdr>
            <w:top w:val="none" w:sz="0" w:space="0" w:color="auto"/>
            <w:left w:val="none" w:sz="0" w:space="0" w:color="auto"/>
            <w:bottom w:val="none" w:sz="0" w:space="0" w:color="auto"/>
            <w:right w:val="none" w:sz="0" w:space="0" w:color="auto"/>
          </w:divBdr>
        </w:div>
        <w:div w:id="1515027359">
          <w:marLeft w:val="0"/>
          <w:marRight w:val="0"/>
          <w:marTop w:val="0"/>
          <w:marBottom w:val="0"/>
          <w:divBdr>
            <w:top w:val="none" w:sz="0" w:space="0" w:color="auto"/>
            <w:left w:val="none" w:sz="0" w:space="0" w:color="auto"/>
            <w:bottom w:val="none" w:sz="0" w:space="0" w:color="auto"/>
            <w:right w:val="none" w:sz="0" w:space="0" w:color="auto"/>
          </w:divBdr>
        </w:div>
        <w:div w:id="585303150">
          <w:marLeft w:val="0"/>
          <w:marRight w:val="0"/>
          <w:marTop w:val="0"/>
          <w:marBottom w:val="0"/>
          <w:divBdr>
            <w:top w:val="none" w:sz="0" w:space="0" w:color="auto"/>
            <w:left w:val="none" w:sz="0" w:space="0" w:color="auto"/>
            <w:bottom w:val="none" w:sz="0" w:space="0" w:color="auto"/>
            <w:right w:val="none" w:sz="0" w:space="0" w:color="auto"/>
          </w:divBdr>
        </w:div>
        <w:div w:id="1964654967">
          <w:marLeft w:val="0"/>
          <w:marRight w:val="0"/>
          <w:marTop w:val="0"/>
          <w:marBottom w:val="0"/>
          <w:divBdr>
            <w:top w:val="none" w:sz="0" w:space="0" w:color="auto"/>
            <w:left w:val="none" w:sz="0" w:space="0" w:color="auto"/>
            <w:bottom w:val="none" w:sz="0" w:space="0" w:color="auto"/>
            <w:right w:val="none" w:sz="0" w:space="0" w:color="auto"/>
          </w:divBdr>
        </w:div>
        <w:div w:id="201946993">
          <w:marLeft w:val="0"/>
          <w:marRight w:val="0"/>
          <w:marTop w:val="0"/>
          <w:marBottom w:val="0"/>
          <w:divBdr>
            <w:top w:val="none" w:sz="0" w:space="0" w:color="auto"/>
            <w:left w:val="none" w:sz="0" w:space="0" w:color="auto"/>
            <w:bottom w:val="none" w:sz="0" w:space="0" w:color="auto"/>
            <w:right w:val="none" w:sz="0" w:space="0" w:color="auto"/>
          </w:divBdr>
        </w:div>
        <w:div w:id="1284994789">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249119848">
          <w:marLeft w:val="0"/>
          <w:marRight w:val="0"/>
          <w:marTop w:val="0"/>
          <w:marBottom w:val="0"/>
          <w:divBdr>
            <w:top w:val="none" w:sz="0" w:space="0" w:color="auto"/>
            <w:left w:val="none" w:sz="0" w:space="0" w:color="auto"/>
            <w:bottom w:val="none" w:sz="0" w:space="0" w:color="auto"/>
            <w:right w:val="none" w:sz="0" w:space="0" w:color="auto"/>
          </w:divBdr>
        </w:div>
        <w:div w:id="1712805652">
          <w:marLeft w:val="0"/>
          <w:marRight w:val="0"/>
          <w:marTop w:val="0"/>
          <w:marBottom w:val="0"/>
          <w:divBdr>
            <w:top w:val="none" w:sz="0" w:space="0" w:color="auto"/>
            <w:left w:val="none" w:sz="0" w:space="0" w:color="auto"/>
            <w:bottom w:val="none" w:sz="0" w:space="0" w:color="auto"/>
            <w:right w:val="none" w:sz="0" w:space="0" w:color="auto"/>
          </w:divBdr>
        </w:div>
        <w:div w:id="915481538">
          <w:marLeft w:val="0"/>
          <w:marRight w:val="0"/>
          <w:marTop w:val="0"/>
          <w:marBottom w:val="0"/>
          <w:divBdr>
            <w:top w:val="none" w:sz="0" w:space="0" w:color="auto"/>
            <w:left w:val="none" w:sz="0" w:space="0" w:color="auto"/>
            <w:bottom w:val="none" w:sz="0" w:space="0" w:color="auto"/>
            <w:right w:val="none" w:sz="0" w:space="0" w:color="auto"/>
          </w:divBdr>
        </w:div>
        <w:div w:id="1531064868">
          <w:marLeft w:val="0"/>
          <w:marRight w:val="0"/>
          <w:marTop w:val="0"/>
          <w:marBottom w:val="0"/>
          <w:divBdr>
            <w:top w:val="none" w:sz="0" w:space="0" w:color="auto"/>
            <w:left w:val="none" w:sz="0" w:space="0" w:color="auto"/>
            <w:bottom w:val="none" w:sz="0" w:space="0" w:color="auto"/>
            <w:right w:val="none" w:sz="0" w:space="0" w:color="auto"/>
          </w:divBdr>
        </w:div>
        <w:div w:id="803278132">
          <w:marLeft w:val="0"/>
          <w:marRight w:val="0"/>
          <w:marTop w:val="0"/>
          <w:marBottom w:val="0"/>
          <w:divBdr>
            <w:top w:val="none" w:sz="0" w:space="0" w:color="auto"/>
            <w:left w:val="none" w:sz="0" w:space="0" w:color="auto"/>
            <w:bottom w:val="none" w:sz="0" w:space="0" w:color="auto"/>
            <w:right w:val="none" w:sz="0" w:space="0" w:color="auto"/>
          </w:divBdr>
        </w:div>
        <w:div w:id="68312953">
          <w:marLeft w:val="0"/>
          <w:marRight w:val="0"/>
          <w:marTop w:val="0"/>
          <w:marBottom w:val="0"/>
          <w:divBdr>
            <w:top w:val="none" w:sz="0" w:space="0" w:color="auto"/>
            <w:left w:val="none" w:sz="0" w:space="0" w:color="auto"/>
            <w:bottom w:val="none" w:sz="0" w:space="0" w:color="auto"/>
            <w:right w:val="none" w:sz="0" w:space="0" w:color="auto"/>
          </w:divBdr>
        </w:div>
        <w:div w:id="1244490989">
          <w:marLeft w:val="0"/>
          <w:marRight w:val="0"/>
          <w:marTop w:val="0"/>
          <w:marBottom w:val="0"/>
          <w:divBdr>
            <w:top w:val="none" w:sz="0" w:space="0" w:color="auto"/>
            <w:left w:val="none" w:sz="0" w:space="0" w:color="auto"/>
            <w:bottom w:val="none" w:sz="0" w:space="0" w:color="auto"/>
            <w:right w:val="none" w:sz="0" w:space="0" w:color="auto"/>
          </w:divBdr>
        </w:div>
        <w:div w:id="1686052704">
          <w:marLeft w:val="0"/>
          <w:marRight w:val="0"/>
          <w:marTop w:val="0"/>
          <w:marBottom w:val="0"/>
          <w:divBdr>
            <w:top w:val="none" w:sz="0" w:space="0" w:color="auto"/>
            <w:left w:val="none" w:sz="0" w:space="0" w:color="auto"/>
            <w:bottom w:val="none" w:sz="0" w:space="0" w:color="auto"/>
            <w:right w:val="none" w:sz="0" w:space="0" w:color="auto"/>
          </w:divBdr>
        </w:div>
        <w:div w:id="1007487833">
          <w:marLeft w:val="0"/>
          <w:marRight w:val="0"/>
          <w:marTop w:val="0"/>
          <w:marBottom w:val="0"/>
          <w:divBdr>
            <w:top w:val="none" w:sz="0" w:space="0" w:color="auto"/>
            <w:left w:val="none" w:sz="0" w:space="0" w:color="auto"/>
            <w:bottom w:val="none" w:sz="0" w:space="0" w:color="auto"/>
            <w:right w:val="none" w:sz="0" w:space="0" w:color="auto"/>
          </w:divBdr>
        </w:div>
        <w:div w:id="1595625858">
          <w:marLeft w:val="0"/>
          <w:marRight w:val="0"/>
          <w:marTop w:val="0"/>
          <w:marBottom w:val="0"/>
          <w:divBdr>
            <w:top w:val="none" w:sz="0" w:space="0" w:color="auto"/>
            <w:left w:val="none" w:sz="0" w:space="0" w:color="auto"/>
            <w:bottom w:val="none" w:sz="0" w:space="0" w:color="auto"/>
            <w:right w:val="none" w:sz="0" w:space="0" w:color="auto"/>
          </w:divBdr>
        </w:div>
        <w:div w:id="2061704490">
          <w:marLeft w:val="0"/>
          <w:marRight w:val="0"/>
          <w:marTop w:val="0"/>
          <w:marBottom w:val="0"/>
          <w:divBdr>
            <w:top w:val="none" w:sz="0" w:space="0" w:color="auto"/>
            <w:left w:val="none" w:sz="0" w:space="0" w:color="auto"/>
            <w:bottom w:val="none" w:sz="0" w:space="0" w:color="auto"/>
            <w:right w:val="none" w:sz="0" w:space="0" w:color="auto"/>
          </w:divBdr>
        </w:div>
        <w:div w:id="1682051063">
          <w:marLeft w:val="0"/>
          <w:marRight w:val="0"/>
          <w:marTop w:val="0"/>
          <w:marBottom w:val="0"/>
          <w:divBdr>
            <w:top w:val="none" w:sz="0" w:space="0" w:color="auto"/>
            <w:left w:val="none" w:sz="0" w:space="0" w:color="auto"/>
            <w:bottom w:val="none" w:sz="0" w:space="0" w:color="auto"/>
            <w:right w:val="none" w:sz="0" w:space="0" w:color="auto"/>
          </w:divBdr>
        </w:div>
        <w:div w:id="273833016">
          <w:marLeft w:val="0"/>
          <w:marRight w:val="0"/>
          <w:marTop w:val="0"/>
          <w:marBottom w:val="0"/>
          <w:divBdr>
            <w:top w:val="none" w:sz="0" w:space="0" w:color="auto"/>
            <w:left w:val="none" w:sz="0" w:space="0" w:color="auto"/>
            <w:bottom w:val="none" w:sz="0" w:space="0" w:color="auto"/>
            <w:right w:val="none" w:sz="0" w:space="0" w:color="auto"/>
          </w:divBdr>
        </w:div>
        <w:div w:id="2035576220">
          <w:marLeft w:val="0"/>
          <w:marRight w:val="0"/>
          <w:marTop w:val="0"/>
          <w:marBottom w:val="0"/>
          <w:divBdr>
            <w:top w:val="none" w:sz="0" w:space="0" w:color="auto"/>
            <w:left w:val="none" w:sz="0" w:space="0" w:color="auto"/>
            <w:bottom w:val="none" w:sz="0" w:space="0" w:color="auto"/>
            <w:right w:val="none" w:sz="0" w:space="0" w:color="auto"/>
          </w:divBdr>
        </w:div>
        <w:div w:id="696001423">
          <w:marLeft w:val="0"/>
          <w:marRight w:val="0"/>
          <w:marTop w:val="0"/>
          <w:marBottom w:val="0"/>
          <w:divBdr>
            <w:top w:val="none" w:sz="0" w:space="0" w:color="auto"/>
            <w:left w:val="none" w:sz="0" w:space="0" w:color="auto"/>
            <w:bottom w:val="none" w:sz="0" w:space="0" w:color="auto"/>
            <w:right w:val="none" w:sz="0" w:space="0" w:color="auto"/>
          </w:divBdr>
        </w:div>
        <w:div w:id="943347470">
          <w:marLeft w:val="0"/>
          <w:marRight w:val="0"/>
          <w:marTop w:val="0"/>
          <w:marBottom w:val="0"/>
          <w:divBdr>
            <w:top w:val="none" w:sz="0" w:space="0" w:color="auto"/>
            <w:left w:val="none" w:sz="0" w:space="0" w:color="auto"/>
            <w:bottom w:val="none" w:sz="0" w:space="0" w:color="auto"/>
            <w:right w:val="none" w:sz="0" w:space="0" w:color="auto"/>
          </w:divBdr>
        </w:div>
        <w:div w:id="1763330463">
          <w:marLeft w:val="0"/>
          <w:marRight w:val="0"/>
          <w:marTop w:val="0"/>
          <w:marBottom w:val="0"/>
          <w:divBdr>
            <w:top w:val="none" w:sz="0" w:space="0" w:color="auto"/>
            <w:left w:val="none" w:sz="0" w:space="0" w:color="auto"/>
            <w:bottom w:val="none" w:sz="0" w:space="0" w:color="auto"/>
            <w:right w:val="none" w:sz="0" w:space="0" w:color="auto"/>
          </w:divBdr>
        </w:div>
        <w:div w:id="1731658824">
          <w:marLeft w:val="0"/>
          <w:marRight w:val="0"/>
          <w:marTop w:val="0"/>
          <w:marBottom w:val="0"/>
          <w:divBdr>
            <w:top w:val="none" w:sz="0" w:space="0" w:color="auto"/>
            <w:left w:val="none" w:sz="0" w:space="0" w:color="auto"/>
            <w:bottom w:val="none" w:sz="0" w:space="0" w:color="auto"/>
            <w:right w:val="none" w:sz="0" w:space="0" w:color="auto"/>
          </w:divBdr>
        </w:div>
        <w:div w:id="970286529">
          <w:marLeft w:val="0"/>
          <w:marRight w:val="0"/>
          <w:marTop w:val="0"/>
          <w:marBottom w:val="0"/>
          <w:divBdr>
            <w:top w:val="none" w:sz="0" w:space="0" w:color="auto"/>
            <w:left w:val="none" w:sz="0" w:space="0" w:color="auto"/>
            <w:bottom w:val="none" w:sz="0" w:space="0" w:color="auto"/>
            <w:right w:val="none" w:sz="0" w:space="0" w:color="auto"/>
          </w:divBdr>
        </w:div>
        <w:div w:id="1442916873">
          <w:marLeft w:val="0"/>
          <w:marRight w:val="0"/>
          <w:marTop w:val="0"/>
          <w:marBottom w:val="0"/>
          <w:divBdr>
            <w:top w:val="none" w:sz="0" w:space="0" w:color="auto"/>
            <w:left w:val="none" w:sz="0" w:space="0" w:color="auto"/>
            <w:bottom w:val="none" w:sz="0" w:space="0" w:color="auto"/>
            <w:right w:val="none" w:sz="0" w:space="0" w:color="auto"/>
          </w:divBdr>
        </w:div>
        <w:div w:id="552278126">
          <w:marLeft w:val="0"/>
          <w:marRight w:val="0"/>
          <w:marTop w:val="0"/>
          <w:marBottom w:val="0"/>
          <w:divBdr>
            <w:top w:val="none" w:sz="0" w:space="0" w:color="auto"/>
            <w:left w:val="none" w:sz="0" w:space="0" w:color="auto"/>
            <w:bottom w:val="none" w:sz="0" w:space="0" w:color="auto"/>
            <w:right w:val="none" w:sz="0" w:space="0" w:color="auto"/>
          </w:divBdr>
        </w:div>
        <w:div w:id="1329556412">
          <w:marLeft w:val="0"/>
          <w:marRight w:val="0"/>
          <w:marTop w:val="0"/>
          <w:marBottom w:val="0"/>
          <w:divBdr>
            <w:top w:val="none" w:sz="0" w:space="0" w:color="auto"/>
            <w:left w:val="none" w:sz="0" w:space="0" w:color="auto"/>
            <w:bottom w:val="none" w:sz="0" w:space="0" w:color="auto"/>
            <w:right w:val="none" w:sz="0" w:space="0" w:color="auto"/>
          </w:divBdr>
        </w:div>
        <w:div w:id="748040918">
          <w:marLeft w:val="0"/>
          <w:marRight w:val="0"/>
          <w:marTop w:val="0"/>
          <w:marBottom w:val="0"/>
          <w:divBdr>
            <w:top w:val="none" w:sz="0" w:space="0" w:color="auto"/>
            <w:left w:val="none" w:sz="0" w:space="0" w:color="auto"/>
            <w:bottom w:val="none" w:sz="0" w:space="0" w:color="auto"/>
            <w:right w:val="none" w:sz="0" w:space="0" w:color="auto"/>
          </w:divBdr>
        </w:div>
        <w:div w:id="1182932646">
          <w:marLeft w:val="0"/>
          <w:marRight w:val="0"/>
          <w:marTop w:val="0"/>
          <w:marBottom w:val="0"/>
          <w:divBdr>
            <w:top w:val="none" w:sz="0" w:space="0" w:color="auto"/>
            <w:left w:val="none" w:sz="0" w:space="0" w:color="auto"/>
            <w:bottom w:val="none" w:sz="0" w:space="0" w:color="auto"/>
            <w:right w:val="none" w:sz="0" w:space="0" w:color="auto"/>
          </w:divBdr>
        </w:div>
        <w:div w:id="1456875972">
          <w:marLeft w:val="0"/>
          <w:marRight w:val="0"/>
          <w:marTop w:val="0"/>
          <w:marBottom w:val="0"/>
          <w:divBdr>
            <w:top w:val="none" w:sz="0" w:space="0" w:color="auto"/>
            <w:left w:val="none" w:sz="0" w:space="0" w:color="auto"/>
            <w:bottom w:val="none" w:sz="0" w:space="0" w:color="auto"/>
            <w:right w:val="none" w:sz="0" w:space="0" w:color="auto"/>
          </w:divBdr>
        </w:div>
        <w:div w:id="1765413735">
          <w:marLeft w:val="0"/>
          <w:marRight w:val="0"/>
          <w:marTop w:val="0"/>
          <w:marBottom w:val="0"/>
          <w:divBdr>
            <w:top w:val="none" w:sz="0" w:space="0" w:color="auto"/>
            <w:left w:val="none" w:sz="0" w:space="0" w:color="auto"/>
            <w:bottom w:val="none" w:sz="0" w:space="0" w:color="auto"/>
            <w:right w:val="none" w:sz="0" w:space="0" w:color="auto"/>
          </w:divBdr>
        </w:div>
        <w:div w:id="1729568402">
          <w:marLeft w:val="0"/>
          <w:marRight w:val="0"/>
          <w:marTop w:val="0"/>
          <w:marBottom w:val="0"/>
          <w:divBdr>
            <w:top w:val="none" w:sz="0" w:space="0" w:color="auto"/>
            <w:left w:val="none" w:sz="0" w:space="0" w:color="auto"/>
            <w:bottom w:val="none" w:sz="0" w:space="0" w:color="auto"/>
            <w:right w:val="none" w:sz="0" w:space="0" w:color="auto"/>
          </w:divBdr>
        </w:div>
        <w:div w:id="1478569658">
          <w:marLeft w:val="0"/>
          <w:marRight w:val="0"/>
          <w:marTop w:val="0"/>
          <w:marBottom w:val="0"/>
          <w:divBdr>
            <w:top w:val="none" w:sz="0" w:space="0" w:color="auto"/>
            <w:left w:val="none" w:sz="0" w:space="0" w:color="auto"/>
            <w:bottom w:val="none" w:sz="0" w:space="0" w:color="auto"/>
            <w:right w:val="none" w:sz="0" w:space="0" w:color="auto"/>
          </w:divBdr>
        </w:div>
        <w:div w:id="590704435">
          <w:marLeft w:val="0"/>
          <w:marRight w:val="0"/>
          <w:marTop w:val="0"/>
          <w:marBottom w:val="0"/>
          <w:divBdr>
            <w:top w:val="none" w:sz="0" w:space="0" w:color="auto"/>
            <w:left w:val="none" w:sz="0" w:space="0" w:color="auto"/>
            <w:bottom w:val="none" w:sz="0" w:space="0" w:color="auto"/>
            <w:right w:val="none" w:sz="0" w:space="0" w:color="auto"/>
          </w:divBdr>
        </w:div>
        <w:div w:id="363754556">
          <w:marLeft w:val="0"/>
          <w:marRight w:val="0"/>
          <w:marTop w:val="0"/>
          <w:marBottom w:val="0"/>
          <w:divBdr>
            <w:top w:val="none" w:sz="0" w:space="0" w:color="auto"/>
            <w:left w:val="none" w:sz="0" w:space="0" w:color="auto"/>
            <w:bottom w:val="none" w:sz="0" w:space="0" w:color="auto"/>
            <w:right w:val="none" w:sz="0" w:space="0" w:color="auto"/>
          </w:divBdr>
        </w:div>
        <w:div w:id="1429305634">
          <w:marLeft w:val="0"/>
          <w:marRight w:val="0"/>
          <w:marTop w:val="0"/>
          <w:marBottom w:val="0"/>
          <w:divBdr>
            <w:top w:val="none" w:sz="0" w:space="0" w:color="auto"/>
            <w:left w:val="none" w:sz="0" w:space="0" w:color="auto"/>
            <w:bottom w:val="none" w:sz="0" w:space="0" w:color="auto"/>
            <w:right w:val="none" w:sz="0" w:space="0" w:color="auto"/>
          </w:divBdr>
        </w:div>
        <w:div w:id="779687701">
          <w:marLeft w:val="0"/>
          <w:marRight w:val="0"/>
          <w:marTop w:val="0"/>
          <w:marBottom w:val="0"/>
          <w:divBdr>
            <w:top w:val="none" w:sz="0" w:space="0" w:color="auto"/>
            <w:left w:val="none" w:sz="0" w:space="0" w:color="auto"/>
            <w:bottom w:val="none" w:sz="0" w:space="0" w:color="auto"/>
            <w:right w:val="none" w:sz="0" w:space="0" w:color="auto"/>
          </w:divBdr>
        </w:div>
        <w:div w:id="412053123">
          <w:marLeft w:val="0"/>
          <w:marRight w:val="0"/>
          <w:marTop w:val="0"/>
          <w:marBottom w:val="0"/>
          <w:divBdr>
            <w:top w:val="none" w:sz="0" w:space="0" w:color="auto"/>
            <w:left w:val="none" w:sz="0" w:space="0" w:color="auto"/>
            <w:bottom w:val="none" w:sz="0" w:space="0" w:color="auto"/>
            <w:right w:val="none" w:sz="0" w:space="0" w:color="auto"/>
          </w:divBdr>
        </w:div>
        <w:div w:id="1017199364">
          <w:marLeft w:val="0"/>
          <w:marRight w:val="0"/>
          <w:marTop w:val="0"/>
          <w:marBottom w:val="0"/>
          <w:divBdr>
            <w:top w:val="none" w:sz="0" w:space="0" w:color="auto"/>
            <w:left w:val="none" w:sz="0" w:space="0" w:color="auto"/>
            <w:bottom w:val="none" w:sz="0" w:space="0" w:color="auto"/>
            <w:right w:val="none" w:sz="0" w:space="0" w:color="auto"/>
          </w:divBdr>
        </w:div>
        <w:div w:id="789931010">
          <w:marLeft w:val="0"/>
          <w:marRight w:val="0"/>
          <w:marTop w:val="0"/>
          <w:marBottom w:val="0"/>
          <w:divBdr>
            <w:top w:val="none" w:sz="0" w:space="0" w:color="auto"/>
            <w:left w:val="none" w:sz="0" w:space="0" w:color="auto"/>
            <w:bottom w:val="none" w:sz="0" w:space="0" w:color="auto"/>
            <w:right w:val="none" w:sz="0" w:space="0" w:color="auto"/>
          </w:divBdr>
        </w:div>
        <w:div w:id="1101413465">
          <w:marLeft w:val="0"/>
          <w:marRight w:val="0"/>
          <w:marTop w:val="0"/>
          <w:marBottom w:val="0"/>
          <w:divBdr>
            <w:top w:val="none" w:sz="0" w:space="0" w:color="auto"/>
            <w:left w:val="none" w:sz="0" w:space="0" w:color="auto"/>
            <w:bottom w:val="none" w:sz="0" w:space="0" w:color="auto"/>
            <w:right w:val="none" w:sz="0" w:space="0" w:color="auto"/>
          </w:divBdr>
        </w:div>
        <w:div w:id="835223534">
          <w:marLeft w:val="0"/>
          <w:marRight w:val="0"/>
          <w:marTop w:val="0"/>
          <w:marBottom w:val="0"/>
          <w:divBdr>
            <w:top w:val="none" w:sz="0" w:space="0" w:color="auto"/>
            <w:left w:val="none" w:sz="0" w:space="0" w:color="auto"/>
            <w:bottom w:val="none" w:sz="0" w:space="0" w:color="auto"/>
            <w:right w:val="none" w:sz="0" w:space="0" w:color="auto"/>
          </w:divBdr>
        </w:div>
        <w:div w:id="1778599529">
          <w:marLeft w:val="0"/>
          <w:marRight w:val="0"/>
          <w:marTop w:val="0"/>
          <w:marBottom w:val="0"/>
          <w:divBdr>
            <w:top w:val="none" w:sz="0" w:space="0" w:color="auto"/>
            <w:left w:val="none" w:sz="0" w:space="0" w:color="auto"/>
            <w:bottom w:val="none" w:sz="0" w:space="0" w:color="auto"/>
            <w:right w:val="none" w:sz="0" w:space="0" w:color="auto"/>
          </w:divBdr>
        </w:div>
        <w:div w:id="1009024189">
          <w:marLeft w:val="0"/>
          <w:marRight w:val="0"/>
          <w:marTop w:val="0"/>
          <w:marBottom w:val="0"/>
          <w:divBdr>
            <w:top w:val="none" w:sz="0" w:space="0" w:color="auto"/>
            <w:left w:val="none" w:sz="0" w:space="0" w:color="auto"/>
            <w:bottom w:val="none" w:sz="0" w:space="0" w:color="auto"/>
            <w:right w:val="none" w:sz="0" w:space="0" w:color="auto"/>
          </w:divBdr>
        </w:div>
        <w:div w:id="157043447">
          <w:marLeft w:val="0"/>
          <w:marRight w:val="0"/>
          <w:marTop w:val="0"/>
          <w:marBottom w:val="0"/>
          <w:divBdr>
            <w:top w:val="none" w:sz="0" w:space="0" w:color="auto"/>
            <w:left w:val="none" w:sz="0" w:space="0" w:color="auto"/>
            <w:bottom w:val="none" w:sz="0" w:space="0" w:color="auto"/>
            <w:right w:val="none" w:sz="0" w:space="0" w:color="auto"/>
          </w:divBdr>
        </w:div>
        <w:div w:id="1931310542">
          <w:marLeft w:val="0"/>
          <w:marRight w:val="0"/>
          <w:marTop w:val="0"/>
          <w:marBottom w:val="0"/>
          <w:divBdr>
            <w:top w:val="none" w:sz="0" w:space="0" w:color="auto"/>
            <w:left w:val="none" w:sz="0" w:space="0" w:color="auto"/>
            <w:bottom w:val="none" w:sz="0" w:space="0" w:color="auto"/>
            <w:right w:val="none" w:sz="0" w:space="0" w:color="auto"/>
          </w:divBdr>
        </w:div>
        <w:div w:id="449055865">
          <w:marLeft w:val="0"/>
          <w:marRight w:val="0"/>
          <w:marTop w:val="0"/>
          <w:marBottom w:val="0"/>
          <w:divBdr>
            <w:top w:val="none" w:sz="0" w:space="0" w:color="auto"/>
            <w:left w:val="none" w:sz="0" w:space="0" w:color="auto"/>
            <w:bottom w:val="none" w:sz="0" w:space="0" w:color="auto"/>
            <w:right w:val="none" w:sz="0" w:space="0" w:color="auto"/>
          </w:divBdr>
        </w:div>
        <w:div w:id="140192269">
          <w:marLeft w:val="0"/>
          <w:marRight w:val="0"/>
          <w:marTop w:val="0"/>
          <w:marBottom w:val="0"/>
          <w:divBdr>
            <w:top w:val="none" w:sz="0" w:space="0" w:color="auto"/>
            <w:left w:val="none" w:sz="0" w:space="0" w:color="auto"/>
            <w:bottom w:val="none" w:sz="0" w:space="0" w:color="auto"/>
            <w:right w:val="none" w:sz="0" w:space="0" w:color="auto"/>
          </w:divBdr>
        </w:div>
        <w:div w:id="1163664853">
          <w:marLeft w:val="0"/>
          <w:marRight w:val="0"/>
          <w:marTop w:val="0"/>
          <w:marBottom w:val="0"/>
          <w:divBdr>
            <w:top w:val="none" w:sz="0" w:space="0" w:color="auto"/>
            <w:left w:val="none" w:sz="0" w:space="0" w:color="auto"/>
            <w:bottom w:val="none" w:sz="0" w:space="0" w:color="auto"/>
            <w:right w:val="none" w:sz="0" w:space="0" w:color="auto"/>
          </w:divBdr>
        </w:div>
        <w:div w:id="2036618275">
          <w:marLeft w:val="0"/>
          <w:marRight w:val="0"/>
          <w:marTop w:val="0"/>
          <w:marBottom w:val="0"/>
          <w:divBdr>
            <w:top w:val="none" w:sz="0" w:space="0" w:color="auto"/>
            <w:left w:val="none" w:sz="0" w:space="0" w:color="auto"/>
            <w:bottom w:val="none" w:sz="0" w:space="0" w:color="auto"/>
            <w:right w:val="none" w:sz="0" w:space="0" w:color="auto"/>
          </w:divBdr>
        </w:div>
        <w:div w:id="1782188127">
          <w:marLeft w:val="0"/>
          <w:marRight w:val="0"/>
          <w:marTop w:val="0"/>
          <w:marBottom w:val="0"/>
          <w:divBdr>
            <w:top w:val="none" w:sz="0" w:space="0" w:color="auto"/>
            <w:left w:val="none" w:sz="0" w:space="0" w:color="auto"/>
            <w:bottom w:val="none" w:sz="0" w:space="0" w:color="auto"/>
            <w:right w:val="none" w:sz="0" w:space="0" w:color="auto"/>
          </w:divBdr>
        </w:div>
        <w:div w:id="787814667">
          <w:marLeft w:val="0"/>
          <w:marRight w:val="0"/>
          <w:marTop w:val="0"/>
          <w:marBottom w:val="0"/>
          <w:divBdr>
            <w:top w:val="none" w:sz="0" w:space="0" w:color="auto"/>
            <w:left w:val="none" w:sz="0" w:space="0" w:color="auto"/>
            <w:bottom w:val="none" w:sz="0" w:space="0" w:color="auto"/>
            <w:right w:val="none" w:sz="0" w:space="0" w:color="auto"/>
          </w:divBdr>
        </w:div>
        <w:div w:id="996112831">
          <w:marLeft w:val="0"/>
          <w:marRight w:val="0"/>
          <w:marTop w:val="0"/>
          <w:marBottom w:val="0"/>
          <w:divBdr>
            <w:top w:val="none" w:sz="0" w:space="0" w:color="auto"/>
            <w:left w:val="none" w:sz="0" w:space="0" w:color="auto"/>
            <w:bottom w:val="none" w:sz="0" w:space="0" w:color="auto"/>
            <w:right w:val="none" w:sz="0" w:space="0" w:color="auto"/>
          </w:divBdr>
        </w:div>
        <w:div w:id="880828202">
          <w:marLeft w:val="0"/>
          <w:marRight w:val="0"/>
          <w:marTop w:val="0"/>
          <w:marBottom w:val="0"/>
          <w:divBdr>
            <w:top w:val="none" w:sz="0" w:space="0" w:color="auto"/>
            <w:left w:val="none" w:sz="0" w:space="0" w:color="auto"/>
            <w:bottom w:val="none" w:sz="0" w:space="0" w:color="auto"/>
            <w:right w:val="none" w:sz="0" w:space="0" w:color="auto"/>
          </w:divBdr>
        </w:div>
        <w:div w:id="1921868518">
          <w:marLeft w:val="0"/>
          <w:marRight w:val="0"/>
          <w:marTop w:val="0"/>
          <w:marBottom w:val="0"/>
          <w:divBdr>
            <w:top w:val="none" w:sz="0" w:space="0" w:color="auto"/>
            <w:left w:val="none" w:sz="0" w:space="0" w:color="auto"/>
            <w:bottom w:val="none" w:sz="0" w:space="0" w:color="auto"/>
            <w:right w:val="none" w:sz="0" w:space="0" w:color="auto"/>
          </w:divBdr>
        </w:div>
        <w:div w:id="783964590">
          <w:marLeft w:val="0"/>
          <w:marRight w:val="0"/>
          <w:marTop w:val="0"/>
          <w:marBottom w:val="0"/>
          <w:divBdr>
            <w:top w:val="none" w:sz="0" w:space="0" w:color="auto"/>
            <w:left w:val="none" w:sz="0" w:space="0" w:color="auto"/>
            <w:bottom w:val="none" w:sz="0" w:space="0" w:color="auto"/>
            <w:right w:val="none" w:sz="0" w:space="0" w:color="auto"/>
          </w:divBdr>
        </w:div>
        <w:div w:id="86971018">
          <w:marLeft w:val="0"/>
          <w:marRight w:val="0"/>
          <w:marTop w:val="0"/>
          <w:marBottom w:val="0"/>
          <w:divBdr>
            <w:top w:val="none" w:sz="0" w:space="0" w:color="auto"/>
            <w:left w:val="none" w:sz="0" w:space="0" w:color="auto"/>
            <w:bottom w:val="none" w:sz="0" w:space="0" w:color="auto"/>
            <w:right w:val="none" w:sz="0" w:space="0" w:color="auto"/>
          </w:divBdr>
        </w:div>
        <w:div w:id="1035010255">
          <w:marLeft w:val="0"/>
          <w:marRight w:val="0"/>
          <w:marTop w:val="0"/>
          <w:marBottom w:val="0"/>
          <w:divBdr>
            <w:top w:val="none" w:sz="0" w:space="0" w:color="auto"/>
            <w:left w:val="none" w:sz="0" w:space="0" w:color="auto"/>
            <w:bottom w:val="none" w:sz="0" w:space="0" w:color="auto"/>
            <w:right w:val="none" w:sz="0" w:space="0" w:color="auto"/>
          </w:divBdr>
        </w:div>
        <w:div w:id="276570257">
          <w:marLeft w:val="0"/>
          <w:marRight w:val="0"/>
          <w:marTop w:val="0"/>
          <w:marBottom w:val="0"/>
          <w:divBdr>
            <w:top w:val="none" w:sz="0" w:space="0" w:color="auto"/>
            <w:left w:val="none" w:sz="0" w:space="0" w:color="auto"/>
            <w:bottom w:val="none" w:sz="0" w:space="0" w:color="auto"/>
            <w:right w:val="none" w:sz="0" w:space="0" w:color="auto"/>
          </w:divBdr>
        </w:div>
        <w:div w:id="1987394591">
          <w:marLeft w:val="0"/>
          <w:marRight w:val="0"/>
          <w:marTop w:val="0"/>
          <w:marBottom w:val="0"/>
          <w:divBdr>
            <w:top w:val="none" w:sz="0" w:space="0" w:color="auto"/>
            <w:left w:val="none" w:sz="0" w:space="0" w:color="auto"/>
            <w:bottom w:val="none" w:sz="0" w:space="0" w:color="auto"/>
            <w:right w:val="none" w:sz="0" w:space="0" w:color="auto"/>
          </w:divBdr>
        </w:div>
        <w:div w:id="225384700">
          <w:marLeft w:val="0"/>
          <w:marRight w:val="0"/>
          <w:marTop w:val="0"/>
          <w:marBottom w:val="0"/>
          <w:divBdr>
            <w:top w:val="none" w:sz="0" w:space="0" w:color="auto"/>
            <w:left w:val="none" w:sz="0" w:space="0" w:color="auto"/>
            <w:bottom w:val="none" w:sz="0" w:space="0" w:color="auto"/>
            <w:right w:val="none" w:sz="0" w:space="0" w:color="auto"/>
          </w:divBdr>
        </w:div>
        <w:div w:id="504637914">
          <w:marLeft w:val="0"/>
          <w:marRight w:val="0"/>
          <w:marTop w:val="0"/>
          <w:marBottom w:val="0"/>
          <w:divBdr>
            <w:top w:val="none" w:sz="0" w:space="0" w:color="auto"/>
            <w:left w:val="none" w:sz="0" w:space="0" w:color="auto"/>
            <w:bottom w:val="none" w:sz="0" w:space="0" w:color="auto"/>
            <w:right w:val="none" w:sz="0" w:space="0" w:color="auto"/>
          </w:divBdr>
        </w:div>
        <w:div w:id="540940233">
          <w:marLeft w:val="0"/>
          <w:marRight w:val="0"/>
          <w:marTop w:val="0"/>
          <w:marBottom w:val="0"/>
          <w:divBdr>
            <w:top w:val="none" w:sz="0" w:space="0" w:color="auto"/>
            <w:left w:val="none" w:sz="0" w:space="0" w:color="auto"/>
            <w:bottom w:val="none" w:sz="0" w:space="0" w:color="auto"/>
            <w:right w:val="none" w:sz="0" w:space="0" w:color="auto"/>
          </w:divBdr>
        </w:div>
        <w:div w:id="303510885">
          <w:marLeft w:val="0"/>
          <w:marRight w:val="0"/>
          <w:marTop w:val="0"/>
          <w:marBottom w:val="0"/>
          <w:divBdr>
            <w:top w:val="none" w:sz="0" w:space="0" w:color="auto"/>
            <w:left w:val="none" w:sz="0" w:space="0" w:color="auto"/>
            <w:bottom w:val="none" w:sz="0" w:space="0" w:color="auto"/>
            <w:right w:val="none" w:sz="0" w:space="0" w:color="auto"/>
          </w:divBdr>
        </w:div>
        <w:div w:id="2092893250">
          <w:marLeft w:val="0"/>
          <w:marRight w:val="0"/>
          <w:marTop w:val="0"/>
          <w:marBottom w:val="0"/>
          <w:divBdr>
            <w:top w:val="none" w:sz="0" w:space="0" w:color="auto"/>
            <w:left w:val="none" w:sz="0" w:space="0" w:color="auto"/>
            <w:bottom w:val="none" w:sz="0" w:space="0" w:color="auto"/>
            <w:right w:val="none" w:sz="0" w:space="0" w:color="auto"/>
          </w:divBdr>
        </w:div>
        <w:div w:id="1489056190">
          <w:marLeft w:val="0"/>
          <w:marRight w:val="0"/>
          <w:marTop w:val="0"/>
          <w:marBottom w:val="0"/>
          <w:divBdr>
            <w:top w:val="none" w:sz="0" w:space="0" w:color="auto"/>
            <w:left w:val="none" w:sz="0" w:space="0" w:color="auto"/>
            <w:bottom w:val="none" w:sz="0" w:space="0" w:color="auto"/>
            <w:right w:val="none" w:sz="0" w:space="0" w:color="auto"/>
          </w:divBdr>
        </w:div>
        <w:div w:id="1874268139">
          <w:marLeft w:val="0"/>
          <w:marRight w:val="0"/>
          <w:marTop w:val="0"/>
          <w:marBottom w:val="0"/>
          <w:divBdr>
            <w:top w:val="none" w:sz="0" w:space="0" w:color="auto"/>
            <w:left w:val="none" w:sz="0" w:space="0" w:color="auto"/>
            <w:bottom w:val="none" w:sz="0" w:space="0" w:color="auto"/>
            <w:right w:val="none" w:sz="0" w:space="0" w:color="auto"/>
          </w:divBdr>
        </w:div>
        <w:div w:id="1119954134">
          <w:marLeft w:val="0"/>
          <w:marRight w:val="0"/>
          <w:marTop w:val="0"/>
          <w:marBottom w:val="0"/>
          <w:divBdr>
            <w:top w:val="none" w:sz="0" w:space="0" w:color="auto"/>
            <w:left w:val="none" w:sz="0" w:space="0" w:color="auto"/>
            <w:bottom w:val="none" w:sz="0" w:space="0" w:color="auto"/>
            <w:right w:val="none" w:sz="0" w:space="0" w:color="auto"/>
          </w:divBdr>
        </w:div>
        <w:div w:id="676929946">
          <w:marLeft w:val="0"/>
          <w:marRight w:val="0"/>
          <w:marTop w:val="0"/>
          <w:marBottom w:val="0"/>
          <w:divBdr>
            <w:top w:val="none" w:sz="0" w:space="0" w:color="auto"/>
            <w:left w:val="none" w:sz="0" w:space="0" w:color="auto"/>
            <w:bottom w:val="none" w:sz="0" w:space="0" w:color="auto"/>
            <w:right w:val="none" w:sz="0" w:space="0" w:color="auto"/>
          </w:divBdr>
        </w:div>
        <w:div w:id="308291158">
          <w:marLeft w:val="0"/>
          <w:marRight w:val="0"/>
          <w:marTop w:val="0"/>
          <w:marBottom w:val="0"/>
          <w:divBdr>
            <w:top w:val="none" w:sz="0" w:space="0" w:color="auto"/>
            <w:left w:val="none" w:sz="0" w:space="0" w:color="auto"/>
            <w:bottom w:val="none" w:sz="0" w:space="0" w:color="auto"/>
            <w:right w:val="none" w:sz="0" w:space="0" w:color="auto"/>
          </w:divBdr>
        </w:div>
        <w:div w:id="1310790708">
          <w:marLeft w:val="0"/>
          <w:marRight w:val="0"/>
          <w:marTop w:val="0"/>
          <w:marBottom w:val="0"/>
          <w:divBdr>
            <w:top w:val="none" w:sz="0" w:space="0" w:color="auto"/>
            <w:left w:val="none" w:sz="0" w:space="0" w:color="auto"/>
            <w:bottom w:val="none" w:sz="0" w:space="0" w:color="auto"/>
            <w:right w:val="none" w:sz="0" w:space="0" w:color="auto"/>
          </w:divBdr>
        </w:div>
        <w:div w:id="660620489">
          <w:marLeft w:val="0"/>
          <w:marRight w:val="0"/>
          <w:marTop w:val="0"/>
          <w:marBottom w:val="0"/>
          <w:divBdr>
            <w:top w:val="none" w:sz="0" w:space="0" w:color="auto"/>
            <w:left w:val="none" w:sz="0" w:space="0" w:color="auto"/>
            <w:bottom w:val="none" w:sz="0" w:space="0" w:color="auto"/>
            <w:right w:val="none" w:sz="0" w:space="0" w:color="auto"/>
          </w:divBdr>
        </w:div>
        <w:div w:id="1742633326">
          <w:marLeft w:val="0"/>
          <w:marRight w:val="0"/>
          <w:marTop w:val="0"/>
          <w:marBottom w:val="0"/>
          <w:divBdr>
            <w:top w:val="none" w:sz="0" w:space="0" w:color="auto"/>
            <w:left w:val="none" w:sz="0" w:space="0" w:color="auto"/>
            <w:bottom w:val="none" w:sz="0" w:space="0" w:color="auto"/>
            <w:right w:val="none" w:sz="0" w:space="0" w:color="auto"/>
          </w:divBdr>
        </w:div>
        <w:div w:id="614017058">
          <w:marLeft w:val="0"/>
          <w:marRight w:val="0"/>
          <w:marTop w:val="0"/>
          <w:marBottom w:val="0"/>
          <w:divBdr>
            <w:top w:val="none" w:sz="0" w:space="0" w:color="auto"/>
            <w:left w:val="none" w:sz="0" w:space="0" w:color="auto"/>
            <w:bottom w:val="none" w:sz="0" w:space="0" w:color="auto"/>
            <w:right w:val="none" w:sz="0" w:space="0" w:color="auto"/>
          </w:divBdr>
        </w:div>
        <w:div w:id="791443753">
          <w:marLeft w:val="0"/>
          <w:marRight w:val="0"/>
          <w:marTop w:val="0"/>
          <w:marBottom w:val="0"/>
          <w:divBdr>
            <w:top w:val="none" w:sz="0" w:space="0" w:color="auto"/>
            <w:left w:val="none" w:sz="0" w:space="0" w:color="auto"/>
            <w:bottom w:val="none" w:sz="0" w:space="0" w:color="auto"/>
            <w:right w:val="none" w:sz="0" w:space="0" w:color="auto"/>
          </w:divBdr>
        </w:div>
        <w:div w:id="1228687600">
          <w:marLeft w:val="0"/>
          <w:marRight w:val="0"/>
          <w:marTop w:val="0"/>
          <w:marBottom w:val="0"/>
          <w:divBdr>
            <w:top w:val="none" w:sz="0" w:space="0" w:color="auto"/>
            <w:left w:val="none" w:sz="0" w:space="0" w:color="auto"/>
            <w:bottom w:val="none" w:sz="0" w:space="0" w:color="auto"/>
            <w:right w:val="none" w:sz="0" w:space="0" w:color="auto"/>
          </w:divBdr>
        </w:div>
        <w:div w:id="803038290">
          <w:marLeft w:val="0"/>
          <w:marRight w:val="0"/>
          <w:marTop w:val="0"/>
          <w:marBottom w:val="0"/>
          <w:divBdr>
            <w:top w:val="none" w:sz="0" w:space="0" w:color="auto"/>
            <w:left w:val="none" w:sz="0" w:space="0" w:color="auto"/>
            <w:bottom w:val="none" w:sz="0" w:space="0" w:color="auto"/>
            <w:right w:val="none" w:sz="0" w:space="0" w:color="auto"/>
          </w:divBdr>
        </w:div>
        <w:div w:id="1212498605">
          <w:marLeft w:val="0"/>
          <w:marRight w:val="0"/>
          <w:marTop w:val="0"/>
          <w:marBottom w:val="0"/>
          <w:divBdr>
            <w:top w:val="none" w:sz="0" w:space="0" w:color="auto"/>
            <w:left w:val="none" w:sz="0" w:space="0" w:color="auto"/>
            <w:bottom w:val="none" w:sz="0" w:space="0" w:color="auto"/>
            <w:right w:val="none" w:sz="0" w:space="0" w:color="auto"/>
          </w:divBdr>
        </w:div>
        <w:div w:id="341779971">
          <w:marLeft w:val="0"/>
          <w:marRight w:val="0"/>
          <w:marTop w:val="0"/>
          <w:marBottom w:val="0"/>
          <w:divBdr>
            <w:top w:val="none" w:sz="0" w:space="0" w:color="auto"/>
            <w:left w:val="none" w:sz="0" w:space="0" w:color="auto"/>
            <w:bottom w:val="none" w:sz="0" w:space="0" w:color="auto"/>
            <w:right w:val="none" w:sz="0" w:space="0" w:color="auto"/>
          </w:divBdr>
        </w:div>
        <w:div w:id="1568950603">
          <w:marLeft w:val="0"/>
          <w:marRight w:val="0"/>
          <w:marTop w:val="0"/>
          <w:marBottom w:val="0"/>
          <w:divBdr>
            <w:top w:val="none" w:sz="0" w:space="0" w:color="auto"/>
            <w:left w:val="none" w:sz="0" w:space="0" w:color="auto"/>
            <w:bottom w:val="none" w:sz="0" w:space="0" w:color="auto"/>
            <w:right w:val="none" w:sz="0" w:space="0" w:color="auto"/>
          </w:divBdr>
        </w:div>
        <w:div w:id="1320571949">
          <w:marLeft w:val="0"/>
          <w:marRight w:val="0"/>
          <w:marTop w:val="0"/>
          <w:marBottom w:val="0"/>
          <w:divBdr>
            <w:top w:val="none" w:sz="0" w:space="0" w:color="auto"/>
            <w:left w:val="none" w:sz="0" w:space="0" w:color="auto"/>
            <w:bottom w:val="none" w:sz="0" w:space="0" w:color="auto"/>
            <w:right w:val="none" w:sz="0" w:space="0" w:color="auto"/>
          </w:divBdr>
        </w:div>
        <w:div w:id="1437753608">
          <w:marLeft w:val="0"/>
          <w:marRight w:val="0"/>
          <w:marTop w:val="0"/>
          <w:marBottom w:val="0"/>
          <w:divBdr>
            <w:top w:val="none" w:sz="0" w:space="0" w:color="auto"/>
            <w:left w:val="none" w:sz="0" w:space="0" w:color="auto"/>
            <w:bottom w:val="none" w:sz="0" w:space="0" w:color="auto"/>
            <w:right w:val="none" w:sz="0" w:space="0" w:color="auto"/>
          </w:divBdr>
        </w:div>
        <w:div w:id="259065390">
          <w:marLeft w:val="0"/>
          <w:marRight w:val="0"/>
          <w:marTop w:val="0"/>
          <w:marBottom w:val="0"/>
          <w:divBdr>
            <w:top w:val="none" w:sz="0" w:space="0" w:color="auto"/>
            <w:left w:val="none" w:sz="0" w:space="0" w:color="auto"/>
            <w:bottom w:val="none" w:sz="0" w:space="0" w:color="auto"/>
            <w:right w:val="none" w:sz="0" w:space="0" w:color="auto"/>
          </w:divBdr>
        </w:div>
        <w:div w:id="694888792">
          <w:marLeft w:val="0"/>
          <w:marRight w:val="0"/>
          <w:marTop w:val="0"/>
          <w:marBottom w:val="0"/>
          <w:divBdr>
            <w:top w:val="none" w:sz="0" w:space="0" w:color="auto"/>
            <w:left w:val="none" w:sz="0" w:space="0" w:color="auto"/>
            <w:bottom w:val="none" w:sz="0" w:space="0" w:color="auto"/>
            <w:right w:val="none" w:sz="0" w:space="0" w:color="auto"/>
          </w:divBdr>
        </w:div>
      </w:divsChild>
    </w:div>
    <w:div w:id="390467241">
      <w:marLeft w:val="0"/>
      <w:marRight w:val="0"/>
      <w:marTop w:val="0"/>
      <w:marBottom w:val="0"/>
      <w:divBdr>
        <w:top w:val="none" w:sz="0" w:space="0" w:color="auto"/>
        <w:left w:val="none" w:sz="0" w:space="0" w:color="auto"/>
        <w:bottom w:val="none" w:sz="0" w:space="0" w:color="auto"/>
        <w:right w:val="none" w:sz="0" w:space="0" w:color="auto"/>
      </w:divBdr>
    </w:div>
    <w:div w:id="390467242">
      <w:marLeft w:val="0"/>
      <w:marRight w:val="0"/>
      <w:marTop w:val="0"/>
      <w:marBottom w:val="0"/>
      <w:divBdr>
        <w:top w:val="none" w:sz="0" w:space="0" w:color="auto"/>
        <w:left w:val="none" w:sz="0" w:space="0" w:color="auto"/>
        <w:bottom w:val="none" w:sz="0" w:space="0" w:color="auto"/>
        <w:right w:val="none" w:sz="0" w:space="0" w:color="auto"/>
      </w:divBdr>
    </w:div>
    <w:div w:id="390467243">
      <w:marLeft w:val="0"/>
      <w:marRight w:val="0"/>
      <w:marTop w:val="0"/>
      <w:marBottom w:val="0"/>
      <w:divBdr>
        <w:top w:val="none" w:sz="0" w:space="0" w:color="auto"/>
        <w:left w:val="none" w:sz="0" w:space="0" w:color="auto"/>
        <w:bottom w:val="none" w:sz="0" w:space="0" w:color="auto"/>
        <w:right w:val="none" w:sz="0" w:space="0" w:color="auto"/>
      </w:divBdr>
    </w:div>
    <w:div w:id="390467244">
      <w:marLeft w:val="0"/>
      <w:marRight w:val="0"/>
      <w:marTop w:val="0"/>
      <w:marBottom w:val="0"/>
      <w:divBdr>
        <w:top w:val="none" w:sz="0" w:space="0" w:color="auto"/>
        <w:left w:val="none" w:sz="0" w:space="0" w:color="auto"/>
        <w:bottom w:val="none" w:sz="0" w:space="0" w:color="auto"/>
        <w:right w:val="none" w:sz="0" w:space="0" w:color="auto"/>
      </w:divBdr>
    </w:div>
    <w:div w:id="390467245">
      <w:marLeft w:val="0"/>
      <w:marRight w:val="0"/>
      <w:marTop w:val="0"/>
      <w:marBottom w:val="0"/>
      <w:divBdr>
        <w:top w:val="none" w:sz="0" w:space="0" w:color="auto"/>
        <w:left w:val="none" w:sz="0" w:space="0" w:color="auto"/>
        <w:bottom w:val="none" w:sz="0" w:space="0" w:color="auto"/>
        <w:right w:val="none" w:sz="0" w:space="0" w:color="auto"/>
      </w:divBdr>
    </w:div>
    <w:div w:id="390467246">
      <w:marLeft w:val="0"/>
      <w:marRight w:val="0"/>
      <w:marTop w:val="0"/>
      <w:marBottom w:val="0"/>
      <w:divBdr>
        <w:top w:val="none" w:sz="0" w:space="0" w:color="auto"/>
        <w:left w:val="none" w:sz="0" w:space="0" w:color="auto"/>
        <w:bottom w:val="none" w:sz="0" w:space="0" w:color="auto"/>
        <w:right w:val="none" w:sz="0" w:space="0" w:color="auto"/>
      </w:divBdr>
    </w:div>
    <w:div w:id="390467247">
      <w:marLeft w:val="0"/>
      <w:marRight w:val="0"/>
      <w:marTop w:val="0"/>
      <w:marBottom w:val="0"/>
      <w:divBdr>
        <w:top w:val="none" w:sz="0" w:space="0" w:color="auto"/>
        <w:left w:val="none" w:sz="0" w:space="0" w:color="auto"/>
        <w:bottom w:val="none" w:sz="0" w:space="0" w:color="auto"/>
        <w:right w:val="none" w:sz="0" w:space="0" w:color="auto"/>
      </w:divBdr>
    </w:div>
    <w:div w:id="390467248">
      <w:marLeft w:val="0"/>
      <w:marRight w:val="0"/>
      <w:marTop w:val="0"/>
      <w:marBottom w:val="0"/>
      <w:divBdr>
        <w:top w:val="none" w:sz="0" w:space="0" w:color="auto"/>
        <w:left w:val="none" w:sz="0" w:space="0" w:color="auto"/>
        <w:bottom w:val="none" w:sz="0" w:space="0" w:color="auto"/>
        <w:right w:val="none" w:sz="0" w:space="0" w:color="auto"/>
      </w:divBdr>
    </w:div>
    <w:div w:id="390467249">
      <w:marLeft w:val="0"/>
      <w:marRight w:val="0"/>
      <w:marTop w:val="0"/>
      <w:marBottom w:val="0"/>
      <w:divBdr>
        <w:top w:val="none" w:sz="0" w:space="0" w:color="auto"/>
        <w:left w:val="none" w:sz="0" w:space="0" w:color="auto"/>
        <w:bottom w:val="none" w:sz="0" w:space="0" w:color="auto"/>
        <w:right w:val="none" w:sz="0" w:space="0" w:color="auto"/>
      </w:divBdr>
    </w:div>
    <w:div w:id="390467250">
      <w:marLeft w:val="0"/>
      <w:marRight w:val="0"/>
      <w:marTop w:val="0"/>
      <w:marBottom w:val="0"/>
      <w:divBdr>
        <w:top w:val="none" w:sz="0" w:space="0" w:color="auto"/>
        <w:left w:val="none" w:sz="0" w:space="0" w:color="auto"/>
        <w:bottom w:val="none" w:sz="0" w:space="0" w:color="auto"/>
        <w:right w:val="none" w:sz="0" w:space="0" w:color="auto"/>
      </w:divBdr>
    </w:div>
    <w:div w:id="390467251">
      <w:marLeft w:val="0"/>
      <w:marRight w:val="0"/>
      <w:marTop w:val="0"/>
      <w:marBottom w:val="0"/>
      <w:divBdr>
        <w:top w:val="none" w:sz="0" w:space="0" w:color="auto"/>
        <w:left w:val="none" w:sz="0" w:space="0" w:color="auto"/>
        <w:bottom w:val="none" w:sz="0" w:space="0" w:color="auto"/>
        <w:right w:val="none" w:sz="0" w:space="0" w:color="auto"/>
      </w:divBdr>
    </w:div>
    <w:div w:id="390467252">
      <w:marLeft w:val="0"/>
      <w:marRight w:val="0"/>
      <w:marTop w:val="0"/>
      <w:marBottom w:val="0"/>
      <w:divBdr>
        <w:top w:val="none" w:sz="0" w:space="0" w:color="auto"/>
        <w:left w:val="none" w:sz="0" w:space="0" w:color="auto"/>
        <w:bottom w:val="none" w:sz="0" w:space="0" w:color="auto"/>
        <w:right w:val="none" w:sz="0" w:space="0" w:color="auto"/>
      </w:divBdr>
    </w:div>
    <w:div w:id="390467253">
      <w:marLeft w:val="0"/>
      <w:marRight w:val="0"/>
      <w:marTop w:val="0"/>
      <w:marBottom w:val="0"/>
      <w:divBdr>
        <w:top w:val="none" w:sz="0" w:space="0" w:color="auto"/>
        <w:left w:val="none" w:sz="0" w:space="0" w:color="auto"/>
        <w:bottom w:val="none" w:sz="0" w:space="0" w:color="auto"/>
        <w:right w:val="none" w:sz="0" w:space="0" w:color="auto"/>
      </w:divBdr>
    </w:div>
    <w:div w:id="390467254">
      <w:marLeft w:val="0"/>
      <w:marRight w:val="0"/>
      <w:marTop w:val="0"/>
      <w:marBottom w:val="0"/>
      <w:divBdr>
        <w:top w:val="none" w:sz="0" w:space="0" w:color="auto"/>
        <w:left w:val="none" w:sz="0" w:space="0" w:color="auto"/>
        <w:bottom w:val="none" w:sz="0" w:space="0" w:color="auto"/>
        <w:right w:val="none" w:sz="0" w:space="0" w:color="auto"/>
      </w:divBdr>
    </w:div>
    <w:div w:id="390467255">
      <w:marLeft w:val="0"/>
      <w:marRight w:val="0"/>
      <w:marTop w:val="0"/>
      <w:marBottom w:val="0"/>
      <w:divBdr>
        <w:top w:val="none" w:sz="0" w:space="0" w:color="auto"/>
        <w:left w:val="none" w:sz="0" w:space="0" w:color="auto"/>
        <w:bottom w:val="none" w:sz="0" w:space="0" w:color="auto"/>
        <w:right w:val="none" w:sz="0" w:space="0" w:color="auto"/>
      </w:divBdr>
    </w:div>
    <w:div w:id="398986960">
      <w:bodyDiv w:val="1"/>
      <w:marLeft w:val="0"/>
      <w:marRight w:val="0"/>
      <w:marTop w:val="0"/>
      <w:marBottom w:val="0"/>
      <w:divBdr>
        <w:top w:val="none" w:sz="0" w:space="0" w:color="auto"/>
        <w:left w:val="none" w:sz="0" w:space="0" w:color="auto"/>
        <w:bottom w:val="none" w:sz="0" w:space="0" w:color="auto"/>
        <w:right w:val="none" w:sz="0" w:space="0" w:color="auto"/>
      </w:divBdr>
      <w:divsChild>
        <w:div w:id="1372539353">
          <w:marLeft w:val="0"/>
          <w:marRight w:val="0"/>
          <w:marTop w:val="0"/>
          <w:marBottom w:val="0"/>
          <w:divBdr>
            <w:top w:val="none" w:sz="0" w:space="0" w:color="auto"/>
            <w:left w:val="none" w:sz="0" w:space="0" w:color="auto"/>
            <w:bottom w:val="none" w:sz="0" w:space="0" w:color="auto"/>
            <w:right w:val="none" w:sz="0" w:space="0" w:color="auto"/>
          </w:divBdr>
          <w:divsChild>
            <w:div w:id="174619188">
              <w:marLeft w:val="0"/>
              <w:marRight w:val="0"/>
              <w:marTop w:val="0"/>
              <w:marBottom w:val="0"/>
              <w:divBdr>
                <w:top w:val="none" w:sz="0" w:space="0" w:color="auto"/>
                <w:left w:val="none" w:sz="0" w:space="0" w:color="auto"/>
                <w:bottom w:val="none" w:sz="0" w:space="0" w:color="auto"/>
                <w:right w:val="none" w:sz="0" w:space="0" w:color="auto"/>
              </w:divBdr>
              <w:divsChild>
                <w:div w:id="16002682">
                  <w:marLeft w:val="0"/>
                  <w:marRight w:val="0"/>
                  <w:marTop w:val="0"/>
                  <w:marBottom w:val="0"/>
                  <w:divBdr>
                    <w:top w:val="none" w:sz="0" w:space="0" w:color="auto"/>
                    <w:left w:val="none" w:sz="0" w:space="0" w:color="auto"/>
                    <w:bottom w:val="none" w:sz="0" w:space="0" w:color="auto"/>
                    <w:right w:val="none" w:sz="0" w:space="0" w:color="auto"/>
                  </w:divBdr>
                  <w:divsChild>
                    <w:div w:id="2034114135">
                      <w:marLeft w:val="0"/>
                      <w:marRight w:val="0"/>
                      <w:marTop w:val="0"/>
                      <w:marBottom w:val="0"/>
                      <w:divBdr>
                        <w:top w:val="none" w:sz="0" w:space="0" w:color="auto"/>
                        <w:left w:val="none" w:sz="0" w:space="0" w:color="auto"/>
                        <w:bottom w:val="none" w:sz="0" w:space="0" w:color="auto"/>
                        <w:right w:val="none" w:sz="0" w:space="0" w:color="auto"/>
                      </w:divBdr>
                      <w:divsChild>
                        <w:div w:id="1598292722">
                          <w:marLeft w:val="0"/>
                          <w:marRight w:val="0"/>
                          <w:marTop w:val="0"/>
                          <w:marBottom w:val="0"/>
                          <w:divBdr>
                            <w:top w:val="none" w:sz="0" w:space="0" w:color="auto"/>
                            <w:left w:val="none" w:sz="0" w:space="0" w:color="auto"/>
                            <w:bottom w:val="none" w:sz="0" w:space="0" w:color="auto"/>
                            <w:right w:val="none" w:sz="0" w:space="0" w:color="auto"/>
                          </w:divBdr>
                          <w:divsChild>
                            <w:div w:id="888342564">
                              <w:marLeft w:val="0"/>
                              <w:marRight w:val="0"/>
                              <w:marTop w:val="0"/>
                              <w:marBottom w:val="0"/>
                              <w:divBdr>
                                <w:top w:val="none" w:sz="0" w:space="0" w:color="auto"/>
                                <w:left w:val="none" w:sz="0" w:space="0" w:color="auto"/>
                                <w:bottom w:val="none" w:sz="0" w:space="0" w:color="auto"/>
                                <w:right w:val="none" w:sz="0" w:space="0" w:color="auto"/>
                              </w:divBdr>
                              <w:divsChild>
                                <w:div w:id="1527324796">
                                  <w:marLeft w:val="0"/>
                                  <w:marRight w:val="0"/>
                                  <w:marTop w:val="0"/>
                                  <w:marBottom w:val="0"/>
                                  <w:divBdr>
                                    <w:top w:val="none" w:sz="0" w:space="0" w:color="auto"/>
                                    <w:left w:val="none" w:sz="0" w:space="0" w:color="auto"/>
                                    <w:bottom w:val="none" w:sz="0" w:space="0" w:color="auto"/>
                                    <w:right w:val="none" w:sz="0" w:space="0" w:color="auto"/>
                                  </w:divBdr>
                                  <w:divsChild>
                                    <w:div w:id="213733884">
                                      <w:marLeft w:val="0"/>
                                      <w:marRight w:val="0"/>
                                      <w:marTop w:val="0"/>
                                      <w:marBottom w:val="0"/>
                                      <w:divBdr>
                                        <w:top w:val="none" w:sz="0" w:space="0" w:color="auto"/>
                                        <w:left w:val="none" w:sz="0" w:space="0" w:color="auto"/>
                                        <w:bottom w:val="none" w:sz="0" w:space="0" w:color="auto"/>
                                        <w:right w:val="none" w:sz="0" w:space="0" w:color="auto"/>
                                      </w:divBdr>
                                      <w:divsChild>
                                        <w:div w:id="2091415964">
                                          <w:marLeft w:val="0"/>
                                          <w:marRight w:val="0"/>
                                          <w:marTop w:val="0"/>
                                          <w:marBottom w:val="0"/>
                                          <w:divBdr>
                                            <w:top w:val="none" w:sz="0" w:space="0" w:color="auto"/>
                                            <w:left w:val="none" w:sz="0" w:space="0" w:color="auto"/>
                                            <w:bottom w:val="none" w:sz="0" w:space="0" w:color="auto"/>
                                            <w:right w:val="none" w:sz="0" w:space="0" w:color="auto"/>
                                          </w:divBdr>
                                          <w:divsChild>
                                            <w:div w:id="299502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25586634">
                                                  <w:marLeft w:val="0"/>
                                                  <w:marRight w:val="0"/>
                                                  <w:marTop w:val="0"/>
                                                  <w:marBottom w:val="0"/>
                                                  <w:divBdr>
                                                    <w:top w:val="none" w:sz="0" w:space="0" w:color="auto"/>
                                                    <w:left w:val="none" w:sz="0" w:space="0" w:color="auto"/>
                                                    <w:bottom w:val="none" w:sz="0" w:space="0" w:color="auto"/>
                                                    <w:right w:val="none" w:sz="0" w:space="0" w:color="auto"/>
                                                  </w:divBdr>
                                                  <w:divsChild>
                                                    <w:div w:id="309793370">
                                                      <w:marLeft w:val="0"/>
                                                      <w:marRight w:val="0"/>
                                                      <w:marTop w:val="0"/>
                                                      <w:marBottom w:val="0"/>
                                                      <w:divBdr>
                                                        <w:top w:val="none" w:sz="0" w:space="0" w:color="auto"/>
                                                        <w:left w:val="none" w:sz="0" w:space="0" w:color="auto"/>
                                                        <w:bottom w:val="none" w:sz="0" w:space="0" w:color="auto"/>
                                                        <w:right w:val="none" w:sz="0" w:space="0" w:color="auto"/>
                                                      </w:divBdr>
                                                      <w:divsChild>
                                                        <w:div w:id="102114941">
                                                          <w:marLeft w:val="0"/>
                                                          <w:marRight w:val="0"/>
                                                          <w:marTop w:val="0"/>
                                                          <w:marBottom w:val="0"/>
                                                          <w:divBdr>
                                                            <w:top w:val="none" w:sz="0" w:space="0" w:color="auto"/>
                                                            <w:left w:val="none" w:sz="0" w:space="0" w:color="auto"/>
                                                            <w:bottom w:val="none" w:sz="0" w:space="0" w:color="auto"/>
                                                            <w:right w:val="none" w:sz="0" w:space="0" w:color="auto"/>
                                                          </w:divBdr>
                                                          <w:divsChild>
                                                            <w:div w:id="872620638">
                                                              <w:marLeft w:val="0"/>
                                                              <w:marRight w:val="0"/>
                                                              <w:marTop w:val="0"/>
                                                              <w:marBottom w:val="0"/>
                                                              <w:divBdr>
                                                                <w:top w:val="none" w:sz="0" w:space="0" w:color="auto"/>
                                                                <w:left w:val="none" w:sz="0" w:space="0" w:color="auto"/>
                                                                <w:bottom w:val="none" w:sz="0" w:space="0" w:color="auto"/>
                                                                <w:right w:val="none" w:sz="0" w:space="0" w:color="auto"/>
                                                              </w:divBdr>
                                                              <w:divsChild>
                                                                <w:div w:id="1080130600">
                                                                  <w:marLeft w:val="0"/>
                                                                  <w:marRight w:val="0"/>
                                                                  <w:marTop w:val="0"/>
                                                                  <w:marBottom w:val="0"/>
                                                                  <w:divBdr>
                                                                    <w:top w:val="none" w:sz="0" w:space="0" w:color="auto"/>
                                                                    <w:left w:val="none" w:sz="0" w:space="0" w:color="auto"/>
                                                                    <w:bottom w:val="none" w:sz="0" w:space="0" w:color="auto"/>
                                                                    <w:right w:val="none" w:sz="0" w:space="0" w:color="auto"/>
                                                                  </w:divBdr>
                                                                  <w:divsChild>
                                                                    <w:div w:id="847866336">
                                                                      <w:marLeft w:val="0"/>
                                                                      <w:marRight w:val="0"/>
                                                                      <w:marTop w:val="0"/>
                                                                      <w:marBottom w:val="0"/>
                                                                      <w:divBdr>
                                                                        <w:top w:val="none" w:sz="0" w:space="0" w:color="auto"/>
                                                                        <w:left w:val="none" w:sz="0" w:space="0" w:color="auto"/>
                                                                        <w:bottom w:val="none" w:sz="0" w:space="0" w:color="auto"/>
                                                                        <w:right w:val="none" w:sz="0" w:space="0" w:color="auto"/>
                                                                      </w:divBdr>
                                                                      <w:divsChild>
                                                                        <w:div w:id="108817617">
                                                                          <w:marLeft w:val="0"/>
                                                                          <w:marRight w:val="0"/>
                                                                          <w:marTop w:val="0"/>
                                                                          <w:marBottom w:val="0"/>
                                                                          <w:divBdr>
                                                                            <w:top w:val="none" w:sz="0" w:space="0" w:color="auto"/>
                                                                            <w:left w:val="none" w:sz="0" w:space="0" w:color="auto"/>
                                                                            <w:bottom w:val="none" w:sz="0" w:space="0" w:color="auto"/>
                                                                            <w:right w:val="none" w:sz="0" w:space="0" w:color="auto"/>
                                                                          </w:divBdr>
                                                                          <w:divsChild>
                                                                            <w:div w:id="1359502122">
                                                                              <w:marLeft w:val="0"/>
                                                                              <w:marRight w:val="0"/>
                                                                              <w:marTop w:val="0"/>
                                                                              <w:marBottom w:val="0"/>
                                                                              <w:divBdr>
                                                                                <w:top w:val="none" w:sz="0" w:space="0" w:color="auto"/>
                                                                                <w:left w:val="none" w:sz="0" w:space="0" w:color="auto"/>
                                                                                <w:bottom w:val="none" w:sz="0" w:space="0" w:color="auto"/>
                                                                                <w:right w:val="none" w:sz="0" w:space="0" w:color="auto"/>
                                                                              </w:divBdr>
                                                                              <w:divsChild>
                                                                                <w:div w:id="243346277">
                                                                                  <w:marLeft w:val="0"/>
                                                                                  <w:marRight w:val="0"/>
                                                                                  <w:marTop w:val="0"/>
                                                                                  <w:marBottom w:val="0"/>
                                                                                  <w:divBdr>
                                                                                    <w:top w:val="none" w:sz="0" w:space="0" w:color="auto"/>
                                                                                    <w:left w:val="none" w:sz="0" w:space="0" w:color="auto"/>
                                                                                    <w:bottom w:val="none" w:sz="0" w:space="0" w:color="auto"/>
                                                                                    <w:right w:val="none" w:sz="0" w:space="0" w:color="auto"/>
                                                                                  </w:divBdr>
                                                                                  <w:divsChild>
                                                                                    <w:div w:id="1792239860">
                                                                                      <w:marLeft w:val="0"/>
                                                                                      <w:marRight w:val="0"/>
                                                                                      <w:marTop w:val="0"/>
                                                                                      <w:marBottom w:val="0"/>
                                                                                      <w:divBdr>
                                                                                        <w:top w:val="none" w:sz="0" w:space="0" w:color="auto"/>
                                                                                        <w:left w:val="none" w:sz="0" w:space="0" w:color="auto"/>
                                                                                        <w:bottom w:val="none" w:sz="0" w:space="0" w:color="auto"/>
                                                                                        <w:right w:val="none" w:sz="0" w:space="0" w:color="auto"/>
                                                                                      </w:divBdr>
                                                                                      <w:divsChild>
                                                                                        <w:div w:id="1014577749">
                                                                                          <w:marLeft w:val="0"/>
                                                                                          <w:marRight w:val="120"/>
                                                                                          <w:marTop w:val="0"/>
                                                                                          <w:marBottom w:val="150"/>
                                                                                          <w:divBdr>
                                                                                            <w:top w:val="single" w:sz="2" w:space="0" w:color="EFEFEF"/>
                                                                                            <w:left w:val="single" w:sz="6" w:space="0" w:color="EFEFEF"/>
                                                                                            <w:bottom w:val="single" w:sz="6" w:space="0" w:color="E2E2E2"/>
                                                                                            <w:right w:val="single" w:sz="6" w:space="0" w:color="EFEFEF"/>
                                                                                          </w:divBdr>
                                                                                          <w:divsChild>
                                                                                            <w:div w:id="9526216">
                                                                                              <w:marLeft w:val="0"/>
                                                                                              <w:marRight w:val="0"/>
                                                                                              <w:marTop w:val="0"/>
                                                                                              <w:marBottom w:val="0"/>
                                                                                              <w:divBdr>
                                                                                                <w:top w:val="none" w:sz="0" w:space="0" w:color="auto"/>
                                                                                                <w:left w:val="none" w:sz="0" w:space="0" w:color="auto"/>
                                                                                                <w:bottom w:val="none" w:sz="0" w:space="0" w:color="auto"/>
                                                                                                <w:right w:val="none" w:sz="0" w:space="0" w:color="auto"/>
                                                                                              </w:divBdr>
                                                                                              <w:divsChild>
                                                                                                <w:div w:id="715393048">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173378084">
                                                                                                          <w:marLeft w:val="0"/>
                                                                                                          <w:marRight w:val="0"/>
                                                                                                          <w:marTop w:val="0"/>
                                                                                                          <w:marBottom w:val="0"/>
                                                                                                          <w:divBdr>
                                                                                                            <w:top w:val="none" w:sz="0" w:space="0" w:color="auto"/>
                                                                                                            <w:left w:val="none" w:sz="0" w:space="0" w:color="auto"/>
                                                                                                            <w:bottom w:val="none" w:sz="0" w:space="0" w:color="auto"/>
                                                                                                            <w:right w:val="none" w:sz="0" w:space="0" w:color="auto"/>
                                                                                                          </w:divBdr>
                                                                                                          <w:divsChild>
                                                                                                            <w:div w:id="287703672">
                                                                                                              <w:marLeft w:val="0"/>
                                                                                                              <w:marRight w:val="0"/>
                                                                                                              <w:marTop w:val="0"/>
                                                                                                              <w:marBottom w:val="0"/>
                                                                                                              <w:divBdr>
                                                                                                                <w:top w:val="none" w:sz="0" w:space="0" w:color="auto"/>
                                                                                                                <w:left w:val="none" w:sz="0" w:space="0" w:color="auto"/>
                                                                                                                <w:bottom w:val="none" w:sz="0" w:space="0" w:color="auto"/>
                                                                                                                <w:right w:val="none" w:sz="0" w:space="0" w:color="auto"/>
                                                                                                              </w:divBdr>
                                                                                                              <w:divsChild>
                                                                                                                <w:div w:id="1194491082">
                                                                                                                  <w:marLeft w:val="0"/>
                                                                                                                  <w:marRight w:val="0"/>
                                                                                                                  <w:marTop w:val="0"/>
                                                                                                                  <w:marBottom w:val="0"/>
                                                                                                                  <w:divBdr>
                                                                                                                    <w:top w:val="single" w:sz="2" w:space="4" w:color="D8D8D8"/>
                                                                                                                    <w:left w:val="single" w:sz="2" w:space="0" w:color="D8D8D8"/>
                                                                                                                    <w:bottom w:val="single" w:sz="2" w:space="4" w:color="D8D8D8"/>
                                                                                                                    <w:right w:val="single" w:sz="2" w:space="0" w:color="D8D8D8"/>
                                                                                                                  </w:divBdr>
                                                                                                                  <w:divsChild>
                                                                                                                    <w:div w:id="1917549048">
                                                                                                                      <w:marLeft w:val="225"/>
                                                                                                                      <w:marRight w:val="225"/>
                                                                                                                      <w:marTop w:val="75"/>
                                                                                                                      <w:marBottom w:val="75"/>
                                                                                                                      <w:divBdr>
                                                                                                                        <w:top w:val="none" w:sz="0" w:space="0" w:color="auto"/>
                                                                                                                        <w:left w:val="none" w:sz="0" w:space="0" w:color="auto"/>
                                                                                                                        <w:bottom w:val="none" w:sz="0" w:space="0" w:color="auto"/>
                                                                                                                        <w:right w:val="none" w:sz="0" w:space="0" w:color="auto"/>
                                                                                                                      </w:divBdr>
                                                                                                                      <w:divsChild>
                                                                                                                        <w:div w:id="370113180">
                                                                                                                          <w:marLeft w:val="0"/>
                                                                                                                          <w:marRight w:val="0"/>
                                                                                                                          <w:marTop w:val="0"/>
                                                                                                                          <w:marBottom w:val="0"/>
                                                                                                                          <w:divBdr>
                                                                                                                            <w:top w:val="single" w:sz="6" w:space="0" w:color="auto"/>
                                                                                                                            <w:left w:val="single" w:sz="6" w:space="0" w:color="auto"/>
                                                                                                                            <w:bottom w:val="single" w:sz="6" w:space="0" w:color="auto"/>
                                                                                                                            <w:right w:val="single" w:sz="6" w:space="0" w:color="auto"/>
                                                                                                                          </w:divBdr>
                                                                                                                          <w:divsChild>
                                                                                                                            <w:div w:id="1769806757">
                                                                                                                              <w:marLeft w:val="0"/>
                                                                                                                              <w:marRight w:val="0"/>
                                                                                                                              <w:marTop w:val="0"/>
                                                                                                                              <w:marBottom w:val="0"/>
                                                                                                                              <w:divBdr>
                                                                                                                                <w:top w:val="none" w:sz="0" w:space="0" w:color="auto"/>
                                                                                                                                <w:left w:val="none" w:sz="0" w:space="0" w:color="auto"/>
                                                                                                                                <w:bottom w:val="none" w:sz="0" w:space="0" w:color="auto"/>
                                                                                                                                <w:right w:val="none" w:sz="0" w:space="0" w:color="auto"/>
                                                                                                                              </w:divBdr>
                                                                                                                              <w:divsChild>
                                                                                                                                <w:div w:id="279068155">
                                                                                                                                  <w:marLeft w:val="0"/>
                                                                                                                                  <w:marRight w:val="0"/>
                                                                                                                                  <w:marTop w:val="0"/>
                                                                                                                                  <w:marBottom w:val="0"/>
                                                                                                                                  <w:divBdr>
                                                                                                                                    <w:top w:val="none" w:sz="0" w:space="0" w:color="auto"/>
                                                                                                                                    <w:left w:val="none" w:sz="0" w:space="0" w:color="auto"/>
                                                                                                                                    <w:bottom w:val="none" w:sz="0" w:space="0" w:color="auto"/>
                                                                                                                                    <w:right w:val="none" w:sz="0" w:space="0" w:color="auto"/>
                                                                                                                                  </w:divBdr>
                                                                                                                                  <w:divsChild>
                                                                                                                                    <w:div w:id="4085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721815">
      <w:bodyDiv w:val="1"/>
      <w:marLeft w:val="0"/>
      <w:marRight w:val="0"/>
      <w:marTop w:val="0"/>
      <w:marBottom w:val="0"/>
      <w:divBdr>
        <w:top w:val="none" w:sz="0" w:space="0" w:color="auto"/>
        <w:left w:val="none" w:sz="0" w:space="0" w:color="auto"/>
        <w:bottom w:val="none" w:sz="0" w:space="0" w:color="auto"/>
        <w:right w:val="none" w:sz="0" w:space="0" w:color="auto"/>
      </w:divBdr>
      <w:divsChild>
        <w:div w:id="1846050800">
          <w:marLeft w:val="0"/>
          <w:marRight w:val="0"/>
          <w:marTop w:val="0"/>
          <w:marBottom w:val="0"/>
          <w:divBdr>
            <w:top w:val="none" w:sz="0" w:space="0" w:color="auto"/>
            <w:left w:val="none" w:sz="0" w:space="0" w:color="auto"/>
            <w:bottom w:val="none" w:sz="0" w:space="0" w:color="auto"/>
            <w:right w:val="none" w:sz="0" w:space="0" w:color="auto"/>
          </w:divBdr>
        </w:div>
        <w:div w:id="1330475323">
          <w:marLeft w:val="0"/>
          <w:marRight w:val="0"/>
          <w:marTop w:val="0"/>
          <w:marBottom w:val="0"/>
          <w:divBdr>
            <w:top w:val="none" w:sz="0" w:space="0" w:color="auto"/>
            <w:left w:val="none" w:sz="0" w:space="0" w:color="auto"/>
            <w:bottom w:val="none" w:sz="0" w:space="0" w:color="auto"/>
            <w:right w:val="none" w:sz="0" w:space="0" w:color="auto"/>
          </w:divBdr>
        </w:div>
        <w:div w:id="402073195">
          <w:marLeft w:val="0"/>
          <w:marRight w:val="0"/>
          <w:marTop w:val="0"/>
          <w:marBottom w:val="0"/>
          <w:divBdr>
            <w:top w:val="none" w:sz="0" w:space="0" w:color="auto"/>
            <w:left w:val="none" w:sz="0" w:space="0" w:color="auto"/>
            <w:bottom w:val="none" w:sz="0" w:space="0" w:color="auto"/>
            <w:right w:val="none" w:sz="0" w:space="0" w:color="auto"/>
          </w:divBdr>
        </w:div>
        <w:div w:id="1858159225">
          <w:marLeft w:val="0"/>
          <w:marRight w:val="0"/>
          <w:marTop w:val="0"/>
          <w:marBottom w:val="0"/>
          <w:divBdr>
            <w:top w:val="none" w:sz="0" w:space="0" w:color="auto"/>
            <w:left w:val="none" w:sz="0" w:space="0" w:color="auto"/>
            <w:bottom w:val="none" w:sz="0" w:space="0" w:color="auto"/>
            <w:right w:val="none" w:sz="0" w:space="0" w:color="auto"/>
          </w:divBdr>
        </w:div>
        <w:div w:id="859665448">
          <w:marLeft w:val="0"/>
          <w:marRight w:val="0"/>
          <w:marTop w:val="0"/>
          <w:marBottom w:val="0"/>
          <w:divBdr>
            <w:top w:val="none" w:sz="0" w:space="0" w:color="auto"/>
            <w:left w:val="none" w:sz="0" w:space="0" w:color="auto"/>
            <w:bottom w:val="none" w:sz="0" w:space="0" w:color="auto"/>
            <w:right w:val="none" w:sz="0" w:space="0" w:color="auto"/>
          </w:divBdr>
        </w:div>
        <w:div w:id="1278483395">
          <w:marLeft w:val="0"/>
          <w:marRight w:val="0"/>
          <w:marTop w:val="0"/>
          <w:marBottom w:val="0"/>
          <w:divBdr>
            <w:top w:val="none" w:sz="0" w:space="0" w:color="auto"/>
            <w:left w:val="none" w:sz="0" w:space="0" w:color="auto"/>
            <w:bottom w:val="none" w:sz="0" w:space="0" w:color="auto"/>
            <w:right w:val="none" w:sz="0" w:space="0" w:color="auto"/>
          </w:divBdr>
        </w:div>
        <w:div w:id="618150757">
          <w:marLeft w:val="0"/>
          <w:marRight w:val="0"/>
          <w:marTop w:val="0"/>
          <w:marBottom w:val="0"/>
          <w:divBdr>
            <w:top w:val="none" w:sz="0" w:space="0" w:color="auto"/>
            <w:left w:val="none" w:sz="0" w:space="0" w:color="auto"/>
            <w:bottom w:val="none" w:sz="0" w:space="0" w:color="auto"/>
            <w:right w:val="none" w:sz="0" w:space="0" w:color="auto"/>
          </w:divBdr>
        </w:div>
        <w:div w:id="542324726">
          <w:marLeft w:val="0"/>
          <w:marRight w:val="0"/>
          <w:marTop w:val="0"/>
          <w:marBottom w:val="0"/>
          <w:divBdr>
            <w:top w:val="none" w:sz="0" w:space="0" w:color="auto"/>
            <w:left w:val="none" w:sz="0" w:space="0" w:color="auto"/>
            <w:bottom w:val="none" w:sz="0" w:space="0" w:color="auto"/>
            <w:right w:val="none" w:sz="0" w:space="0" w:color="auto"/>
          </w:divBdr>
        </w:div>
        <w:div w:id="1841701817">
          <w:marLeft w:val="0"/>
          <w:marRight w:val="0"/>
          <w:marTop w:val="0"/>
          <w:marBottom w:val="0"/>
          <w:divBdr>
            <w:top w:val="none" w:sz="0" w:space="0" w:color="auto"/>
            <w:left w:val="none" w:sz="0" w:space="0" w:color="auto"/>
            <w:bottom w:val="none" w:sz="0" w:space="0" w:color="auto"/>
            <w:right w:val="none" w:sz="0" w:space="0" w:color="auto"/>
          </w:divBdr>
        </w:div>
        <w:div w:id="351881970">
          <w:marLeft w:val="0"/>
          <w:marRight w:val="0"/>
          <w:marTop w:val="0"/>
          <w:marBottom w:val="0"/>
          <w:divBdr>
            <w:top w:val="none" w:sz="0" w:space="0" w:color="auto"/>
            <w:left w:val="none" w:sz="0" w:space="0" w:color="auto"/>
            <w:bottom w:val="none" w:sz="0" w:space="0" w:color="auto"/>
            <w:right w:val="none" w:sz="0" w:space="0" w:color="auto"/>
          </w:divBdr>
        </w:div>
        <w:div w:id="1140149750">
          <w:marLeft w:val="0"/>
          <w:marRight w:val="0"/>
          <w:marTop w:val="0"/>
          <w:marBottom w:val="0"/>
          <w:divBdr>
            <w:top w:val="none" w:sz="0" w:space="0" w:color="auto"/>
            <w:left w:val="none" w:sz="0" w:space="0" w:color="auto"/>
            <w:bottom w:val="none" w:sz="0" w:space="0" w:color="auto"/>
            <w:right w:val="none" w:sz="0" w:space="0" w:color="auto"/>
          </w:divBdr>
        </w:div>
        <w:div w:id="1799835675">
          <w:marLeft w:val="0"/>
          <w:marRight w:val="0"/>
          <w:marTop w:val="0"/>
          <w:marBottom w:val="0"/>
          <w:divBdr>
            <w:top w:val="none" w:sz="0" w:space="0" w:color="auto"/>
            <w:left w:val="none" w:sz="0" w:space="0" w:color="auto"/>
            <w:bottom w:val="none" w:sz="0" w:space="0" w:color="auto"/>
            <w:right w:val="none" w:sz="0" w:space="0" w:color="auto"/>
          </w:divBdr>
        </w:div>
        <w:div w:id="1155994200">
          <w:marLeft w:val="0"/>
          <w:marRight w:val="0"/>
          <w:marTop w:val="0"/>
          <w:marBottom w:val="0"/>
          <w:divBdr>
            <w:top w:val="none" w:sz="0" w:space="0" w:color="auto"/>
            <w:left w:val="none" w:sz="0" w:space="0" w:color="auto"/>
            <w:bottom w:val="none" w:sz="0" w:space="0" w:color="auto"/>
            <w:right w:val="none" w:sz="0" w:space="0" w:color="auto"/>
          </w:divBdr>
        </w:div>
        <w:div w:id="1090546305">
          <w:marLeft w:val="0"/>
          <w:marRight w:val="0"/>
          <w:marTop w:val="0"/>
          <w:marBottom w:val="0"/>
          <w:divBdr>
            <w:top w:val="none" w:sz="0" w:space="0" w:color="auto"/>
            <w:left w:val="none" w:sz="0" w:space="0" w:color="auto"/>
            <w:bottom w:val="none" w:sz="0" w:space="0" w:color="auto"/>
            <w:right w:val="none" w:sz="0" w:space="0" w:color="auto"/>
          </w:divBdr>
        </w:div>
        <w:div w:id="2116293162">
          <w:marLeft w:val="0"/>
          <w:marRight w:val="0"/>
          <w:marTop w:val="0"/>
          <w:marBottom w:val="0"/>
          <w:divBdr>
            <w:top w:val="none" w:sz="0" w:space="0" w:color="auto"/>
            <w:left w:val="none" w:sz="0" w:space="0" w:color="auto"/>
            <w:bottom w:val="none" w:sz="0" w:space="0" w:color="auto"/>
            <w:right w:val="none" w:sz="0" w:space="0" w:color="auto"/>
          </w:divBdr>
        </w:div>
        <w:div w:id="1772623087">
          <w:marLeft w:val="0"/>
          <w:marRight w:val="0"/>
          <w:marTop w:val="0"/>
          <w:marBottom w:val="0"/>
          <w:divBdr>
            <w:top w:val="none" w:sz="0" w:space="0" w:color="auto"/>
            <w:left w:val="none" w:sz="0" w:space="0" w:color="auto"/>
            <w:bottom w:val="none" w:sz="0" w:space="0" w:color="auto"/>
            <w:right w:val="none" w:sz="0" w:space="0" w:color="auto"/>
          </w:divBdr>
        </w:div>
        <w:div w:id="603654372">
          <w:marLeft w:val="0"/>
          <w:marRight w:val="0"/>
          <w:marTop w:val="0"/>
          <w:marBottom w:val="0"/>
          <w:divBdr>
            <w:top w:val="none" w:sz="0" w:space="0" w:color="auto"/>
            <w:left w:val="none" w:sz="0" w:space="0" w:color="auto"/>
            <w:bottom w:val="none" w:sz="0" w:space="0" w:color="auto"/>
            <w:right w:val="none" w:sz="0" w:space="0" w:color="auto"/>
          </w:divBdr>
        </w:div>
        <w:div w:id="360664496">
          <w:marLeft w:val="0"/>
          <w:marRight w:val="0"/>
          <w:marTop w:val="0"/>
          <w:marBottom w:val="0"/>
          <w:divBdr>
            <w:top w:val="none" w:sz="0" w:space="0" w:color="auto"/>
            <w:left w:val="none" w:sz="0" w:space="0" w:color="auto"/>
            <w:bottom w:val="none" w:sz="0" w:space="0" w:color="auto"/>
            <w:right w:val="none" w:sz="0" w:space="0" w:color="auto"/>
          </w:divBdr>
        </w:div>
        <w:div w:id="1848278537">
          <w:marLeft w:val="0"/>
          <w:marRight w:val="0"/>
          <w:marTop w:val="0"/>
          <w:marBottom w:val="0"/>
          <w:divBdr>
            <w:top w:val="none" w:sz="0" w:space="0" w:color="auto"/>
            <w:left w:val="none" w:sz="0" w:space="0" w:color="auto"/>
            <w:bottom w:val="none" w:sz="0" w:space="0" w:color="auto"/>
            <w:right w:val="none" w:sz="0" w:space="0" w:color="auto"/>
          </w:divBdr>
        </w:div>
        <w:div w:id="1174344050">
          <w:marLeft w:val="0"/>
          <w:marRight w:val="0"/>
          <w:marTop w:val="0"/>
          <w:marBottom w:val="0"/>
          <w:divBdr>
            <w:top w:val="none" w:sz="0" w:space="0" w:color="auto"/>
            <w:left w:val="none" w:sz="0" w:space="0" w:color="auto"/>
            <w:bottom w:val="none" w:sz="0" w:space="0" w:color="auto"/>
            <w:right w:val="none" w:sz="0" w:space="0" w:color="auto"/>
          </w:divBdr>
        </w:div>
        <w:div w:id="1574123945">
          <w:marLeft w:val="0"/>
          <w:marRight w:val="0"/>
          <w:marTop w:val="0"/>
          <w:marBottom w:val="0"/>
          <w:divBdr>
            <w:top w:val="none" w:sz="0" w:space="0" w:color="auto"/>
            <w:left w:val="none" w:sz="0" w:space="0" w:color="auto"/>
            <w:bottom w:val="none" w:sz="0" w:space="0" w:color="auto"/>
            <w:right w:val="none" w:sz="0" w:space="0" w:color="auto"/>
          </w:divBdr>
        </w:div>
        <w:div w:id="577784914">
          <w:marLeft w:val="0"/>
          <w:marRight w:val="0"/>
          <w:marTop w:val="0"/>
          <w:marBottom w:val="0"/>
          <w:divBdr>
            <w:top w:val="none" w:sz="0" w:space="0" w:color="auto"/>
            <w:left w:val="none" w:sz="0" w:space="0" w:color="auto"/>
            <w:bottom w:val="none" w:sz="0" w:space="0" w:color="auto"/>
            <w:right w:val="none" w:sz="0" w:space="0" w:color="auto"/>
          </w:divBdr>
        </w:div>
        <w:div w:id="1928925885">
          <w:marLeft w:val="0"/>
          <w:marRight w:val="0"/>
          <w:marTop w:val="0"/>
          <w:marBottom w:val="0"/>
          <w:divBdr>
            <w:top w:val="none" w:sz="0" w:space="0" w:color="auto"/>
            <w:left w:val="none" w:sz="0" w:space="0" w:color="auto"/>
            <w:bottom w:val="none" w:sz="0" w:space="0" w:color="auto"/>
            <w:right w:val="none" w:sz="0" w:space="0" w:color="auto"/>
          </w:divBdr>
        </w:div>
        <w:div w:id="1536309070">
          <w:marLeft w:val="0"/>
          <w:marRight w:val="0"/>
          <w:marTop w:val="0"/>
          <w:marBottom w:val="0"/>
          <w:divBdr>
            <w:top w:val="none" w:sz="0" w:space="0" w:color="auto"/>
            <w:left w:val="none" w:sz="0" w:space="0" w:color="auto"/>
            <w:bottom w:val="none" w:sz="0" w:space="0" w:color="auto"/>
            <w:right w:val="none" w:sz="0" w:space="0" w:color="auto"/>
          </w:divBdr>
        </w:div>
        <w:div w:id="823005372">
          <w:marLeft w:val="0"/>
          <w:marRight w:val="0"/>
          <w:marTop w:val="0"/>
          <w:marBottom w:val="0"/>
          <w:divBdr>
            <w:top w:val="none" w:sz="0" w:space="0" w:color="auto"/>
            <w:left w:val="none" w:sz="0" w:space="0" w:color="auto"/>
            <w:bottom w:val="none" w:sz="0" w:space="0" w:color="auto"/>
            <w:right w:val="none" w:sz="0" w:space="0" w:color="auto"/>
          </w:divBdr>
        </w:div>
      </w:divsChild>
    </w:div>
    <w:div w:id="461191046">
      <w:bodyDiv w:val="1"/>
      <w:marLeft w:val="0"/>
      <w:marRight w:val="0"/>
      <w:marTop w:val="0"/>
      <w:marBottom w:val="0"/>
      <w:divBdr>
        <w:top w:val="none" w:sz="0" w:space="0" w:color="auto"/>
        <w:left w:val="none" w:sz="0" w:space="0" w:color="auto"/>
        <w:bottom w:val="none" w:sz="0" w:space="0" w:color="auto"/>
        <w:right w:val="none" w:sz="0" w:space="0" w:color="auto"/>
      </w:divBdr>
    </w:div>
    <w:div w:id="485896572">
      <w:bodyDiv w:val="1"/>
      <w:marLeft w:val="0"/>
      <w:marRight w:val="0"/>
      <w:marTop w:val="0"/>
      <w:marBottom w:val="0"/>
      <w:divBdr>
        <w:top w:val="none" w:sz="0" w:space="0" w:color="auto"/>
        <w:left w:val="none" w:sz="0" w:space="0" w:color="auto"/>
        <w:bottom w:val="none" w:sz="0" w:space="0" w:color="auto"/>
        <w:right w:val="none" w:sz="0" w:space="0" w:color="auto"/>
      </w:divBdr>
      <w:divsChild>
        <w:div w:id="1841265376">
          <w:marLeft w:val="0"/>
          <w:marRight w:val="0"/>
          <w:marTop w:val="0"/>
          <w:marBottom w:val="0"/>
          <w:divBdr>
            <w:top w:val="none" w:sz="0" w:space="0" w:color="auto"/>
            <w:left w:val="none" w:sz="0" w:space="0" w:color="auto"/>
            <w:bottom w:val="none" w:sz="0" w:space="0" w:color="auto"/>
            <w:right w:val="none" w:sz="0" w:space="0" w:color="auto"/>
          </w:divBdr>
          <w:divsChild>
            <w:div w:id="18089112">
              <w:marLeft w:val="0"/>
              <w:marRight w:val="0"/>
              <w:marTop w:val="0"/>
              <w:marBottom w:val="0"/>
              <w:divBdr>
                <w:top w:val="none" w:sz="0" w:space="0" w:color="auto"/>
                <w:left w:val="none" w:sz="0" w:space="0" w:color="auto"/>
                <w:bottom w:val="none" w:sz="0" w:space="0" w:color="auto"/>
                <w:right w:val="none" w:sz="0" w:space="0" w:color="auto"/>
              </w:divBdr>
            </w:div>
            <w:div w:id="1025907374">
              <w:marLeft w:val="0"/>
              <w:marRight w:val="0"/>
              <w:marTop w:val="0"/>
              <w:marBottom w:val="0"/>
              <w:divBdr>
                <w:top w:val="none" w:sz="0" w:space="0" w:color="auto"/>
                <w:left w:val="none" w:sz="0" w:space="0" w:color="auto"/>
                <w:bottom w:val="none" w:sz="0" w:space="0" w:color="auto"/>
                <w:right w:val="none" w:sz="0" w:space="0" w:color="auto"/>
              </w:divBdr>
            </w:div>
            <w:div w:id="462041132">
              <w:marLeft w:val="0"/>
              <w:marRight w:val="0"/>
              <w:marTop w:val="0"/>
              <w:marBottom w:val="0"/>
              <w:divBdr>
                <w:top w:val="none" w:sz="0" w:space="0" w:color="auto"/>
                <w:left w:val="none" w:sz="0" w:space="0" w:color="auto"/>
                <w:bottom w:val="none" w:sz="0" w:space="0" w:color="auto"/>
                <w:right w:val="none" w:sz="0" w:space="0" w:color="auto"/>
              </w:divBdr>
            </w:div>
            <w:div w:id="756361955">
              <w:marLeft w:val="0"/>
              <w:marRight w:val="0"/>
              <w:marTop w:val="0"/>
              <w:marBottom w:val="0"/>
              <w:divBdr>
                <w:top w:val="none" w:sz="0" w:space="0" w:color="auto"/>
                <w:left w:val="none" w:sz="0" w:space="0" w:color="auto"/>
                <w:bottom w:val="none" w:sz="0" w:space="0" w:color="auto"/>
                <w:right w:val="none" w:sz="0" w:space="0" w:color="auto"/>
              </w:divBdr>
            </w:div>
            <w:div w:id="1847553139">
              <w:marLeft w:val="0"/>
              <w:marRight w:val="0"/>
              <w:marTop w:val="0"/>
              <w:marBottom w:val="0"/>
              <w:divBdr>
                <w:top w:val="none" w:sz="0" w:space="0" w:color="auto"/>
                <w:left w:val="none" w:sz="0" w:space="0" w:color="auto"/>
                <w:bottom w:val="none" w:sz="0" w:space="0" w:color="auto"/>
                <w:right w:val="none" w:sz="0" w:space="0" w:color="auto"/>
              </w:divBdr>
            </w:div>
            <w:div w:id="245306002">
              <w:marLeft w:val="0"/>
              <w:marRight w:val="0"/>
              <w:marTop w:val="0"/>
              <w:marBottom w:val="0"/>
              <w:divBdr>
                <w:top w:val="none" w:sz="0" w:space="0" w:color="auto"/>
                <w:left w:val="none" w:sz="0" w:space="0" w:color="auto"/>
                <w:bottom w:val="none" w:sz="0" w:space="0" w:color="auto"/>
                <w:right w:val="none" w:sz="0" w:space="0" w:color="auto"/>
              </w:divBdr>
            </w:div>
            <w:div w:id="32118350">
              <w:marLeft w:val="0"/>
              <w:marRight w:val="0"/>
              <w:marTop w:val="0"/>
              <w:marBottom w:val="0"/>
              <w:divBdr>
                <w:top w:val="none" w:sz="0" w:space="0" w:color="auto"/>
                <w:left w:val="none" w:sz="0" w:space="0" w:color="auto"/>
                <w:bottom w:val="none" w:sz="0" w:space="0" w:color="auto"/>
                <w:right w:val="none" w:sz="0" w:space="0" w:color="auto"/>
              </w:divBdr>
            </w:div>
            <w:div w:id="736250767">
              <w:marLeft w:val="0"/>
              <w:marRight w:val="0"/>
              <w:marTop w:val="0"/>
              <w:marBottom w:val="0"/>
              <w:divBdr>
                <w:top w:val="none" w:sz="0" w:space="0" w:color="auto"/>
                <w:left w:val="none" w:sz="0" w:space="0" w:color="auto"/>
                <w:bottom w:val="none" w:sz="0" w:space="0" w:color="auto"/>
                <w:right w:val="none" w:sz="0" w:space="0" w:color="auto"/>
              </w:divBdr>
            </w:div>
            <w:div w:id="1019770987">
              <w:marLeft w:val="0"/>
              <w:marRight w:val="0"/>
              <w:marTop w:val="0"/>
              <w:marBottom w:val="0"/>
              <w:divBdr>
                <w:top w:val="none" w:sz="0" w:space="0" w:color="auto"/>
                <w:left w:val="none" w:sz="0" w:space="0" w:color="auto"/>
                <w:bottom w:val="none" w:sz="0" w:space="0" w:color="auto"/>
                <w:right w:val="none" w:sz="0" w:space="0" w:color="auto"/>
              </w:divBdr>
            </w:div>
            <w:div w:id="1204557600">
              <w:marLeft w:val="0"/>
              <w:marRight w:val="0"/>
              <w:marTop w:val="0"/>
              <w:marBottom w:val="0"/>
              <w:divBdr>
                <w:top w:val="none" w:sz="0" w:space="0" w:color="auto"/>
                <w:left w:val="none" w:sz="0" w:space="0" w:color="auto"/>
                <w:bottom w:val="none" w:sz="0" w:space="0" w:color="auto"/>
                <w:right w:val="none" w:sz="0" w:space="0" w:color="auto"/>
              </w:divBdr>
            </w:div>
            <w:div w:id="905071888">
              <w:marLeft w:val="0"/>
              <w:marRight w:val="0"/>
              <w:marTop w:val="0"/>
              <w:marBottom w:val="0"/>
              <w:divBdr>
                <w:top w:val="none" w:sz="0" w:space="0" w:color="auto"/>
                <w:left w:val="none" w:sz="0" w:space="0" w:color="auto"/>
                <w:bottom w:val="none" w:sz="0" w:space="0" w:color="auto"/>
                <w:right w:val="none" w:sz="0" w:space="0" w:color="auto"/>
              </w:divBdr>
            </w:div>
            <w:div w:id="136991304">
              <w:marLeft w:val="0"/>
              <w:marRight w:val="0"/>
              <w:marTop w:val="0"/>
              <w:marBottom w:val="0"/>
              <w:divBdr>
                <w:top w:val="none" w:sz="0" w:space="0" w:color="auto"/>
                <w:left w:val="none" w:sz="0" w:space="0" w:color="auto"/>
                <w:bottom w:val="none" w:sz="0" w:space="0" w:color="auto"/>
                <w:right w:val="none" w:sz="0" w:space="0" w:color="auto"/>
              </w:divBdr>
            </w:div>
            <w:div w:id="753551812">
              <w:marLeft w:val="0"/>
              <w:marRight w:val="0"/>
              <w:marTop w:val="0"/>
              <w:marBottom w:val="0"/>
              <w:divBdr>
                <w:top w:val="none" w:sz="0" w:space="0" w:color="auto"/>
                <w:left w:val="none" w:sz="0" w:space="0" w:color="auto"/>
                <w:bottom w:val="none" w:sz="0" w:space="0" w:color="auto"/>
                <w:right w:val="none" w:sz="0" w:space="0" w:color="auto"/>
              </w:divBdr>
            </w:div>
            <w:div w:id="232396282">
              <w:marLeft w:val="0"/>
              <w:marRight w:val="0"/>
              <w:marTop w:val="0"/>
              <w:marBottom w:val="0"/>
              <w:divBdr>
                <w:top w:val="none" w:sz="0" w:space="0" w:color="auto"/>
                <w:left w:val="none" w:sz="0" w:space="0" w:color="auto"/>
                <w:bottom w:val="none" w:sz="0" w:space="0" w:color="auto"/>
                <w:right w:val="none" w:sz="0" w:space="0" w:color="auto"/>
              </w:divBdr>
            </w:div>
            <w:div w:id="480661369">
              <w:marLeft w:val="0"/>
              <w:marRight w:val="0"/>
              <w:marTop w:val="0"/>
              <w:marBottom w:val="0"/>
              <w:divBdr>
                <w:top w:val="none" w:sz="0" w:space="0" w:color="auto"/>
                <w:left w:val="none" w:sz="0" w:space="0" w:color="auto"/>
                <w:bottom w:val="none" w:sz="0" w:space="0" w:color="auto"/>
                <w:right w:val="none" w:sz="0" w:space="0" w:color="auto"/>
              </w:divBdr>
            </w:div>
            <w:div w:id="130902737">
              <w:marLeft w:val="0"/>
              <w:marRight w:val="0"/>
              <w:marTop w:val="0"/>
              <w:marBottom w:val="0"/>
              <w:divBdr>
                <w:top w:val="none" w:sz="0" w:space="0" w:color="auto"/>
                <w:left w:val="none" w:sz="0" w:space="0" w:color="auto"/>
                <w:bottom w:val="none" w:sz="0" w:space="0" w:color="auto"/>
                <w:right w:val="none" w:sz="0" w:space="0" w:color="auto"/>
              </w:divBdr>
            </w:div>
            <w:div w:id="2117483174">
              <w:marLeft w:val="0"/>
              <w:marRight w:val="0"/>
              <w:marTop w:val="0"/>
              <w:marBottom w:val="0"/>
              <w:divBdr>
                <w:top w:val="none" w:sz="0" w:space="0" w:color="auto"/>
                <w:left w:val="none" w:sz="0" w:space="0" w:color="auto"/>
                <w:bottom w:val="none" w:sz="0" w:space="0" w:color="auto"/>
                <w:right w:val="none" w:sz="0" w:space="0" w:color="auto"/>
              </w:divBdr>
            </w:div>
            <w:div w:id="473841135">
              <w:marLeft w:val="0"/>
              <w:marRight w:val="0"/>
              <w:marTop w:val="0"/>
              <w:marBottom w:val="0"/>
              <w:divBdr>
                <w:top w:val="none" w:sz="0" w:space="0" w:color="auto"/>
                <w:left w:val="none" w:sz="0" w:space="0" w:color="auto"/>
                <w:bottom w:val="none" w:sz="0" w:space="0" w:color="auto"/>
                <w:right w:val="none" w:sz="0" w:space="0" w:color="auto"/>
              </w:divBdr>
            </w:div>
            <w:div w:id="574780708">
              <w:marLeft w:val="0"/>
              <w:marRight w:val="0"/>
              <w:marTop w:val="0"/>
              <w:marBottom w:val="0"/>
              <w:divBdr>
                <w:top w:val="none" w:sz="0" w:space="0" w:color="auto"/>
                <w:left w:val="none" w:sz="0" w:space="0" w:color="auto"/>
                <w:bottom w:val="none" w:sz="0" w:space="0" w:color="auto"/>
                <w:right w:val="none" w:sz="0" w:space="0" w:color="auto"/>
              </w:divBdr>
            </w:div>
            <w:div w:id="236481770">
              <w:marLeft w:val="0"/>
              <w:marRight w:val="0"/>
              <w:marTop w:val="0"/>
              <w:marBottom w:val="0"/>
              <w:divBdr>
                <w:top w:val="none" w:sz="0" w:space="0" w:color="auto"/>
                <w:left w:val="none" w:sz="0" w:space="0" w:color="auto"/>
                <w:bottom w:val="none" w:sz="0" w:space="0" w:color="auto"/>
                <w:right w:val="none" w:sz="0" w:space="0" w:color="auto"/>
              </w:divBdr>
            </w:div>
            <w:div w:id="2037581646">
              <w:marLeft w:val="0"/>
              <w:marRight w:val="0"/>
              <w:marTop w:val="0"/>
              <w:marBottom w:val="0"/>
              <w:divBdr>
                <w:top w:val="none" w:sz="0" w:space="0" w:color="auto"/>
                <w:left w:val="none" w:sz="0" w:space="0" w:color="auto"/>
                <w:bottom w:val="none" w:sz="0" w:space="0" w:color="auto"/>
                <w:right w:val="none" w:sz="0" w:space="0" w:color="auto"/>
              </w:divBdr>
            </w:div>
            <w:div w:id="1405176332">
              <w:marLeft w:val="0"/>
              <w:marRight w:val="0"/>
              <w:marTop w:val="0"/>
              <w:marBottom w:val="0"/>
              <w:divBdr>
                <w:top w:val="none" w:sz="0" w:space="0" w:color="auto"/>
                <w:left w:val="none" w:sz="0" w:space="0" w:color="auto"/>
                <w:bottom w:val="none" w:sz="0" w:space="0" w:color="auto"/>
                <w:right w:val="none" w:sz="0" w:space="0" w:color="auto"/>
              </w:divBdr>
            </w:div>
            <w:div w:id="1346905621">
              <w:marLeft w:val="0"/>
              <w:marRight w:val="0"/>
              <w:marTop w:val="0"/>
              <w:marBottom w:val="0"/>
              <w:divBdr>
                <w:top w:val="none" w:sz="0" w:space="0" w:color="auto"/>
                <w:left w:val="none" w:sz="0" w:space="0" w:color="auto"/>
                <w:bottom w:val="none" w:sz="0" w:space="0" w:color="auto"/>
                <w:right w:val="none" w:sz="0" w:space="0" w:color="auto"/>
              </w:divBdr>
            </w:div>
            <w:div w:id="13460768">
              <w:marLeft w:val="0"/>
              <w:marRight w:val="0"/>
              <w:marTop w:val="0"/>
              <w:marBottom w:val="0"/>
              <w:divBdr>
                <w:top w:val="none" w:sz="0" w:space="0" w:color="auto"/>
                <w:left w:val="none" w:sz="0" w:space="0" w:color="auto"/>
                <w:bottom w:val="none" w:sz="0" w:space="0" w:color="auto"/>
                <w:right w:val="none" w:sz="0" w:space="0" w:color="auto"/>
              </w:divBdr>
            </w:div>
            <w:div w:id="578902493">
              <w:marLeft w:val="0"/>
              <w:marRight w:val="0"/>
              <w:marTop w:val="0"/>
              <w:marBottom w:val="0"/>
              <w:divBdr>
                <w:top w:val="none" w:sz="0" w:space="0" w:color="auto"/>
                <w:left w:val="none" w:sz="0" w:space="0" w:color="auto"/>
                <w:bottom w:val="none" w:sz="0" w:space="0" w:color="auto"/>
                <w:right w:val="none" w:sz="0" w:space="0" w:color="auto"/>
              </w:divBdr>
            </w:div>
            <w:div w:id="389227320">
              <w:marLeft w:val="0"/>
              <w:marRight w:val="0"/>
              <w:marTop w:val="0"/>
              <w:marBottom w:val="0"/>
              <w:divBdr>
                <w:top w:val="none" w:sz="0" w:space="0" w:color="auto"/>
                <w:left w:val="none" w:sz="0" w:space="0" w:color="auto"/>
                <w:bottom w:val="none" w:sz="0" w:space="0" w:color="auto"/>
                <w:right w:val="none" w:sz="0" w:space="0" w:color="auto"/>
              </w:divBdr>
            </w:div>
            <w:div w:id="793986479">
              <w:marLeft w:val="0"/>
              <w:marRight w:val="0"/>
              <w:marTop w:val="0"/>
              <w:marBottom w:val="0"/>
              <w:divBdr>
                <w:top w:val="none" w:sz="0" w:space="0" w:color="auto"/>
                <w:left w:val="none" w:sz="0" w:space="0" w:color="auto"/>
                <w:bottom w:val="none" w:sz="0" w:space="0" w:color="auto"/>
                <w:right w:val="none" w:sz="0" w:space="0" w:color="auto"/>
              </w:divBdr>
            </w:div>
            <w:div w:id="2035114167">
              <w:marLeft w:val="0"/>
              <w:marRight w:val="0"/>
              <w:marTop w:val="0"/>
              <w:marBottom w:val="0"/>
              <w:divBdr>
                <w:top w:val="none" w:sz="0" w:space="0" w:color="auto"/>
                <w:left w:val="none" w:sz="0" w:space="0" w:color="auto"/>
                <w:bottom w:val="none" w:sz="0" w:space="0" w:color="auto"/>
                <w:right w:val="none" w:sz="0" w:space="0" w:color="auto"/>
              </w:divBdr>
            </w:div>
            <w:div w:id="1716998777">
              <w:marLeft w:val="0"/>
              <w:marRight w:val="0"/>
              <w:marTop w:val="0"/>
              <w:marBottom w:val="0"/>
              <w:divBdr>
                <w:top w:val="none" w:sz="0" w:space="0" w:color="auto"/>
                <w:left w:val="none" w:sz="0" w:space="0" w:color="auto"/>
                <w:bottom w:val="none" w:sz="0" w:space="0" w:color="auto"/>
                <w:right w:val="none" w:sz="0" w:space="0" w:color="auto"/>
              </w:divBdr>
            </w:div>
            <w:div w:id="510072075">
              <w:marLeft w:val="0"/>
              <w:marRight w:val="0"/>
              <w:marTop w:val="0"/>
              <w:marBottom w:val="0"/>
              <w:divBdr>
                <w:top w:val="none" w:sz="0" w:space="0" w:color="auto"/>
                <w:left w:val="none" w:sz="0" w:space="0" w:color="auto"/>
                <w:bottom w:val="none" w:sz="0" w:space="0" w:color="auto"/>
                <w:right w:val="none" w:sz="0" w:space="0" w:color="auto"/>
              </w:divBdr>
            </w:div>
            <w:div w:id="14720910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181553133">
              <w:marLeft w:val="0"/>
              <w:marRight w:val="0"/>
              <w:marTop w:val="0"/>
              <w:marBottom w:val="0"/>
              <w:divBdr>
                <w:top w:val="none" w:sz="0" w:space="0" w:color="auto"/>
                <w:left w:val="none" w:sz="0" w:space="0" w:color="auto"/>
                <w:bottom w:val="none" w:sz="0" w:space="0" w:color="auto"/>
                <w:right w:val="none" w:sz="0" w:space="0" w:color="auto"/>
              </w:divBdr>
            </w:div>
            <w:div w:id="2022927472">
              <w:marLeft w:val="0"/>
              <w:marRight w:val="0"/>
              <w:marTop w:val="0"/>
              <w:marBottom w:val="0"/>
              <w:divBdr>
                <w:top w:val="none" w:sz="0" w:space="0" w:color="auto"/>
                <w:left w:val="none" w:sz="0" w:space="0" w:color="auto"/>
                <w:bottom w:val="none" w:sz="0" w:space="0" w:color="auto"/>
                <w:right w:val="none" w:sz="0" w:space="0" w:color="auto"/>
              </w:divBdr>
            </w:div>
            <w:div w:id="541022014">
              <w:marLeft w:val="0"/>
              <w:marRight w:val="0"/>
              <w:marTop w:val="0"/>
              <w:marBottom w:val="0"/>
              <w:divBdr>
                <w:top w:val="none" w:sz="0" w:space="0" w:color="auto"/>
                <w:left w:val="none" w:sz="0" w:space="0" w:color="auto"/>
                <w:bottom w:val="none" w:sz="0" w:space="0" w:color="auto"/>
                <w:right w:val="none" w:sz="0" w:space="0" w:color="auto"/>
              </w:divBdr>
            </w:div>
            <w:div w:id="2018998783">
              <w:marLeft w:val="0"/>
              <w:marRight w:val="0"/>
              <w:marTop w:val="0"/>
              <w:marBottom w:val="0"/>
              <w:divBdr>
                <w:top w:val="none" w:sz="0" w:space="0" w:color="auto"/>
                <w:left w:val="none" w:sz="0" w:space="0" w:color="auto"/>
                <w:bottom w:val="none" w:sz="0" w:space="0" w:color="auto"/>
                <w:right w:val="none" w:sz="0" w:space="0" w:color="auto"/>
              </w:divBdr>
            </w:div>
            <w:div w:id="1749769120">
              <w:marLeft w:val="0"/>
              <w:marRight w:val="0"/>
              <w:marTop w:val="0"/>
              <w:marBottom w:val="0"/>
              <w:divBdr>
                <w:top w:val="none" w:sz="0" w:space="0" w:color="auto"/>
                <w:left w:val="none" w:sz="0" w:space="0" w:color="auto"/>
                <w:bottom w:val="none" w:sz="0" w:space="0" w:color="auto"/>
                <w:right w:val="none" w:sz="0" w:space="0" w:color="auto"/>
              </w:divBdr>
            </w:div>
            <w:div w:id="900484860">
              <w:marLeft w:val="0"/>
              <w:marRight w:val="0"/>
              <w:marTop w:val="0"/>
              <w:marBottom w:val="0"/>
              <w:divBdr>
                <w:top w:val="none" w:sz="0" w:space="0" w:color="auto"/>
                <w:left w:val="none" w:sz="0" w:space="0" w:color="auto"/>
                <w:bottom w:val="none" w:sz="0" w:space="0" w:color="auto"/>
                <w:right w:val="none" w:sz="0" w:space="0" w:color="auto"/>
              </w:divBdr>
            </w:div>
            <w:div w:id="1046560828">
              <w:marLeft w:val="0"/>
              <w:marRight w:val="0"/>
              <w:marTop w:val="0"/>
              <w:marBottom w:val="0"/>
              <w:divBdr>
                <w:top w:val="none" w:sz="0" w:space="0" w:color="auto"/>
                <w:left w:val="none" w:sz="0" w:space="0" w:color="auto"/>
                <w:bottom w:val="none" w:sz="0" w:space="0" w:color="auto"/>
                <w:right w:val="none" w:sz="0" w:space="0" w:color="auto"/>
              </w:divBdr>
            </w:div>
            <w:div w:id="1399328785">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1572276489">
              <w:marLeft w:val="0"/>
              <w:marRight w:val="0"/>
              <w:marTop w:val="0"/>
              <w:marBottom w:val="0"/>
              <w:divBdr>
                <w:top w:val="none" w:sz="0" w:space="0" w:color="auto"/>
                <w:left w:val="none" w:sz="0" w:space="0" w:color="auto"/>
                <w:bottom w:val="none" w:sz="0" w:space="0" w:color="auto"/>
                <w:right w:val="none" w:sz="0" w:space="0" w:color="auto"/>
              </w:divBdr>
            </w:div>
            <w:div w:id="606500272">
              <w:marLeft w:val="0"/>
              <w:marRight w:val="0"/>
              <w:marTop w:val="0"/>
              <w:marBottom w:val="0"/>
              <w:divBdr>
                <w:top w:val="none" w:sz="0" w:space="0" w:color="auto"/>
                <w:left w:val="none" w:sz="0" w:space="0" w:color="auto"/>
                <w:bottom w:val="none" w:sz="0" w:space="0" w:color="auto"/>
                <w:right w:val="none" w:sz="0" w:space="0" w:color="auto"/>
              </w:divBdr>
            </w:div>
            <w:div w:id="380060518">
              <w:marLeft w:val="0"/>
              <w:marRight w:val="0"/>
              <w:marTop w:val="0"/>
              <w:marBottom w:val="0"/>
              <w:divBdr>
                <w:top w:val="none" w:sz="0" w:space="0" w:color="auto"/>
                <w:left w:val="none" w:sz="0" w:space="0" w:color="auto"/>
                <w:bottom w:val="none" w:sz="0" w:space="0" w:color="auto"/>
                <w:right w:val="none" w:sz="0" w:space="0" w:color="auto"/>
              </w:divBdr>
            </w:div>
            <w:div w:id="1145123197">
              <w:marLeft w:val="0"/>
              <w:marRight w:val="0"/>
              <w:marTop w:val="0"/>
              <w:marBottom w:val="0"/>
              <w:divBdr>
                <w:top w:val="none" w:sz="0" w:space="0" w:color="auto"/>
                <w:left w:val="none" w:sz="0" w:space="0" w:color="auto"/>
                <w:bottom w:val="none" w:sz="0" w:space="0" w:color="auto"/>
                <w:right w:val="none" w:sz="0" w:space="0" w:color="auto"/>
              </w:divBdr>
            </w:div>
            <w:div w:id="788012334">
              <w:marLeft w:val="0"/>
              <w:marRight w:val="0"/>
              <w:marTop w:val="0"/>
              <w:marBottom w:val="0"/>
              <w:divBdr>
                <w:top w:val="none" w:sz="0" w:space="0" w:color="auto"/>
                <w:left w:val="none" w:sz="0" w:space="0" w:color="auto"/>
                <w:bottom w:val="none" w:sz="0" w:space="0" w:color="auto"/>
                <w:right w:val="none" w:sz="0" w:space="0" w:color="auto"/>
              </w:divBdr>
            </w:div>
            <w:div w:id="2084906869">
              <w:marLeft w:val="0"/>
              <w:marRight w:val="0"/>
              <w:marTop w:val="0"/>
              <w:marBottom w:val="0"/>
              <w:divBdr>
                <w:top w:val="none" w:sz="0" w:space="0" w:color="auto"/>
                <w:left w:val="none" w:sz="0" w:space="0" w:color="auto"/>
                <w:bottom w:val="none" w:sz="0" w:space="0" w:color="auto"/>
                <w:right w:val="none" w:sz="0" w:space="0" w:color="auto"/>
              </w:divBdr>
            </w:div>
            <w:div w:id="1067536745">
              <w:marLeft w:val="0"/>
              <w:marRight w:val="0"/>
              <w:marTop w:val="0"/>
              <w:marBottom w:val="0"/>
              <w:divBdr>
                <w:top w:val="none" w:sz="0" w:space="0" w:color="auto"/>
                <w:left w:val="none" w:sz="0" w:space="0" w:color="auto"/>
                <w:bottom w:val="none" w:sz="0" w:space="0" w:color="auto"/>
                <w:right w:val="none" w:sz="0" w:space="0" w:color="auto"/>
              </w:divBdr>
            </w:div>
            <w:div w:id="1209878692">
              <w:marLeft w:val="0"/>
              <w:marRight w:val="0"/>
              <w:marTop w:val="0"/>
              <w:marBottom w:val="0"/>
              <w:divBdr>
                <w:top w:val="none" w:sz="0" w:space="0" w:color="auto"/>
                <w:left w:val="none" w:sz="0" w:space="0" w:color="auto"/>
                <w:bottom w:val="none" w:sz="0" w:space="0" w:color="auto"/>
                <w:right w:val="none" w:sz="0" w:space="0" w:color="auto"/>
              </w:divBdr>
            </w:div>
            <w:div w:id="1397049705">
              <w:marLeft w:val="0"/>
              <w:marRight w:val="0"/>
              <w:marTop w:val="0"/>
              <w:marBottom w:val="0"/>
              <w:divBdr>
                <w:top w:val="none" w:sz="0" w:space="0" w:color="auto"/>
                <w:left w:val="none" w:sz="0" w:space="0" w:color="auto"/>
                <w:bottom w:val="none" w:sz="0" w:space="0" w:color="auto"/>
                <w:right w:val="none" w:sz="0" w:space="0" w:color="auto"/>
              </w:divBdr>
            </w:div>
            <w:div w:id="1576428807">
              <w:marLeft w:val="0"/>
              <w:marRight w:val="0"/>
              <w:marTop w:val="0"/>
              <w:marBottom w:val="0"/>
              <w:divBdr>
                <w:top w:val="none" w:sz="0" w:space="0" w:color="auto"/>
                <w:left w:val="none" w:sz="0" w:space="0" w:color="auto"/>
                <w:bottom w:val="none" w:sz="0" w:space="0" w:color="auto"/>
                <w:right w:val="none" w:sz="0" w:space="0" w:color="auto"/>
              </w:divBdr>
            </w:div>
            <w:div w:id="1396781495">
              <w:marLeft w:val="0"/>
              <w:marRight w:val="0"/>
              <w:marTop w:val="0"/>
              <w:marBottom w:val="0"/>
              <w:divBdr>
                <w:top w:val="none" w:sz="0" w:space="0" w:color="auto"/>
                <w:left w:val="none" w:sz="0" w:space="0" w:color="auto"/>
                <w:bottom w:val="none" w:sz="0" w:space="0" w:color="auto"/>
                <w:right w:val="none" w:sz="0" w:space="0" w:color="auto"/>
              </w:divBdr>
            </w:div>
            <w:div w:id="1126460889">
              <w:marLeft w:val="0"/>
              <w:marRight w:val="0"/>
              <w:marTop w:val="0"/>
              <w:marBottom w:val="0"/>
              <w:divBdr>
                <w:top w:val="none" w:sz="0" w:space="0" w:color="auto"/>
                <w:left w:val="none" w:sz="0" w:space="0" w:color="auto"/>
                <w:bottom w:val="none" w:sz="0" w:space="0" w:color="auto"/>
                <w:right w:val="none" w:sz="0" w:space="0" w:color="auto"/>
              </w:divBdr>
            </w:div>
            <w:div w:id="1097095538">
              <w:marLeft w:val="0"/>
              <w:marRight w:val="0"/>
              <w:marTop w:val="0"/>
              <w:marBottom w:val="0"/>
              <w:divBdr>
                <w:top w:val="none" w:sz="0" w:space="0" w:color="auto"/>
                <w:left w:val="none" w:sz="0" w:space="0" w:color="auto"/>
                <w:bottom w:val="none" w:sz="0" w:space="0" w:color="auto"/>
                <w:right w:val="none" w:sz="0" w:space="0" w:color="auto"/>
              </w:divBdr>
            </w:div>
            <w:div w:id="77332554">
              <w:marLeft w:val="0"/>
              <w:marRight w:val="0"/>
              <w:marTop w:val="0"/>
              <w:marBottom w:val="0"/>
              <w:divBdr>
                <w:top w:val="none" w:sz="0" w:space="0" w:color="auto"/>
                <w:left w:val="none" w:sz="0" w:space="0" w:color="auto"/>
                <w:bottom w:val="none" w:sz="0" w:space="0" w:color="auto"/>
                <w:right w:val="none" w:sz="0" w:space="0" w:color="auto"/>
              </w:divBdr>
            </w:div>
            <w:div w:id="345789022">
              <w:marLeft w:val="0"/>
              <w:marRight w:val="0"/>
              <w:marTop w:val="0"/>
              <w:marBottom w:val="0"/>
              <w:divBdr>
                <w:top w:val="none" w:sz="0" w:space="0" w:color="auto"/>
                <w:left w:val="none" w:sz="0" w:space="0" w:color="auto"/>
                <w:bottom w:val="none" w:sz="0" w:space="0" w:color="auto"/>
                <w:right w:val="none" w:sz="0" w:space="0" w:color="auto"/>
              </w:divBdr>
            </w:div>
            <w:div w:id="2032031081">
              <w:marLeft w:val="0"/>
              <w:marRight w:val="0"/>
              <w:marTop w:val="0"/>
              <w:marBottom w:val="0"/>
              <w:divBdr>
                <w:top w:val="none" w:sz="0" w:space="0" w:color="auto"/>
                <w:left w:val="none" w:sz="0" w:space="0" w:color="auto"/>
                <w:bottom w:val="none" w:sz="0" w:space="0" w:color="auto"/>
                <w:right w:val="none" w:sz="0" w:space="0" w:color="auto"/>
              </w:divBdr>
            </w:div>
            <w:div w:id="1299648689">
              <w:marLeft w:val="0"/>
              <w:marRight w:val="0"/>
              <w:marTop w:val="0"/>
              <w:marBottom w:val="0"/>
              <w:divBdr>
                <w:top w:val="none" w:sz="0" w:space="0" w:color="auto"/>
                <w:left w:val="none" w:sz="0" w:space="0" w:color="auto"/>
                <w:bottom w:val="none" w:sz="0" w:space="0" w:color="auto"/>
                <w:right w:val="none" w:sz="0" w:space="0" w:color="auto"/>
              </w:divBdr>
            </w:div>
            <w:div w:id="1769959292">
              <w:marLeft w:val="0"/>
              <w:marRight w:val="0"/>
              <w:marTop w:val="0"/>
              <w:marBottom w:val="0"/>
              <w:divBdr>
                <w:top w:val="none" w:sz="0" w:space="0" w:color="auto"/>
                <w:left w:val="none" w:sz="0" w:space="0" w:color="auto"/>
                <w:bottom w:val="none" w:sz="0" w:space="0" w:color="auto"/>
                <w:right w:val="none" w:sz="0" w:space="0" w:color="auto"/>
              </w:divBdr>
            </w:div>
            <w:div w:id="419716161">
              <w:marLeft w:val="0"/>
              <w:marRight w:val="0"/>
              <w:marTop w:val="0"/>
              <w:marBottom w:val="0"/>
              <w:divBdr>
                <w:top w:val="none" w:sz="0" w:space="0" w:color="auto"/>
                <w:left w:val="none" w:sz="0" w:space="0" w:color="auto"/>
                <w:bottom w:val="none" w:sz="0" w:space="0" w:color="auto"/>
                <w:right w:val="none" w:sz="0" w:space="0" w:color="auto"/>
              </w:divBdr>
            </w:div>
            <w:div w:id="1608736843">
              <w:marLeft w:val="0"/>
              <w:marRight w:val="0"/>
              <w:marTop w:val="0"/>
              <w:marBottom w:val="0"/>
              <w:divBdr>
                <w:top w:val="none" w:sz="0" w:space="0" w:color="auto"/>
                <w:left w:val="none" w:sz="0" w:space="0" w:color="auto"/>
                <w:bottom w:val="none" w:sz="0" w:space="0" w:color="auto"/>
                <w:right w:val="none" w:sz="0" w:space="0" w:color="auto"/>
              </w:divBdr>
            </w:div>
            <w:div w:id="942611193">
              <w:marLeft w:val="0"/>
              <w:marRight w:val="0"/>
              <w:marTop w:val="0"/>
              <w:marBottom w:val="0"/>
              <w:divBdr>
                <w:top w:val="none" w:sz="0" w:space="0" w:color="auto"/>
                <w:left w:val="none" w:sz="0" w:space="0" w:color="auto"/>
                <w:bottom w:val="none" w:sz="0" w:space="0" w:color="auto"/>
                <w:right w:val="none" w:sz="0" w:space="0" w:color="auto"/>
              </w:divBdr>
            </w:div>
            <w:div w:id="1403944620">
              <w:marLeft w:val="0"/>
              <w:marRight w:val="0"/>
              <w:marTop w:val="0"/>
              <w:marBottom w:val="0"/>
              <w:divBdr>
                <w:top w:val="none" w:sz="0" w:space="0" w:color="auto"/>
                <w:left w:val="none" w:sz="0" w:space="0" w:color="auto"/>
                <w:bottom w:val="none" w:sz="0" w:space="0" w:color="auto"/>
                <w:right w:val="none" w:sz="0" w:space="0" w:color="auto"/>
              </w:divBdr>
            </w:div>
            <w:div w:id="971518332">
              <w:marLeft w:val="0"/>
              <w:marRight w:val="0"/>
              <w:marTop w:val="0"/>
              <w:marBottom w:val="0"/>
              <w:divBdr>
                <w:top w:val="none" w:sz="0" w:space="0" w:color="auto"/>
                <w:left w:val="none" w:sz="0" w:space="0" w:color="auto"/>
                <w:bottom w:val="none" w:sz="0" w:space="0" w:color="auto"/>
                <w:right w:val="none" w:sz="0" w:space="0" w:color="auto"/>
              </w:divBdr>
            </w:div>
            <w:div w:id="1983079269">
              <w:marLeft w:val="0"/>
              <w:marRight w:val="0"/>
              <w:marTop w:val="0"/>
              <w:marBottom w:val="0"/>
              <w:divBdr>
                <w:top w:val="none" w:sz="0" w:space="0" w:color="auto"/>
                <w:left w:val="none" w:sz="0" w:space="0" w:color="auto"/>
                <w:bottom w:val="none" w:sz="0" w:space="0" w:color="auto"/>
                <w:right w:val="none" w:sz="0" w:space="0" w:color="auto"/>
              </w:divBdr>
            </w:div>
            <w:div w:id="1016425701">
              <w:marLeft w:val="0"/>
              <w:marRight w:val="0"/>
              <w:marTop w:val="0"/>
              <w:marBottom w:val="0"/>
              <w:divBdr>
                <w:top w:val="none" w:sz="0" w:space="0" w:color="auto"/>
                <w:left w:val="none" w:sz="0" w:space="0" w:color="auto"/>
                <w:bottom w:val="none" w:sz="0" w:space="0" w:color="auto"/>
                <w:right w:val="none" w:sz="0" w:space="0" w:color="auto"/>
              </w:divBdr>
            </w:div>
            <w:div w:id="1031341139">
              <w:marLeft w:val="0"/>
              <w:marRight w:val="0"/>
              <w:marTop w:val="0"/>
              <w:marBottom w:val="0"/>
              <w:divBdr>
                <w:top w:val="none" w:sz="0" w:space="0" w:color="auto"/>
                <w:left w:val="none" w:sz="0" w:space="0" w:color="auto"/>
                <w:bottom w:val="none" w:sz="0" w:space="0" w:color="auto"/>
                <w:right w:val="none" w:sz="0" w:space="0" w:color="auto"/>
              </w:divBdr>
            </w:div>
            <w:div w:id="1789547441">
              <w:marLeft w:val="0"/>
              <w:marRight w:val="0"/>
              <w:marTop w:val="0"/>
              <w:marBottom w:val="0"/>
              <w:divBdr>
                <w:top w:val="none" w:sz="0" w:space="0" w:color="auto"/>
                <w:left w:val="none" w:sz="0" w:space="0" w:color="auto"/>
                <w:bottom w:val="none" w:sz="0" w:space="0" w:color="auto"/>
                <w:right w:val="none" w:sz="0" w:space="0" w:color="auto"/>
              </w:divBdr>
            </w:div>
            <w:div w:id="1395350153">
              <w:marLeft w:val="0"/>
              <w:marRight w:val="0"/>
              <w:marTop w:val="0"/>
              <w:marBottom w:val="0"/>
              <w:divBdr>
                <w:top w:val="none" w:sz="0" w:space="0" w:color="auto"/>
                <w:left w:val="none" w:sz="0" w:space="0" w:color="auto"/>
                <w:bottom w:val="none" w:sz="0" w:space="0" w:color="auto"/>
                <w:right w:val="none" w:sz="0" w:space="0" w:color="auto"/>
              </w:divBdr>
            </w:div>
            <w:div w:id="1717965932">
              <w:marLeft w:val="0"/>
              <w:marRight w:val="0"/>
              <w:marTop w:val="0"/>
              <w:marBottom w:val="0"/>
              <w:divBdr>
                <w:top w:val="none" w:sz="0" w:space="0" w:color="auto"/>
                <w:left w:val="none" w:sz="0" w:space="0" w:color="auto"/>
                <w:bottom w:val="none" w:sz="0" w:space="0" w:color="auto"/>
                <w:right w:val="none" w:sz="0" w:space="0" w:color="auto"/>
              </w:divBdr>
            </w:div>
            <w:div w:id="56251536">
              <w:marLeft w:val="0"/>
              <w:marRight w:val="0"/>
              <w:marTop w:val="0"/>
              <w:marBottom w:val="0"/>
              <w:divBdr>
                <w:top w:val="none" w:sz="0" w:space="0" w:color="auto"/>
                <w:left w:val="none" w:sz="0" w:space="0" w:color="auto"/>
                <w:bottom w:val="none" w:sz="0" w:space="0" w:color="auto"/>
                <w:right w:val="none" w:sz="0" w:space="0" w:color="auto"/>
              </w:divBdr>
            </w:div>
            <w:div w:id="1085227225">
              <w:marLeft w:val="0"/>
              <w:marRight w:val="0"/>
              <w:marTop w:val="0"/>
              <w:marBottom w:val="0"/>
              <w:divBdr>
                <w:top w:val="none" w:sz="0" w:space="0" w:color="auto"/>
                <w:left w:val="none" w:sz="0" w:space="0" w:color="auto"/>
                <w:bottom w:val="none" w:sz="0" w:space="0" w:color="auto"/>
                <w:right w:val="none" w:sz="0" w:space="0" w:color="auto"/>
              </w:divBdr>
            </w:div>
            <w:div w:id="1675650114">
              <w:marLeft w:val="0"/>
              <w:marRight w:val="0"/>
              <w:marTop w:val="0"/>
              <w:marBottom w:val="0"/>
              <w:divBdr>
                <w:top w:val="none" w:sz="0" w:space="0" w:color="auto"/>
                <w:left w:val="none" w:sz="0" w:space="0" w:color="auto"/>
                <w:bottom w:val="none" w:sz="0" w:space="0" w:color="auto"/>
                <w:right w:val="none" w:sz="0" w:space="0" w:color="auto"/>
              </w:divBdr>
            </w:div>
            <w:div w:id="1781487406">
              <w:marLeft w:val="0"/>
              <w:marRight w:val="0"/>
              <w:marTop w:val="0"/>
              <w:marBottom w:val="0"/>
              <w:divBdr>
                <w:top w:val="none" w:sz="0" w:space="0" w:color="auto"/>
                <w:left w:val="none" w:sz="0" w:space="0" w:color="auto"/>
                <w:bottom w:val="none" w:sz="0" w:space="0" w:color="auto"/>
                <w:right w:val="none" w:sz="0" w:space="0" w:color="auto"/>
              </w:divBdr>
            </w:div>
            <w:div w:id="719600039">
              <w:marLeft w:val="0"/>
              <w:marRight w:val="0"/>
              <w:marTop w:val="0"/>
              <w:marBottom w:val="0"/>
              <w:divBdr>
                <w:top w:val="none" w:sz="0" w:space="0" w:color="auto"/>
                <w:left w:val="none" w:sz="0" w:space="0" w:color="auto"/>
                <w:bottom w:val="none" w:sz="0" w:space="0" w:color="auto"/>
                <w:right w:val="none" w:sz="0" w:space="0" w:color="auto"/>
              </w:divBdr>
            </w:div>
            <w:div w:id="1528103153">
              <w:marLeft w:val="0"/>
              <w:marRight w:val="0"/>
              <w:marTop w:val="0"/>
              <w:marBottom w:val="0"/>
              <w:divBdr>
                <w:top w:val="none" w:sz="0" w:space="0" w:color="auto"/>
                <w:left w:val="none" w:sz="0" w:space="0" w:color="auto"/>
                <w:bottom w:val="none" w:sz="0" w:space="0" w:color="auto"/>
                <w:right w:val="none" w:sz="0" w:space="0" w:color="auto"/>
              </w:divBdr>
            </w:div>
            <w:div w:id="682365418">
              <w:marLeft w:val="0"/>
              <w:marRight w:val="0"/>
              <w:marTop w:val="0"/>
              <w:marBottom w:val="0"/>
              <w:divBdr>
                <w:top w:val="none" w:sz="0" w:space="0" w:color="auto"/>
                <w:left w:val="none" w:sz="0" w:space="0" w:color="auto"/>
                <w:bottom w:val="none" w:sz="0" w:space="0" w:color="auto"/>
                <w:right w:val="none" w:sz="0" w:space="0" w:color="auto"/>
              </w:divBdr>
            </w:div>
            <w:div w:id="1030841461">
              <w:marLeft w:val="0"/>
              <w:marRight w:val="0"/>
              <w:marTop w:val="0"/>
              <w:marBottom w:val="0"/>
              <w:divBdr>
                <w:top w:val="none" w:sz="0" w:space="0" w:color="auto"/>
                <w:left w:val="none" w:sz="0" w:space="0" w:color="auto"/>
                <w:bottom w:val="none" w:sz="0" w:space="0" w:color="auto"/>
                <w:right w:val="none" w:sz="0" w:space="0" w:color="auto"/>
              </w:divBdr>
            </w:div>
            <w:div w:id="2080859248">
              <w:marLeft w:val="0"/>
              <w:marRight w:val="0"/>
              <w:marTop w:val="0"/>
              <w:marBottom w:val="0"/>
              <w:divBdr>
                <w:top w:val="none" w:sz="0" w:space="0" w:color="auto"/>
                <w:left w:val="none" w:sz="0" w:space="0" w:color="auto"/>
                <w:bottom w:val="none" w:sz="0" w:space="0" w:color="auto"/>
                <w:right w:val="none" w:sz="0" w:space="0" w:color="auto"/>
              </w:divBdr>
            </w:div>
            <w:div w:id="1434281137">
              <w:marLeft w:val="0"/>
              <w:marRight w:val="0"/>
              <w:marTop w:val="0"/>
              <w:marBottom w:val="0"/>
              <w:divBdr>
                <w:top w:val="none" w:sz="0" w:space="0" w:color="auto"/>
                <w:left w:val="none" w:sz="0" w:space="0" w:color="auto"/>
                <w:bottom w:val="none" w:sz="0" w:space="0" w:color="auto"/>
                <w:right w:val="none" w:sz="0" w:space="0" w:color="auto"/>
              </w:divBdr>
            </w:div>
            <w:div w:id="238029711">
              <w:marLeft w:val="0"/>
              <w:marRight w:val="0"/>
              <w:marTop w:val="0"/>
              <w:marBottom w:val="0"/>
              <w:divBdr>
                <w:top w:val="none" w:sz="0" w:space="0" w:color="auto"/>
                <w:left w:val="none" w:sz="0" w:space="0" w:color="auto"/>
                <w:bottom w:val="none" w:sz="0" w:space="0" w:color="auto"/>
                <w:right w:val="none" w:sz="0" w:space="0" w:color="auto"/>
              </w:divBdr>
            </w:div>
            <w:div w:id="61411753">
              <w:marLeft w:val="0"/>
              <w:marRight w:val="0"/>
              <w:marTop w:val="0"/>
              <w:marBottom w:val="0"/>
              <w:divBdr>
                <w:top w:val="none" w:sz="0" w:space="0" w:color="auto"/>
                <w:left w:val="none" w:sz="0" w:space="0" w:color="auto"/>
                <w:bottom w:val="none" w:sz="0" w:space="0" w:color="auto"/>
                <w:right w:val="none" w:sz="0" w:space="0" w:color="auto"/>
              </w:divBdr>
            </w:div>
            <w:div w:id="70548070">
              <w:marLeft w:val="0"/>
              <w:marRight w:val="0"/>
              <w:marTop w:val="0"/>
              <w:marBottom w:val="0"/>
              <w:divBdr>
                <w:top w:val="none" w:sz="0" w:space="0" w:color="auto"/>
                <w:left w:val="none" w:sz="0" w:space="0" w:color="auto"/>
                <w:bottom w:val="none" w:sz="0" w:space="0" w:color="auto"/>
                <w:right w:val="none" w:sz="0" w:space="0" w:color="auto"/>
              </w:divBdr>
            </w:div>
            <w:div w:id="1116677338">
              <w:marLeft w:val="0"/>
              <w:marRight w:val="0"/>
              <w:marTop w:val="0"/>
              <w:marBottom w:val="0"/>
              <w:divBdr>
                <w:top w:val="none" w:sz="0" w:space="0" w:color="auto"/>
                <w:left w:val="none" w:sz="0" w:space="0" w:color="auto"/>
                <w:bottom w:val="none" w:sz="0" w:space="0" w:color="auto"/>
                <w:right w:val="none" w:sz="0" w:space="0" w:color="auto"/>
              </w:divBdr>
            </w:div>
            <w:div w:id="1428501078">
              <w:marLeft w:val="0"/>
              <w:marRight w:val="0"/>
              <w:marTop w:val="0"/>
              <w:marBottom w:val="0"/>
              <w:divBdr>
                <w:top w:val="none" w:sz="0" w:space="0" w:color="auto"/>
                <w:left w:val="none" w:sz="0" w:space="0" w:color="auto"/>
                <w:bottom w:val="none" w:sz="0" w:space="0" w:color="auto"/>
                <w:right w:val="none" w:sz="0" w:space="0" w:color="auto"/>
              </w:divBdr>
            </w:div>
            <w:div w:id="811216741">
              <w:marLeft w:val="0"/>
              <w:marRight w:val="0"/>
              <w:marTop w:val="0"/>
              <w:marBottom w:val="0"/>
              <w:divBdr>
                <w:top w:val="none" w:sz="0" w:space="0" w:color="auto"/>
                <w:left w:val="none" w:sz="0" w:space="0" w:color="auto"/>
                <w:bottom w:val="none" w:sz="0" w:space="0" w:color="auto"/>
                <w:right w:val="none" w:sz="0" w:space="0" w:color="auto"/>
              </w:divBdr>
            </w:div>
            <w:div w:id="1499812076">
              <w:marLeft w:val="0"/>
              <w:marRight w:val="0"/>
              <w:marTop w:val="0"/>
              <w:marBottom w:val="0"/>
              <w:divBdr>
                <w:top w:val="none" w:sz="0" w:space="0" w:color="auto"/>
                <w:left w:val="none" w:sz="0" w:space="0" w:color="auto"/>
                <w:bottom w:val="none" w:sz="0" w:space="0" w:color="auto"/>
                <w:right w:val="none" w:sz="0" w:space="0" w:color="auto"/>
              </w:divBdr>
            </w:div>
            <w:div w:id="540367108">
              <w:marLeft w:val="0"/>
              <w:marRight w:val="0"/>
              <w:marTop w:val="0"/>
              <w:marBottom w:val="0"/>
              <w:divBdr>
                <w:top w:val="none" w:sz="0" w:space="0" w:color="auto"/>
                <w:left w:val="none" w:sz="0" w:space="0" w:color="auto"/>
                <w:bottom w:val="none" w:sz="0" w:space="0" w:color="auto"/>
                <w:right w:val="none" w:sz="0" w:space="0" w:color="auto"/>
              </w:divBdr>
            </w:div>
            <w:div w:id="261376290">
              <w:marLeft w:val="0"/>
              <w:marRight w:val="0"/>
              <w:marTop w:val="0"/>
              <w:marBottom w:val="0"/>
              <w:divBdr>
                <w:top w:val="none" w:sz="0" w:space="0" w:color="auto"/>
                <w:left w:val="none" w:sz="0" w:space="0" w:color="auto"/>
                <w:bottom w:val="none" w:sz="0" w:space="0" w:color="auto"/>
                <w:right w:val="none" w:sz="0" w:space="0" w:color="auto"/>
              </w:divBdr>
            </w:div>
            <w:div w:id="1246113748">
              <w:marLeft w:val="0"/>
              <w:marRight w:val="0"/>
              <w:marTop w:val="0"/>
              <w:marBottom w:val="0"/>
              <w:divBdr>
                <w:top w:val="none" w:sz="0" w:space="0" w:color="auto"/>
                <w:left w:val="none" w:sz="0" w:space="0" w:color="auto"/>
                <w:bottom w:val="none" w:sz="0" w:space="0" w:color="auto"/>
                <w:right w:val="none" w:sz="0" w:space="0" w:color="auto"/>
              </w:divBdr>
            </w:div>
            <w:div w:id="1871988244">
              <w:marLeft w:val="0"/>
              <w:marRight w:val="0"/>
              <w:marTop w:val="0"/>
              <w:marBottom w:val="0"/>
              <w:divBdr>
                <w:top w:val="none" w:sz="0" w:space="0" w:color="auto"/>
                <w:left w:val="none" w:sz="0" w:space="0" w:color="auto"/>
                <w:bottom w:val="none" w:sz="0" w:space="0" w:color="auto"/>
                <w:right w:val="none" w:sz="0" w:space="0" w:color="auto"/>
              </w:divBdr>
            </w:div>
            <w:div w:id="75397658">
              <w:marLeft w:val="0"/>
              <w:marRight w:val="0"/>
              <w:marTop w:val="0"/>
              <w:marBottom w:val="0"/>
              <w:divBdr>
                <w:top w:val="none" w:sz="0" w:space="0" w:color="auto"/>
                <w:left w:val="none" w:sz="0" w:space="0" w:color="auto"/>
                <w:bottom w:val="none" w:sz="0" w:space="0" w:color="auto"/>
                <w:right w:val="none" w:sz="0" w:space="0" w:color="auto"/>
              </w:divBdr>
            </w:div>
            <w:div w:id="1670257678">
              <w:marLeft w:val="0"/>
              <w:marRight w:val="0"/>
              <w:marTop w:val="0"/>
              <w:marBottom w:val="0"/>
              <w:divBdr>
                <w:top w:val="none" w:sz="0" w:space="0" w:color="auto"/>
                <w:left w:val="none" w:sz="0" w:space="0" w:color="auto"/>
                <w:bottom w:val="none" w:sz="0" w:space="0" w:color="auto"/>
                <w:right w:val="none" w:sz="0" w:space="0" w:color="auto"/>
              </w:divBdr>
            </w:div>
            <w:div w:id="1261140481">
              <w:marLeft w:val="0"/>
              <w:marRight w:val="0"/>
              <w:marTop w:val="0"/>
              <w:marBottom w:val="0"/>
              <w:divBdr>
                <w:top w:val="none" w:sz="0" w:space="0" w:color="auto"/>
                <w:left w:val="none" w:sz="0" w:space="0" w:color="auto"/>
                <w:bottom w:val="none" w:sz="0" w:space="0" w:color="auto"/>
                <w:right w:val="none" w:sz="0" w:space="0" w:color="auto"/>
              </w:divBdr>
            </w:div>
            <w:div w:id="355429783">
              <w:marLeft w:val="0"/>
              <w:marRight w:val="0"/>
              <w:marTop w:val="0"/>
              <w:marBottom w:val="0"/>
              <w:divBdr>
                <w:top w:val="none" w:sz="0" w:space="0" w:color="auto"/>
                <w:left w:val="none" w:sz="0" w:space="0" w:color="auto"/>
                <w:bottom w:val="none" w:sz="0" w:space="0" w:color="auto"/>
                <w:right w:val="none" w:sz="0" w:space="0" w:color="auto"/>
              </w:divBdr>
            </w:div>
            <w:div w:id="1509371310">
              <w:marLeft w:val="0"/>
              <w:marRight w:val="0"/>
              <w:marTop w:val="0"/>
              <w:marBottom w:val="0"/>
              <w:divBdr>
                <w:top w:val="none" w:sz="0" w:space="0" w:color="auto"/>
                <w:left w:val="none" w:sz="0" w:space="0" w:color="auto"/>
                <w:bottom w:val="none" w:sz="0" w:space="0" w:color="auto"/>
                <w:right w:val="none" w:sz="0" w:space="0" w:color="auto"/>
              </w:divBdr>
            </w:div>
            <w:div w:id="1927956713">
              <w:marLeft w:val="0"/>
              <w:marRight w:val="0"/>
              <w:marTop w:val="0"/>
              <w:marBottom w:val="0"/>
              <w:divBdr>
                <w:top w:val="none" w:sz="0" w:space="0" w:color="auto"/>
                <w:left w:val="none" w:sz="0" w:space="0" w:color="auto"/>
                <w:bottom w:val="none" w:sz="0" w:space="0" w:color="auto"/>
                <w:right w:val="none" w:sz="0" w:space="0" w:color="auto"/>
              </w:divBdr>
            </w:div>
            <w:div w:id="869337665">
              <w:marLeft w:val="0"/>
              <w:marRight w:val="0"/>
              <w:marTop w:val="0"/>
              <w:marBottom w:val="0"/>
              <w:divBdr>
                <w:top w:val="none" w:sz="0" w:space="0" w:color="auto"/>
                <w:left w:val="none" w:sz="0" w:space="0" w:color="auto"/>
                <w:bottom w:val="none" w:sz="0" w:space="0" w:color="auto"/>
                <w:right w:val="none" w:sz="0" w:space="0" w:color="auto"/>
              </w:divBdr>
            </w:div>
            <w:div w:id="1881548652">
              <w:marLeft w:val="0"/>
              <w:marRight w:val="0"/>
              <w:marTop w:val="0"/>
              <w:marBottom w:val="0"/>
              <w:divBdr>
                <w:top w:val="none" w:sz="0" w:space="0" w:color="auto"/>
                <w:left w:val="none" w:sz="0" w:space="0" w:color="auto"/>
                <w:bottom w:val="none" w:sz="0" w:space="0" w:color="auto"/>
                <w:right w:val="none" w:sz="0" w:space="0" w:color="auto"/>
              </w:divBdr>
            </w:div>
            <w:div w:id="1695572896">
              <w:marLeft w:val="0"/>
              <w:marRight w:val="0"/>
              <w:marTop w:val="0"/>
              <w:marBottom w:val="0"/>
              <w:divBdr>
                <w:top w:val="none" w:sz="0" w:space="0" w:color="auto"/>
                <w:left w:val="none" w:sz="0" w:space="0" w:color="auto"/>
                <w:bottom w:val="none" w:sz="0" w:space="0" w:color="auto"/>
                <w:right w:val="none" w:sz="0" w:space="0" w:color="auto"/>
              </w:divBdr>
            </w:div>
            <w:div w:id="482627081">
              <w:marLeft w:val="0"/>
              <w:marRight w:val="0"/>
              <w:marTop w:val="0"/>
              <w:marBottom w:val="0"/>
              <w:divBdr>
                <w:top w:val="none" w:sz="0" w:space="0" w:color="auto"/>
                <w:left w:val="none" w:sz="0" w:space="0" w:color="auto"/>
                <w:bottom w:val="none" w:sz="0" w:space="0" w:color="auto"/>
                <w:right w:val="none" w:sz="0" w:space="0" w:color="auto"/>
              </w:divBdr>
            </w:div>
            <w:div w:id="1421216491">
              <w:marLeft w:val="0"/>
              <w:marRight w:val="0"/>
              <w:marTop w:val="0"/>
              <w:marBottom w:val="0"/>
              <w:divBdr>
                <w:top w:val="none" w:sz="0" w:space="0" w:color="auto"/>
                <w:left w:val="none" w:sz="0" w:space="0" w:color="auto"/>
                <w:bottom w:val="none" w:sz="0" w:space="0" w:color="auto"/>
                <w:right w:val="none" w:sz="0" w:space="0" w:color="auto"/>
              </w:divBdr>
            </w:div>
            <w:div w:id="1481458376">
              <w:marLeft w:val="0"/>
              <w:marRight w:val="0"/>
              <w:marTop w:val="0"/>
              <w:marBottom w:val="0"/>
              <w:divBdr>
                <w:top w:val="none" w:sz="0" w:space="0" w:color="auto"/>
                <w:left w:val="none" w:sz="0" w:space="0" w:color="auto"/>
                <w:bottom w:val="none" w:sz="0" w:space="0" w:color="auto"/>
                <w:right w:val="none" w:sz="0" w:space="0" w:color="auto"/>
              </w:divBdr>
            </w:div>
            <w:div w:id="2122800462">
              <w:marLeft w:val="0"/>
              <w:marRight w:val="0"/>
              <w:marTop w:val="0"/>
              <w:marBottom w:val="0"/>
              <w:divBdr>
                <w:top w:val="none" w:sz="0" w:space="0" w:color="auto"/>
                <w:left w:val="none" w:sz="0" w:space="0" w:color="auto"/>
                <w:bottom w:val="none" w:sz="0" w:space="0" w:color="auto"/>
                <w:right w:val="none" w:sz="0" w:space="0" w:color="auto"/>
              </w:divBdr>
            </w:div>
            <w:div w:id="275601821">
              <w:marLeft w:val="0"/>
              <w:marRight w:val="0"/>
              <w:marTop w:val="0"/>
              <w:marBottom w:val="0"/>
              <w:divBdr>
                <w:top w:val="none" w:sz="0" w:space="0" w:color="auto"/>
                <w:left w:val="none" w:sz="0" w:space="0" w:color="auto"/>
                <w:bottom w:val="none" w:sz="0" w:space="0" w:color="auto"/>
                <w:right w:val="none" w:sz="0" w:space="0" w:color="auto"/>
              </w:divBdr>
            </w:div>
            <w:div w:id="2093699557">
              <w:marLeft w:val="0"/>
              <w:marRight w:val="0"/>
              <w:marTop w:val="0"/>
              <w:marBottom w:val="0"/>
              <w:divBdr>
                <w:top w:val="none" w:sz="0" w:space="0" w:color="auto"/>
                <w:left w:val="none" w:sz="0" w:space="0" w:color="auto"/>
                <w:bottom w:val="none" w:sz="0" w:space="0" w:color="auto"/>
                <w:right w:val="none" w:sz="0" w:space="0" w:color="auto"/>
              </w:divBdr>
            </w:div>
            <w:div w:id="1719158477">
              <w:marLeft w:val="0"/>
              <w:marRight w:val="0"/>
              <w:marTop w:val="0"/>
              <w:marBottom w:val="0"/>
              <w:divBdr>
                <w:top w:val="none" w:sz="0" w:space="0" w:color="auto"/>
                <w:left w:val="none" w:sz="0" w:space="0" w:color="auto"/>
                <w:bottom w:val="none" w:sz="0" w:space="0" w:color="auto"/>
                <w:right w:val="none" w:sz="0" w:space="0" w:color="auto"/>
              </w:divBdr>
            </w:div>
            <w:div w:id="1006597569">
              <w:marLeft w:val="0"/>
              <w:marRight w:val="0"/>
              <w:marTop w:val="0"/>
              <w:marBottom w:val="0"/>
              <w:divBdr>
                <w:top w:val="none" w:sz="0" w:space="0" w:color="auto"/>
                <w:left w:val="none" w:sz="0" w:space="0" w:color="auto"/>
                <w:bottom w:val="none" w:sz="0" w:space="0" w:color="auto"/>
                <w:right w:val="none" w:sz="0" w:space="0" w:color="auto"/>
              </w:divBdr>
            </w:div>
            <w:div w:id="303436641">
              <w:marLeft w:val="0"/>
              <w:marRight w:val="0"/>
              <w:marTop w:val="0"/>
              <w:marBottom w:val="0"/>
              <w:divBdr>
                <w:top w:val="none" w:sz="0" w:space="0" w:color="auto"/>
                <w:left w:val="none" w:sz="0" w:space="0" w:color="auto"/>
                <w:bottom w:val="none" w:sz="0" w:space="0" w:color="auto"/>
                <w:right w:val="none" w:sz="0" w:space="0" w:color="auto"/>
              </w:divBdr>
            </w:div>
            <w:div w:id="2040936840">
              <w:marLeft w:val="0"/>
              <w:marRight w:val="0"/>
              <w:marTop w:val="0"/>
              <w:marBottom w:val="0"/>
              <w:divBdr>
                <w:top w:val="none" w:sz="0" w:space="0" w:color="auto"/>
                <w:left w:val="none" w:sz="0" w:space="0" w:color="auto"/>
                <w:bottom w:val="none" w:sz="0" w:space="0" w:color="auto"/>
                <w:right w:val="none" w:sz="0" w:space="0" w:color="auto"/>
              </w:divBdr>
            </w:div>
            <w:div w:id="534006969">
              <w:marLeft w:val="0"/>
              <w:marRight w:val="0"/>
              <w:marTop w:val="0"/>
              <w:marBottom w:val="0"/>
              <w:divBdr>
                <w:top w:val="none" w:sz="0" w:space="0" w:color="auto"/>
                <w:left w:val="none" w:sz="0" w:space="0" w:color="auto"/>
                <w:bottom w:val="none" w:sz="0" w:space="0" w:color="auto"/>
                <w:right w:val="none" w:sz="0" w:space="0" w:color="auto"/>
              </w:divBdr>
            </w:div>
            <w:div w:id="2144274254">
              <w:marLeft w:val="0"/>
              <w:marRight w:val="0"/>
              <w:marTop w:val="0"/>
              <w:marBottom w:val="0"/>
              <w:divBdr>
                <w:top w:val="none" w:sz="0" w:space="0" w:color="auto"/>
                <w:left w:val="none" w:sz="0" w:space="0" w:color="auto"/>
                <w:bottom w:val="none" w:sz="0" w:space="0" w:color="auto"/>
                <w:right w:val="none" w:sz="0" w:space="0" w:color="auto"/>
              </w:divBdr>
            </w:div>
            <w:div w:id="1039819521">
              <w:marLeft w:val="0"/>
              <w:marRight w:val="0"/>
              <w:marTop w:val="0"/>
              <w:marBottom w:val="0"/>
              <w:divBdr>
                <w:top w:val="none" w:sz="0" w:space="0" w:color="auto"/>
                <w:left w:val="none" w:sz="0" w:space="0" w:color="auto"/>
                <w:bottom w:val="none" w:sz="0" w:space="0" w:color="auto"/>
                <w:right w:val="none" w:sz="0" w:space="0" w:color="auto"/>
              </w:divBdr>
            </w:div>
            <w:div w:id="979918965">
              <w:marLeft w:val="0"/>
              <w:marRight w:val="0"/>
              <w:marTop w:val="0"/>
              <w:marBottom w:val="0"/>
              <w:divBdr>
                <w:top w:val="none" w:sz="0" w:space="0" w:color="auto"/>
                <w:left w:val="none" w:sz="0" w:space="0" w:color="auto"/>
                <w:bottom w:val="none" w:sz="0" w:space="0" w:color="auto"/>
                <w:right w:val="none" w:sz="0" w:space="0" w:color="auto"/>
              </w:divBdr>
            </w:div>
            <w:div w:id="234904082">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0"/>
              <w:marBottom w:val="0"/>
              <w:divBdr>
                <w:top w:val="none" w:sz="0" w:space="0" w:color="auto"/>
                <w:left w:val="none" w:sz="0" w:space="0" w:color="auto"/>
                <w:bottom w:val="none" w:sz="0" w:space="0" w:color="auto"/>
                <w:right w:val="none" w:sz="0" w:space="0" w:color="auto"/>
              </w:divBdr>
            </w:div>
            <w:div w:id="1613324643">
              <w:marLeft w:val="0"/>
              <w:marRight w:val="0"/>
              <w:marTop w:val="0"/>
              <w:marBottom w:val="0"/>
              <w:divBdr>
                <w:top w:val="none" w:sz="0" w:space="0" w:color="auto"/>
                <w:left w:val="none" w:sz="0" w:space="0" w:color="auto"/>
                <w:bottom w:val="none" w:sz="0" w:space="0" w:color="auto"/>
                <w:right w:val="none" w:sz="0" w:space="0" w:color="auto"/>
              </w:divBdr>
            </w:div>
            <w:div w:id="940795458">
              <w:marLeft w:val="0"/>
              <w:marRight w:val="0"/>
              <w:marTop w:val="0"/>
              <w:marBottom w:val="0"/>
              <w:divBdr>
                <w:top w:val="none" w:sz="0" w:space="0" w:color="auto"/>
                <w:left w:val="none" w:sz="0" w:space="0" w:color="auto"/>
                <w:bottom w:val="none" w:sz="0" w:space="0" w:color="auto"/>
                <w:right w:val="none" w:sz="0" w:space="0" w:color="auto"/>
              </w:divBdr>
            </w:div>
            <w:div w:id="373962835">
              <w:marLeft w:val="0"/>
              <w:marRight w:val="0"/>
              <w:marTop w:val="0"/>
              <w:marBottom w:val="0"/>
              <w:divBdr>
                <w:top w:val="none" w:sz="0" w:space="0" w:color="auto"/>
                <w:left w:val="none" w:sz="0" w:space="0" w:color="auto"/>
                <w:bottom w:val="none" w:sz="0" w:space="0" w:color="auto"/>
                <w:right w:val="none" w:sz="0" w:space="0" w:color="auto"/>
              </w:divBdr>
            </w:div>
            <w:div w:id="1600287469">
              <w:marLeft w:val="0"/>
              <w:marRight w:val="0"/>
              <w:marTop w:val="0"/>
              <w:marBottom w:val="0"/>
              <w:divBdr>
                <w:top w:val="none" w:sz="0" w:space="0" w:color="auto"/>
                <w:left w:val="none" w:sz="0" w:space="0" w:color="auto"/>
                <w:bottom w:val="none" w:sz="0" w:space="0" w:color="auto"/>
                <w:right w:val="none" w:sz="0" w:space="0" w:color="auto"/>
              </w:divBdr>
            </w:div>
            <w:div w:id="609967680">
              <w:marLeft w:val="0"/>
              <w:marRight w:val="0"/>
              <w:marTop w:val="0"/>
              <w:marBottom w:val="0"/>
              <w:divBdr>
                <w:top w:val="none" w:sz="0" w:space="0" w:color="auto"/>
                <w:left w:val="none" w:sz="0" w:space="0" w:color="auto"/>
                <w:bottom w:val="none" w:sz="0" w:space="0" w:color="auto"/>
                <w:right w:val="none" w:sz="0" w:space="0" w:color="auto"/>
              </w:divBdr>
            </w:div>
            <w:div w:id="1487551221">
              <w:marLeft w:val="0"/>
              <w:marRight w:val="0"/>
              <w:marTop w:val="0"/>
              <w:marBottom w:val="0"/>
              <w:divBdr>
                <w:top w:val="none" w:sz="0" w:space="0" w:color="auto"/>
                <w:left w:val="none" w:sz="0" w:space="0" w:color="auto"/>
                <w:bottom w:val="none" w:sz="0" w:space="0" w:color="auto"/>
                <w:right w:val="none" w:sz="0" w:space="0" w:color="auto"/>
              </w:divBdr>
            </w:div>
            <w:div w:id="1449544472">
              <w:marLeft w:val="0"/>
              <w:marRight w:val="0"/>
              <w:marTop w:val="0"/>
              <w:marBottom w:val="0"/>
              <w:divBdr>
                <w:top w:val="none" w:sz="0" w:space="0" w:color="auto"/>
                <w:left w:val="none" w:sz="0" w:space="0" w:color="auto"/>
                <w:bottom w:val="none" w:sz="0" w:space="0" w:color="auto"/>
                <w:right w:val="none" w:sz="0" w:space="0" w:color="auto"/>
              </w:divBdr>
            </w:div>
            <w:div w:id="2069188154">
              <w:marLeft w:val="0"/>
              <w:marRight w:val="0"/>
              <w:marTop w:val="0"/>
              <w:marBottom w:val="0"/>
              <w:divBdr>
                <w:top w:val="none" w:sz="0" w:space="0" w:color="auto"/>
                <w:left w:val="none" w:sz="0" w:space="0" w:color="auto"/>
                <w:bottom w:val="none" w:sz="0" w:space="0" w:color="auto"/>
                <w:right w:val="none" w:sz="0" w:space="0" w:color="auto"/>
              </w:divBdr>
            </w:div>
            <w:div w:id="667946502">
              <w:marLeft w:val="0"/>
              <w:marRight w:val="0"/>
              <w:marTop w:val="0"/>
              <w:marBottom w:val="0"/>
              <w:divBdr>
                <w:top w:val="none" w:sz="0" w:space="0" w:color="auto"/>
                <w:left w:val="none" w:sz="0" w:space="0" w:color="auto"/>
                <w:bottom w:val="none" w:sz="0" w:space="0" w:color="auto"/>
                <w:right w:val="none" w:sz="0" w:space="0" w:color="auto"/>
              </w:divBdr>
            </w:div>
            <w:div w:id="2092844808">
              <w:marLeft w:val="0"/>
              <w:marRight w:val="0"/>
              <w:marTop w:val="0"/>
              <w:marBottom w:val="0"/>
              <w:divBdr>
                <w:top w:val="none" w:sz="0" w:space="0" w:color="auto"/>
                <w:left w:val="none" w:sz="0" w:space="0" w:color="auto"/>
                <w:bottom w:val="none" w:sz="0" w:space="0" w:color="auto"/>
                <w:right w:val="none" w:sz="0" w:space="0" w:color="auto"/>
              </w:divBdr>
            </w:div>
            <w:div w:id="633873353">
              <w:marLeft w:val="0"/>
              <w:marRight w:val="0"/>
              <w:marTop w:val="0"/>
              <w:marBottom w:val="0"/>
              <w:divBdr>
                <w:top w:val="none" w:sz="0" w:space="0" w:color="auto"/>
                <w:left w:val="none" w:sz="0" w:space="0" w:color="auto"/>
                <w:bottom w:val="none" w:sz="0" w:space="0" w:color="auto"/>
                <w:right w:val="none" w:sz="0" w:space="0" w:color="auto"/>
              </w:divBdr>
            </w:div>
            <w:div w:id="1750231731">
              <w:marLeft w:val="0"/>
              <w:marRight w:val="0"/>
              <w:marTop w:val="0"/>
              <w:marBottom w:val="0"/>
              <w:divBdr>
                <w:top w:val="none" w:sz="0" w:space="0" w:color="auto"/>
                <w:left w:val="none" w:sz="0" w:space="0" w:color="auto"/>
                <w:bottom w:val="none" w:sz="0" w:space="0" w:color="auto"/>
                <w:right w:val="none" w:sz="0" w:space="0" w:color="auto"/>
              </w:divBdr>
            </w:div>
            <w:div w:id="253634799">
              <w:marLeft w:val="0"/>
              <w:marRight w:val="0"/>
              <w:marTop w:val="0"/>
              <w:marBottom w:val="0"/>
              <w:divBdr>
                <w:top w:val="none" w:sz="0" w:space="0" w:color="auto"/>
                <w:left w:val="none" w:sz="0" w:space="0" w:color="auto"/>
                <w:bottom w:val="none" w:sz="0" w:space="0" w:color="auto"/>
                <w:right w:val="none" w:sz="0" w:space="0" w:color="auto"/>
              </w:divBdr>
            </w:div>
            <w:div w:id="2005162294">
              <w:marLeft w:val="0"/>
              <w:marRight w:val="0"/>
              <w:marTop w:val="0"/>
              <w:marBottom w:val="0"/>
              <w:divBdr>
                <w:top w:val="none" w:sz="0" w:space="0" w:color="auto"/>
                <w:left w:val="none" w:sz="0" w:space="0" w:color="auto"/>
                <w:bottom w:val="none" w:sz="0" w:space="0" w:color="auto"/>
                <w:right w:val="none" w:sz="0" w:space="0" w:color="auto"/>
              </w:divBdr>
            </w:div>
            <w:div w:id="496383284">
              <w:marLeft w:val="0"/>
              <w:marRight w:val="0"/>
              <w:marTop w:val="0"/>
              <w:marBottom w:val="0"/>
              <w:divBdr>
                <w:top w:val="none" w:sz="0" w:space="0" w:color="auto"/>
                <w:left w:val="none" w:sz="0" w:space="0" w:color="auto"/>
                <w:bottom w:val="none" w:sz="0" w:space="0" w:color="auto"/>
                <w:right w:val="none" w:sz="0" w:space="0" w:color="auto"/>
              </w:divBdr>
            </w:div>
            <w:div w:id="674960540">
              <w:marLeft w:val="0"/>
              <w:marRight w:val="0"/>
              <w:marTop w:val="0"/>
              <w:marBottom w:val="0"/>
              <w:divBdr>
                <w:top w:val="none" w:sz="0" w:space="0" w:color="auto"/>
                <w:left w:val="none" w:sz="0" w:space="0" w:color="auto"/>
                <w:bottom w:val="none" w:sz="0" w:space="0" w:color="auto"/>
                <w:right w:val="none" w:sz="0" w:space="0" w:color="auto"/>
              </w:divBdr>
            </w:div>
            <w:div w:id="817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9275">
      <w:bodyDiv w:val="1"/>
      <w:marLeft w:val="0"/>
      <w:marRight w:val="0"/>
      <w:marTop w:val="0"/>
      <w:marBottom w:val="0"/>
      <w:divBdr>
        <w:top w:val="none" w:sz="0" w:space="0" w:color="auto"/>
        <w:left w:val="none" w:sz="0" w:space="0" w:color="auto"/>
        <w:bottom w:val="none" w:sz="0" w:space="0" w:color="auto"/>
        <w:right w:val="none" w:sz="0" w:space="0" w:color="auto"/>
      </w:divBdr>
    </w:div>
    <w:div w:id="739984576">
      <w:bodyDiv w:val="1"/>
      <w:marLeft w:val="0"/>
      <w:marRight w:val="0"/>
      <w:marTop w:val="0"/>
      <w:marBottom w:val="0"/>
      <w:divBdr>
        <w:top w:val="none" w:sz="0" w:space="0" w:color="auto"/>
        <w:left w:val="none" w:sz="0" w:space="0" w:color="auto"/>
        <w:bottom w:val="none" w:sz="0" w:space="0" w:color="auto"/>
        <w:right w:val="none" w:sz="0" w:space="0" w:color="auto"/>
      </w:divBdr>
    </w:div>
    <w:div w:id="872228788">
      <w:bodyDiv w:val="1"/>
      <w:marLeft w:val="0"/>
      <w:marRight w:val="0"/>
      <w:marTop w:val="0"/>
      <w:marBottom w:val="0"/>
      <w:divBdr>
        <w:top w:val="none" w:sz="0" w:space="0" w:color="auto"/>
        <w:left w:val="none" w:sz="0" w:space="0" w:color="auto"/>
        <w:bottom w:val="none" w:sz="0" w:space="0" w:color="auto"/>
        <w:right w:val="none" w:sz="0" w:space="0" w:color="auto"/>
      </w:divBdr>
    </w:div>
    <w:div w:id="9603016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974">
          <w:marLeft w:val="0"/>
          <w:marRight w:val="0"/>
          <w:marTop w:val="0"/>
          <w:marBottom w:val="0"/>
          <w:divBdr>
            <w:top w:val="none" w:sz="0" w:space="0" w:color="auto"/>
            <w:left w:val="none" w:sz="0" w:space="0" w:color="auto"/>
            <w:bottom w:val="none" w:sz="0" w:space="0" w:color="auto"/>
            <w:right w:val="none" w:sz="0" w:space="0" w:color="auto"/>
          </w:divBdr>
        </w:div>
        <w:div w:id="457913863">
          <w:marLeft w:val="0"/>
          <w:marRight w:val="0"/>
          <w:marTop w:val="0"/>
          <w:marBottom w:val="0"/>
          <w:divBdr>
            <w:top w:val="none" w:sz="0" w:space="0" w:color="auto"/>
            <w:left w:val="none" w:sz="0" w:space="0" w:color="auto"/>
            <w:bottom w:val="none" w:sz="0" w:space="0" w:color="auto"/>
            <w:right w:val="none" w:sz="0" w:space="0" w:color="auto"/>
          </w:divBdr>
        </w:div>
        <w:div w:id="1327243293">
          <w:marLeft w:val="0"/>
          <w:marRight w:val="0"/>
          <w:marTop w:val="0"/>
          <w:marBottom w:val="0"/>
          <w:divBdr>
            <w:top w:val="none" w:sz="0" w:space="0" w:color="auto"/>
            <w:left w:val="none" w:sz="0" w:space="0" w:color="auto"/>
            <w:bottom w:val="none" w:sz="0" w:space="0" w:color="auto"/>
            <w:right w:val="none" w:sz="0" w:space="0" w:color="auto"/>
          </w:divBdr>
        </w:div>
        <w:div w:id="427385642">
          <w:marLeft w:val="0"/>
          <w:marRight w:val="0"/>
          <w:marTop w:val="0"/>
          <w:marBottom w:val="0"/>
          <w:divBdr>
            <w:top w:val="none" w:sz="0" w:space="0" w:color="auto"/>
            <w:left w:val="none" w:sz="0" w:space="0" w:color="auto"/>
            <w:bottom w:val="none" w:sz="0" w:space="0" w:color="auto"/>
            <w:right w:val="none" w:sz="0" w:space="0" w:color="auto"/>
          </w:divBdr>
        </w:div>
        <w:div w:id="1575773153">
          <w:marLeft w:val="0"/>
          <w:marRight w:val="0"/>
          <w:marTop w:val="0"/>
          <w:marBottom w:val="0"/>
          <w:divBdr>
            <w:top w:val="none" w:sz="0" w:space="0" w:color="auto"/>
            <w:left w:val="none" w:sz="0" w:space="0" w:color="auto"/>
            <w:bottom w:val="none" w:sz="0" w:space="0" w:color="auto"/>
            <w:right w:val="none" w:sz="0" w:space="0" w:color="auto"/>
          </w:divBdr>
        </w:div>
        <w:div w:id="1300771367">
          <w:marLeft w:val="0"/>
          <w:marRight w:val="0"/>
          <w:marTop w:val="0"/>
          <w:marBottom w:val="0"/>
          <w:divBdr>
            <w:top w:val="none" w:sz="0" w:space="0" w:color="auto"/>
            <w:left w:val="none" w:sz="0" w:space="0" w:color="auto"/>
            <w:bottom w:val="none" w:sz="0" w:space="0" w:color="auto"/>
            <w:right w:val="none" w:sz="0" w:space="0" w:color="auto"/>
          </w:divBdr>
        </w:div>
        <w:div w:id="572937942">
          <w:marLeft w:val="0"/>
          <w:marRight w:val="0"/>
          <w:marTop w:val="0"/>
          <w:marBottom w:val="0"/>
          <w:divBdr>
            <w:top w:val="none" w:sz="0" w:space="0" w:color="auto"/>
            <w:left w:val="none" w:sz="0" w:space="0" w:color="auto"/>
            <w:bottom w:val="none" w:sz="0" w:space="0" w:color="auto"/>
            <w:right w:val="none" w:sz="0" w:space="0" w:color="auto"/>
          </w:divBdr>
        </w:div>
        <w:div w:id="1629579176">
          <w:marLeft w:val="0"/>
          <w:marRight w:val="0"/>
          <w:marTop w:val="0"/>
          <w:marBottom w:val="0"/>
          <w:divBdr>
            <w:top w:val="none" w:sz="0" w:space="0" w:color="auto"/>
            <w:left w:val="none" w:sz="0" w:space="0" w:color="auto"/>
            <w:bottom w:val="none" w:sz="0" w:space="0" w:color="auto"/>
            <w:right w:val="none" w:sz="0" w:space="0" w:color="auto"/>
          </w:divBdr>
        </w:div>
        <w:div w:id="1270622257">
          <w:marLeft w:val="0"/>
          <w:marRight w:val="0"/>
          <w:marTop w:val="0"/>
          <w:marBottom w:val="0"/>
          <w:divBdr>
            <w:top w:val="none" w:sz="0" w:space="0" w:color="auto"/>
            <w:left w:val="none" w:sz="0" w:space="0" w:color="auto"/>
            <w:bottom w:val="none" w:sz="0" w:space="0" w:color="auto"/>
            <w:right w:val="none" w:sz="0" w:space="0" w:color="auto"/>
          </w:divBdr>
        </w:div>
        <w:div w:id="1632324001">
          <w:marLeft w:val="0"/>
          <w:marRight w:val="0"/>
          <w:marTop w:val="0"/>
          <w:marBottom w:val="0"/>
          <w:divBdr>
            <w:top w:val="none" w:sz="0" w:space="0" w:color="auto"/>
            <w:left w:val="none" w:sz="0" w:space="0" w:color="auto"/>
            <w:bottom w:val="none" w:sz="0" w:space="0" w:color="auto"/>
            <w:right w:val="none" w:sz="0" w:space="0" w:color="auto"/>
          </w:divBdr>
        </w:div>
        <w:div w:id="1208689213">
          <w:marLeft w:val="0"/>
          <w:marRight w:val="0"/>
          <w:marTop w:val="0"/>
          <w:marBottom w:val="0"/>
          <w:divBdr>
            <w:top w:val="none" w:sz="0" w:space="0" w:color="auto"/>
            <w:left w:val="none" w:sz="0" w:space="0" w:color="auto"/>
            <w:bottom w:val="none" w:sz="0" w:space="0" w:color="auto"/>
            <w:right w:val="none" w:sz="0" w:space="0" w:color="auto"/>
          </w:divBdr>
        </w:div>
        <w:div w:id="360399377">
          <w:marLeft w:val="0"/>
          <w:marRight w:val="0"/>
          <w:marTop w:val="0"/>
          <w:marBottom w:val="0"/>
          <w:divBdr>
            <w:top w:val="none" w:sz="0" w:space="0" w:color="auto"/>
            <w:left w:val="none" w:sz="0" w:space="0" w:color="auto"/>
            <w:bottom w:val="none" w:sz="0" w:space="0" w:color="auto"/>
            <w:right w:val="none" w:sz="0" w:space="0" w:color="auto"/>
          </w:divBdr>
        </w:div>
        <w:div w:id="646668096">
          <w:marLeft w:val="0"/>
          <w:marRight w:val="0"/>
          <w:marTop w:val="0"/>
          <w:marBottom w:val="0"/>
          <w:divBdr>
            <w:top w:val="none" w:sz="0" w:space="0" w:color="auto"/>
            <w:left w:val="none" w:sz="0" w:space="0" w:color="auto"/>
            <w:bottom w:val="none" w:sz="0" w:space="0" w:color="auto"/>
            <w:right w:val="none" w:sz="0" w:space="0" w:color="auto"/>
          </w:divBdr>
        </w:div>
        <w:div w:id="905073317">
          <w:marLeft w:val="0"/>
          <w:marRight w:val="0"/>
          <w:marTop w:val="0"/>
          <w:marBottom w:val="0"/>
          <w:divBdr>
            <w:top w:val="none" w:sz="0" w:space="0" w:color="auto"/>
            <w:left w:val="none" w:sz="0" w:space="0" w:color="auto"/>
            <w:bottom w:val="none" w:sz="0" w:space="0" w:color="auto"/>
            <w:right w:val="none" w:sz="0" w:space="0" w:color="auto"/>
          </w:divBdr>
        </w:div>
        <w:div w:id="708838488">
          <w:marLeft w:val="0"/>
          <w:marRight w:val="0"/>
          <w:marTop w:val="0"/>
          <w:marBottom w:val="0"/>
          <w:divBdr>
            <w:top w:val="none" w:sz="0" w:space="0" w:color="auto"/>
            <w:left w:val="none" w:sz="0" w:space="0" w:color="auto"/>
            <w:bottom w:val="none" w:sz="0" w:space="0" w:color="auto"/>
            <w:right w:val="none" w:sz="0" w:space="0" w:color="auto"/>
          </w:divBdr>
        </w:div>
        <w:div w:id="460462434">
          <w:marLeft w:val="0"/>
          <w:marRight w:val="0"/>
          <w:marTop w:val="0"/>
          <w:marBottom w:val="0"/>
          <w:divBdr>
            <w:top w:val="none" w:sz="0" w:space="0" w:color="auto"/>
            <w:left w:val="none" w:sz="0" w:space="0" w:color="auto"/>
            <w:bottom w:val="none" w:sz="0" w:space="0" w:color="auto"/>
            <w:right w:val="none" w:sz="0" w:space="0" w:color="auto"/>
          </w:divBdr>
        </w:div>
        <w:div w:id="1177572249">
          <w:marLeft w:val="0"/>
          <w:marRight w:val="0"/>
          <w:marTop w:val="0"/>
          <w:marBottom w:val="0"/>
          <w:divBdr>
            <w:top w:val="none" w:sz="0" w:space="0" w:color="auto"/>
            <w:left w:val="none" w:sz="0" w:space="0" w:color="auto"/>
            <w:bottom w:val="none" w:sz="0" w:space="0" w:color="auto"/>
            <w:right w:val="none" w:sz="0" w:space="0" w:color="auto"/>
          </w:divBdr>
        </w:div>
        <w:div w:id="957836583">
          <w:marLeft w:val="0"/>
          <w:marRight w:val="0"/>
          <w:marTop w:val="0"/>
          <w:marBottom w:val="0"/>
          <w:divBdr>
            <w:top w:val="none" w:sz="0" w:space="0" w:color="auto"/>
            <w:left w:val="none" w:sz="0" w:space="0" w:color="auto"/>
            <w:bottom w:val="none" w:sz="0" w:space="0" w:color="auto"/>
            <w:right w:val="none" w:sz="0" w:space="0" w:color="auto"/>
          </w:divBdr>
        </w:div>
        <w:div w:id="723024475">
          <w:marLeft w:val="0"/>
          <w:marRight w:val="0"/>
          <w:marTop w:val="0"/>
          <w:marBottom w:val="0"/>
          <w:divBdr>
            <w:top w:val="none" w:sz="0" w:space="0" w:color="auto"/>
            <w:left w:val="none" w:sz="0" w:space="0" w:color="auto"/>
            <w:bottom w:val="none" w:sz="0" w:space="0" w:color="auto"/>
            <w:right w:val="none" w:sz="0" w:space="0" w:color="auto"/>
          </w:divBdr>
        </w:div>
        <w:div w:id="312217561">
          <w:marLeft w:val="0"/>
          <w:marRight w:val="0"/>
          <w:marTop w:val="0"/>
          <w:marBottom w:val="0"/>
          <w:divBdr>
            <w:top w:val="none" w:sz="0" w:space="0" w:color="auto"/>
            <w:left w:val="none" w:sz="0" w:space="0" w:color="auto"/>
            <w:bottom w:val="none" w:sz="0" w:space="0" w:color="auto"/>
            <w:right w:val="none" w:sz="0" w:space="0" w:color="auto"/>
          </w:divBdr>
        </w:div>
        <w:div w:id="1914587460">
          <w:marLeft w:val="0"/>
          <w:marRight w:val="0"/>
          <w:marTop w:val="0"/>
          <w:marBottom w:val="0"/>
          <w:divBdr>
            <w:top w:val="none" w:sz="0" w:space="0" w:color="auto"/>
            <w:left w:val="none" w:sz="0" w:space="0" w:color="auto"/>
            <w:bottom w:val="none" w:sz="0" w:space="0" w:color="auto"/>
            <w:right w:val="none" w:sz="0" w:space="0" w:color="auto"/>
          </w:divBdr>
        </w:div>
        <w:div w:id="1527215233">
          <w:marLeft w:val="0"/>
          <w:marRight w:val="0"/>
          <w:marTop w:val="0"/>
          <w:marBottom w:val="0"/>
          <w:divBdr>
            <w:top w:val="none" w:sz="0" w:space="0" w:color="auto"/>
            <w:left w:val="none" w:sz="0" w:space="0" w:color="auto"/>
            <w:bottom w:val="none" w:sz="0" w:space="0" w:color="auto"/>
            <w:right w:val="none" w:sz="0" w:space="0" w:color="auto"/>
          </w:divBdr>
        </w:div>
        <w:div w:id="469128173">
          <w:marLeft w:val="0"/>
          <w:marRight w:val="0"/>
          <w:marTop w:val="0"/>
          <w:marBottom w:val="0"/>
          <w:divBdr>
            <w:top w:val="none" w:sz="0" w:space="0" w:color="auto"/>
            <w:left w:val="none" w:sz="0" w:space="0" w:color="auto"/>
            <w:bottom w:val="none" w:sz="0" w:space="0" w:color="auto"/>
            <w:right w:val="none" w:sz="0" w:space="0" w:color="auto"/>
          </w:divBdr>
        </w:div>
        <w:div w:id="1176920137">
          <w:marLeft w:val="0"/>
          <w:marRight w:val="0"/>
          <w:marTop w:val="0"/>
          <w:marBottom w:val="0"/>
          <w:divBdr>
            <w:top w:val="none" w:sz="0" w:space="0" w:color="auto"/>
            <w:left w:val="none" w:sz="0" w:space="0" w:color="auto"/>
            <w:bottom w:val="none" w:sz="0" w:space="0" w:color="auto"/>
            <w:right w:val="none" w:sz="0" w:space="0" w:color="auto"/>
          </w:divBdr>
        </w:div>
        <w:div w:id="13658599">
          <w:marLeft w:val="0"/>
          <w:marRight w:val="0"/>
          <w:marTop w:val="0"/>
          <w:marBottom w:val="0"/>
          <w:divBdr>
            <w:top w:val="none" w:sz="0" w:space="0" w:color="auto"/>
            <w:left w:val="none" w:sz="0" w:space="0" w:color="auto"/>
            <w:bottom w:val="none" w:sz="0" w:space="0" w:color="auto"/>
            <w:right w:val="none" w:sz="0" w:space="0" w:color="auto"/>
          </w:divBdr>
        </w:div>
        <w:div w:id="1858082977">
          <w:marLeft w:val="0"/>
          <w:marRight w:val="0"/>
          <w:marTop w:val="0"/>
          <w:marBottom w:val="0"/>
          <w:divBdr>
            <w:top w:val="none" w:sz="0" w:space="0" w:color="auto"/>
            <w:left w:val="none" w:sz="0" w:space="0" w:color="auto"/>
            <w:bottom w:val="none" w:sz="0" w:space="0" w:color="auto"/>
            <w:right w:val="none" w:sz="0" w:space="0" w:color="auto"/>
          </w:divBdr>
        </w:div>
        <w:div w:id="1903056944">
          <w:marLeft w:val="0"/>
          <w:marRight w:val="0"/>
          <w:marTop w:val="0"/>
          <w:marBottom w:val="0"/>
          <w:divBdr>
            <w:top w:val="none" w:sz="0" w:space="0" w:color="auto"/>
            <w:left w:val="none" w:sz="0" w:space="0" w:color="auto"/>
            <w:bottom w:val="none" w:sz="0" w:space="0" w:color="auto"/>
            <w:right w:val="none" w:sz="0" w:space="0" w:color="auto"/>
          </w:divBdr>
        </w:div>
        <w:div w:id="1343901116">
          <w:marLeft w:val="0"/>
          <w:marRight w:val="0"/>
          <w:marTop w:val="0"/>
          <w:marBottom w:val="0"/>
          <w:divBdr>
            <w:top w:val="none" w:sz="0" w:space="0" w:color="auto"/>
            <w:left w:val="none" w:sz="0" w:space="0" w:color="auto"/>
            <w:bottom w:val="none" w:sz="0" w:space="0" w:color="auto"/>
            <w:right w:val="none" w:sz="0" w:space="0" w:color="auto"/>
          </w:divBdr>
        </w:div>
        <w:div w:id="1062563559">
          <w:marLeft w:val="0"/>
          <w:marRight w:val="0"/>
          <w:marTop w:val="0"/>
          <w:marBottom w:val="0"/>
          <w:divBdr>
            <w:top w:val="none" w:sz="0" w:space="0" w:color="auto"/>
            <w:left w:val="none" w:sz="0" w:space="0" w:color="auto"/>
            <w:bottom w:val="none" w:sz="0" w:space="0" w:color="auto"/>
            <w:right w:val="none" w:sz="0" w:space="0" w:color="auto"/>
          </w:divBdr>
        </w:div>
        <w:div w:id="970357249">
          <w:marLeft w:val="0"/>
          <w:marRight w:val="0"/>
          <w:marTop w:val="0"/>
          <w:marBottom w:val="0"/>
          <w:divBdr>
            <w:top w:val="none" w:sz="0" w:space="0" w:color="auto"/>
            <w:left w:val="none" w:sz="0" w:space="0" w:color="auto"/>
            <w:bottom w:val="none" w:sz="0" w:space="0" w:color="auto"/>
            <w:right w:val="none" w:sz="0" w:space="0" w:color="auto"/>
          </w:divBdr>
        </w:div>
        <w:div w:id="843668510">
          <w:marLeft w:val="0"/>
          <w:marRight w:val="0"/>
          <w:marTop w:val="0"/>
          <w:marBottom w:val="0"/>
          <w:divBdr>
            <w:top w:val="none" w:sz="0" w:space="0" w:color="auto"/>
            <w:left w:val="none" w:sz="0" w:space="0" w:color="auto"/>
            <w:bottom w:val="none" w:sz="0" w:space="0" w:color="auto"/>
            <w:right w:val="none" w:sz="0" w:space="0" w:color="auto"/>
          </w:divBdr>
        </w:div>
        <w:div w:id="397901073">
          <w:marLeft w:val="0"/>
          <w:marRight w:val="0"/>
          <w:marTop w:val="0"/>
          <w:marBottom w:val="0"/>
          <w:divBdr>
            <w:top w:val="none" w:sz="0" w:space="0" w:color="auto"/>
            <w:left w:val="none" w:sz="0" w:space="0" w:color="auto"/>
            <w:bottom w:val="none" w:sz="0" w:space="0" w:color="auto"/>
            <w:right w:val="none" w:sz="0" w:space="0" w:color="auto"/>
          </w:divBdr>
        </w:div>
        <w:div w:id="412119791">
          <w:marLeft w:val="0"/>
          <w:marRight w:val="0"/>
          <w:marTop w:val="0"/>
          <w:marBottom w:val="0"/>
          <w:divBdr>
            <w:top w:val="none" w:sz="0" w:space="0" w:color="auto"/>
            <w:left w:val="none" w:sz="0" w:space="0" w:color="auto"/>
            <w:bottom w:val="none" w:sz="0" w:space="0" w:color="auto"/>
            <w:right w:val="none" w:sz="0" w:space="0" w:color="auto"/>
          </w:divBdr>
        </w:div>
        <w:div w:id="1565067663">
          <w:marLeft w:val="0"/>
          <w:marRight w:val="0"/>
          <w:marTop w:val="0"/>
          <w:marBottom w:val="0"/>
          <w:divBdr>
            <w:top w:val="none" w:sz="0" w:space="0" w:color="auto"/>
            <w:left w:val="none" w:sz="0" w:space="0" w:color="auto"/>
            <w:bottom w:val="none" w:sz="0" w:space="0" w:color="auto"/>
            <w:right w:val="none" w:sz="0" w:space="0" w:color="auto"/>
          </w:divBdr>
        </w:div>
        <w:div w:id="756055809">
          <w:marLeft w:val="0"/>
          <w:marRight w:val="0"/>
          <w:marTop w:val="0"/>
          <w:marBottom w:val="0"/>
          <w:divBdr>
            <w:top w:val="none" w:sz="0" w:space="0" w:color="auto"/>
            <w:left w:val="none" w:sz="0" w:space="0" w:color="auto"/>
            <w:bottom w:val="none" w:sz="0" w:space="0" w:color="auto"/>
            <w:right w:val="none" w:sz="0" w:space="0" w:color="auto"/>
          </w:divBdr>
        </w:div>
        <w:div w:id="1787192457">
          <w:marLeft w:val="0"/>
          <w:marRight w:val="0"/>
          <w:marTop w:val="0"/>
          <w:marBottom w:val="0"/>
          <w:divBdr>
            <w:top w:val="none" w:sz="0" w:space="0" w:color="auto"/>
            <w:left w:val="none" w:sz="0" w:space="0" w:color="auto"/>
            <w:bottom w:val="none" w:sz="0" w:space="0" w:color="auto"/>
            <w:right w:val="none" w:sz="0" w:space="0" w:color="auto"/>
          </w:divBdr>
        </w:div>
        <w:div w:id="3942393">
          <w:marLeft w:val="0"/>
          <w:marRight w:val="0"/>
          <w:marTop w:val="0"/>
          <w:marBottom w:val="0"/>
          <w:divBdr>
            <w:top w:val="none" w:sz="0" w:space="0" w:color="auto"/>
            <w:left w:val="none" w:sz="0" w:space="0" w:color="auto"/>
            <w:bottom w:val="none" w:sz="0" w:space="0" w:color="auto"/>
            <w:right w:val="none" w:sz="0" w:space="0" w:color="auto"/>
          </w:divBdr>
        </w:div>
        <w:div w:id="2144500869">
          <w:marLeft w:val="0"/>
          <w:marRight w:val="0"/>
          <w:marTop w:val="0"/>
          <w:marBottom w:val="0"/>
          <w:divBdr>
            <w:top w:val="none" w:sz="0" w:space="0" w:color="auto"/>
            <w:left w:val="none" w:sz="0" w:space="0" w:color="auto"/>
            <w:bottom w:val="none" w:sz="0" w:space="0" w:color="auto"/>
            <w:right w:val="none" w:sz="0" w:space="0" w:color="auto"/>
          </w:divBdr>
        </w:div>
        <w:div w:id="981035600">
          <w:marLeft w:val="0"/>
          <w:marRight w:val="0"/>
          <w:marTop w:val="0"/>
          <w:marBottom w:val="0"/>
          <w:divBdr>
            <w:top w:val="none" w:sz="0" w:space="0" w:color="auto"/>
            <w:left w:val="none" w:sz="0" w:space="0" w:color="auto"/>
            <w:bottom w:val="none" w:sz="0" w:space="0" w:color="auto"/>
            <w:right w:val="none" w:sz="0" w:space="0" w:color="auto"/>
          </w:divBdr>
        </w:div>
        <w:div w:id="859703886">
          <w:marLeft w:val="0"/>
          <w:marRight w:val="0"/>
          <w:marTop w:val="0"/>
          <w:marBottom w:val="0"/>
          <w:divBdr>
            <w:top w:val="none" w:sz="0" w:space="0" w:color="auto"/>
            <w:left w:val="none" w:sz="0" w:space="0" w:color="auto"/>
            <w:bottom w:val="none" w:sz="0" w:space="0" w:color="auto"/>
            <w:right w:val="none" w:sz="0" w:space="0" w:color="auto"/>
          </w:divBdr>
        </w:div>
        <w:div w:id="1559977910">
          <w:marLeft w:val="0"/>
          <w:marRight w:val="0"/>
          <w:marTop w:val="0"/>
          <w:marBottom w:val="0"/>
          <w:divBdr>
            <w:top w:val="none" w:sz="0" w:space="0" w:color="auto"/>
            <w:left w:val="none" w:sz="0" w:space="0" w:color="auto"/>
            <w:bottom w:val="none" w:sz="0" w:space="0" w:color="auto"/>
            <w:right w:val="none" w:sz="0" w:space="0" w:color="auto"/>
          </w:divBdr>
        </w:div>
        <w:div w:id="1997296306">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 w:id="1340540906">
          <w:marLeft w:val="0"/>
          <w:marRight w:val="0"/>
          <w:marTop w:val="0"/>
          <w:marBottom w:val="0"/>
          <w:divBdr>
            <w:top w:val="none" w:sz="0" w:space="0" w:color="auto"/>
            <w:left w:val="none" w:sz="0" w:space="0" w:color="auto"/>
            <w:bottom w:val="none" w:sz="0" w:space="0" w:color="auto"/>
            <w:right w:val="none" w:sz="0" w:space="0" w:color="auto"/>
          </w:divBdr>
        </w:div>
        <w:div w:id="546911788">
          <w:marLeft w:val="0"/>
          <w:marRight w:val="0"/>
          <w:marTop w:val="0"/>
          <w:marBottom w:val="0"/>
          <w:divBdr>
            <w:top w:val="none" w:sz="0" w:space="0" w:color="auto"/>
            <w:left w:val="none" w:sz="0" w:space="0" w:color="auto"/>
            <w:bottom w:val="none" w:sz="0" w:space="0" w:color="auto"/>
            <w:right w:val="none" w:sz="0" w:space="0" w:color="auto"/>
          </w:divBdr>
        </w:div>
        <w:div w:id="1103264381">
          <w:marLeft w:val="0"/>
          <w:marRight w:val="0"/>
          <w:marTop w:val="0"/>
          <w:marBottom w:val="0"/>
          <w:divBdr>
            <w:top w:val="none" w:sz="0" w:space="0" w:color="auto"/>
            <w:left w:val="none" w:sz="0" w:space="0" w:color="auto"/>
            <w:bottom w:val="none" w:sz="0" w:space="0" w:color="auto"/>
            <w:right w:val="none" w:sz="0" w:space="0" w:color="auto"/>
          </w:divBdr>
        </w:div>
        <w:div w:id="1127814463">
          <w:marLeft w:val="0"/>
          <w:marRight w:val="0"/>
          <w:marTop w:val="0"/>
          <w:marBottom w:val="0"/>
          <w:divBdr>
            <w:top w:val="none" w:sz="0" w:space="0" w:color="auto"/>
            <w:left w:val="none" w:sz="0" w:space="0" w:color="auto"/>
            <w:bottom w:val="none" w:sz="0" w:space="0" w:color="auto"/>
            <w:right w:val="none" w:sz="0" w:space="0" w:color="auto"/>
          </w:divBdr>
        </w:div>
        <w:div w:id="330958671">
          <w:marLeft w:val="0"/>
          <w:marRight w:val="0"/>
          <w:marTop w:val="0"/>
          <w:marBottom w:val="0"/>
          <w:divBdr>
            <w:top w:val="none" w:sz="0" w:space="0" w:color="auto"/>
            <w:left w:val="none" w:sz="0" w:space="0" w:color="auto"/>
            <w:bottom w:val="none" w:sz="0" w:space="0" w:color="auto"/>
            <w:right w:val="none" w:sz="0" w:space="0" w:color="auto"/>
          </w:divBdr>
        </w:div>
        <w:div w:id="1845853167">
          <w:marLeft w:val="0"/>
          <w:marRight w:val="0"/>
          <w:marTop w:val="0"/>
          <w:marBottom w:val="0"/>
          <w:divBdr>
            <w:top w:val="none" w:sz="0" w:space="0" w:color="auto"/>
            <w:left w:val="none" w:sz="0" w:space="0" w:color="auto"/>
            <w:bottom w:val="none" w:sz="0" w:space="0" w:color="auto"/>
            <w:right w:val="none" w:sz="0" w:space="0" w:color="auto"/>
          </w:divBdr>
        </w:div>
        <w:div w:id="630137259">
          <w:marLeft w:val="0"/>
          <w:marRight w:val="0"/>
          <w:marTop w:val="0"/>
          <w:marBottom w:val="0"/>
          <w:divBdr>
            <w:top w:val="none" w:sz="0" w:space="0" w:color="auto"/>
            <w:left w:val="none" w:sz="0" w:space="0" w:color="auto"/>
            <w:bottom w:val="none" w:sz="0" w:space="0" w:color="auto"/>
            <w:right w:val="none" w:sz="0" w:space="0" w:color="auto"/>
          </w:divBdr>
        </w:div>
        <w:div w:id="769468705">
          <w:marLeft w:val="0"/>
          <w:marRight w:val="0"/>
          <w:marTop w:val="0"/>
          <w:marBottom w:val="0"/>
          <w:divBdr>
            <w:top w:val="none" w:sz="0" w:space="0" w:color="auto"/>
            <w:left w:val="none" w:sz="0" w:space="0" w:color="auto"/>
            <w:bottom w:val="none" w:sz="0" w:space="0" w:color="auto"/>
            <w:right w:val="none" w:sz="0" w:space="0" w:color="auto"/>
          </w:divBdr>
        </w:div>
        <w:div w:id="1986616044">
          <w:marLeft w:val="0"/>
          <w:marRight w:val="0"/>
          <w:marTop w:val="0"/>
          <w:marBottom w:val="0"/>
          <w:divBdr>
            <w:top w:val="none" w:sz="0" w:space="0" w:color="auto"/>
            <w:left w:val="none" w:sz="0" w:space="0" w:color="auto"/>
            <w:bottom w:val="none" w:sz="0" w:space="0" w:color="auto"/>
            <w:right w:val="none" w:sz="0" w:space="0" w:color="auto"/>
          </w:divBdr>
        </w:div>
        <w:div w:id="654604105">
          <w:marLeft w:val="0"/>
          <w:marRight w:val="0"/>
          <w:marTop w:val="0"/>
          <w:marBottom w:val="0"/>
          <w:divBdr>
            <w:top w:val="none" w:sz="0" w:space="0" w:color="auto"/>
            <w:left w:val="none" w:sz="0" w:space="0" w:color="auto"/>
            <w:bottom w:val="none" w:sz="0" w:space="0" w:color="auto"/>
            <w:right w:val="none" w:sz="0" w:space="0" w:color="auto"/>
          </w:divBdr>
        </w:div>
        <w:div w:id="1266575411">
          <w:marLeft w:val="0"/>
          <w:marRight w:val="0"/>
          <w:marTop w:val="0"/>
          <w:marBottom w:val="0"/>
          <w:divBdr>
            <w:top w:val="none" w:sz="0" w:space="0" w:color="auto"/>
            <w:left w:val="none" w:sz="0" w:space="0" w:color="auto"/>
            <w:bottom w:val="none" w:sz="0" w:space="0" w:color="auto"/>
            <w:right w:val="none" w:sz="0" w:space="0" w:color="auto"/>
          </w:divBdr>
        </w:div>
        <w:div w:id="521357848">
          <w:marLeft w:val="0"/>
          <w:marRight w:val="0"/>
          <w:marTop w:val="0"/>
          <w:marBottom w:val="0"/>
          <w:divBdr>
            <w:top w:val="none" w:sz="0" w:space="0" w:color="auto"/>
            <w:left w:val="none" w:sz="0" w:space="0" w:color="auto"/>
            <w:bottom w:val="none" w:sz="0" w:space="0" w:color="auto"/>
            <w:right w:val="none" w:sz="0" w:space="0" w:color="auto"/>
          </w:divBdr>
        </w:div>
        <w:div w:id="213931369">
          <w:marLeft w:val="0"/>
          <w:marRight w:val="0"/>
          <w:marTop w:val="0"/>
          <w:marBottom w:val="0"/>
          <w:divBdr>
            <w:top w:val="none" w:sz="0" w:space="0" w:color="auto"/>
            <w:left w:val="none" w:sz="0" w:space="0" w:color="auto"/>
            <w:bottom w:val="none" w:sz="0" w:space="0" w:color="auto"/>
            <w:right w:val="none" w:sz="0" w:space="0" w:color="auto"/>
          </w:divBdr>
        </w:div>
        <w:div w:id="1234850569">
          <w:marLeft w:val="0"/>
          <w:marRight w:val="0"/>
          <w:marTop w:val="0"/>
          <w:marBottom w:val="0"/>
          <w:divBdr>
            <w:top w:val="none" w:sz="0" w:space="0" w:color="auto"/>
            <w:left w:val="none" w:sz="0" w:space="0" w:color="auto"/>
            <w:bottom w:val="none" w:sz="0" w:space="0" w:color="auto"/>
            <w:right w:val="none" w:sz="0" w:space="0" w:color="auto"/>
          </w:divBdr>
        </w:div>
        <w:div w:id="816334644">
          <w:marLeft w:val="0"/>
          <w:marRight w:val="0"/>
          <w:marTop w:val="0"/>
          <w:marBottom w:val="0"/>
          <w:divBdr>
            <w:top w:val="none" w:sz="0" w:space="0" w:color="auto"/>
            <w:left w:val="none" w:sz="0" w:space="0" w:color="auto"/>
            <w:bottom w:val="none" w:sz="0" w:space="0" w:color="auto"/>
            <w:right w:val="none" w:sz="0" w:space="0" w:color="auto"/>
          </w:divBdr>
        </w:div>
        <w:div w:id="609438079">
          <w:marLeft w:val="0"/>
          <w:marRight w:val="0"/>
          <w:marTop w:val="0"/>
          <w:marBottom w:val="0"/>
          <w:divBdr>
            <w:top w:val="none" w:sz="0" w:space="0" w:color="auto"/>
            <w:left w:val="none" w:sz="0" w:space="0" w:color="auto"/>
            <w:bottom w:val="none" w:sz="0" w:space="0" w:color="auto"/>
            <w:right w:val="none" w:sz="0" w:space="0" w:color="auto"/>
          </w:divBdr>
        </w:div>
        <w:div w:id="1028069939">
          <w:marLeft w:val="0"/>
          <w:marRight w:val="0"/>
          <w:marTop w:val="0"/>
          <w:marBottom w:val="0"/>
          <w:divBdr>
            <w:top w:val="none" w:sz="0" w:space="0" w:color="auto"/>
            <w:left w:val="none" w:sz="0" w:space="0" w:color="auto"/>
            <w:bottom w:val="none" w:sz="0" w:space="0" w:color="auto"/>
            <w:right w:val="none" w:sz="0" w:space="0" w:color="auto"/>
          </w:divBdr>
        </w:div>
        <w:div w:id="396515506">
          <w:marLeft w:val="0"/>
          <w:marRight w:val="0"/>
          <w:marTop w:val="0"/>
          <w:marBottom w:val="0"/>
          <w:divBdr>
            <w:top w:val="none" w:sz="0" w:space="0" w:color="auto"/>
            <w:left w:val="none" w:sz="0" w:space="0" w:color="auto"/>
            <w:bottom w:val="none" w:sz="0" w:space="0" w:color="auto"/>
            <w:right w:val="none" w:sz="0" w:space="0" w:color="auto"/>
          </w:divBdr>
        </w:div>
        <w:div w:id="939144037">
          <w:marLeft w:val="0"/>
          <w:marRight w:val="0"/>
          <w:marTop w:val="0"/>
          <w:marBottom w:val="0"/>
          <w:divBdr>
            <w:top w:val="none" w:sz="0" w:space="0" w:color="auto"/>
            <w:left w:val="none" w:sz="0" w:space="0" w:color="auto"/>
            <w:bottom w:val="none" w:sz="0" w:space="0" w:color="auto"/>
            <w:right w:val="none" w:sz="0" w:space="0" w:color="auto"/>
          </w:divBdr>
        </w:div>
        <w:div w:id="1282877705">
          <w:marLeft w:val="0"/>
          <w:marRight w:val="0"/>
          <w:marTop w:val="0"/>
          <w:marBottom w:val="0"/>
          <w:divBdr>
            <w:top w:val="none" w:sz="0" w:space="0" w:color="auto"/>
            <w:left w:val="none" w:sz="0" w:space="0" w:color="auto"/>
            <w:bottom w:val="none" w:sz="0" w:space="0" w:color="auto"/>
            <w:right w:val="none" w:sz="0" w:space="0" w:color="auto"/>
          </w:divBdr>
        </w:div>
        <w:div w:id="1435125310">
          <w:marLeft w:val="0"/>
          <w:marRight w:val="0"/>
          <w:marTop w:val="0"/>
          <w:marBottom w:val="0"/>
          <w:divBdr>
            <w:top w:val="none" w:sz="0" w:space="0" w:color="auto"/>
            <w:left w:val="none" w:sz="0" w:space="0" w:color="auto"/>
            <w:bottom w:val="none" w:sz="0" w:space="0" w:color="auto"/>
            <w:right w:val="none" w:sz="0" w:space="0" w:color="auto"/>
          </w:divBdr>
        </w:div>
        <w:div w:id="1234121713">
          <w:marLeft w:val="0"/>
          <w:marRight w:val="0"/>
          <w:marTop w:val="0"/>
          <w:marBottom w:val="0"/>
          <w:divBdr>
            <w:top w:val="none" w:sz="0" w:space="0" w:color="auto"/>
            <w:left w:val="none" w:sz="0" w:space="0" w:color="auto"/>
            <w:bottom w:val="none" w:sz="0" w:space="0" w:color="auto"/>
            <w:right w:val="none" w:sz="0" w:space="0" w:color="auto"/>
          </w:divBdr>
        </w:div>
        <w:div w:id="895123045">
          <w:marLeft w:val="0"/>
          <w:marRight w:val="0"/>
          <w:marTop w:val="0"/>
          <w:marBottom w:val="0"/>
          <w:divBdr>
            <w:top w:val="none" w:sz="0" w:space="0" w:color="auto"/>
            <w:left w:val="none" w:sz="0" w:space="0" w:color="auto"/>
            <w:bottom w:val="none" w:sz="0" w:space="0" w:color="auto"/>
            <w:right w:val="none" w:sz="0" w:space="0" w:color="auto"/>
          </w:divBdr>
        </w:div>
        <w:div w:id="98646968">
          <w:marLeft w:val="0"/>
          <w:marRight w:val="0"/>
          <w:marTop w:val="0"/>
          <w:marBottom w:val="0"/>
          <w:divBdr>
            <w:top w:val="none" w:sz="0" w:space="0" w:color="auto"/>
            <w:left w:val="none" w:sz="0" w:space="0" w:color="auto"/>
            <w:bottom w:val="none" w:sz="0" w:space="0" w:color="auto"/>
            <w:right w:val="none" w:sz="0" w:space="0" w:color="auto"/>
          </w:divBdr>
        </w:div>
        <w:div w:id="672532593">
          <w:marLeft w:val="0"/>
          <w:marRight w:val="0"/>
          <w:marTop w:val="0"/>
          <w:marBottom w:val="0"/>
          <w:divBdr>
            <w:top w:val="none" w:sz="0" w:space="0" w:color="auto"/>
            <w:left w:val="none" w:sz="0" w:space="0" w:color="auto"/>
            <w:bottom w:val="none" w:sz="0" w:space="0" w:color="auto"/>
            <w:right w:val="none" w:sz="0" w:space="0" w:color="auto"/>
          </w:divBdr>
        </w:div>
        <w:div w:id="1347058184">
          <w:marLeft w:val="0"/>
          <w:marRight w:val="0"/>
          <w:marTop w:val="0"/>
          <w:marBottom w:val="0"/>
          <w:divBdr>
            <w:top w:val="none" w:sz="0" w:space="0" w:color="auto"/>
            <w:left w:val="none" w:sz="0" w:space="0" w:color="auto"/>
            <w:bottom w:val="none" w:sz="0" w:space="0" w:color="auto"/>
            <w:right w:val="none" w:sz="0" w:space="0" w:color="auto"/>
          </w:divBdr>
        </w:div>
        <w:div w:id="973367772">
          <w:marLeft w:val="0"/>
          <w:marRight w:val="0"/>
          <w:marTop w:val="0"/>
          <w:marBottom w:val="0"/>
          <w:divBdr>
            <w:top w:val="none" w:sz="0" w:space="0" w:color="auto"/>
            <w:left w:val="none" w:sz="0" w:space="0" w:color="auto"/>
            <w:bottom w:val="none" w:sz="0" w:space="0" w:color="auto"/>
            <w:right w:val="none" w:sz="0" w:space="0" w:color="auto"/>
          </w:divBdr>
        </w:div>
      </w:divsChild>
    </w:div>
    <w:div w:id="1207450350">
      <w:bodyDiv w:val="1"/>
      <w:marLeft w:val="0"/>
      <w:marRight w:val="0"/>
      <w:marTop w:val="0"/>
      <w:marBottom w:val="0"/>
      <w:divBdr>
        <w:top w:val="none" w:sz="0" w:space="0" w:color="auto"/>
        <w:left w:val="none" w:sz="0" w:space="0" w:color="auto"/>
        <w:bottom w:val="none" w:sz="0" w:space="0" w:color="auto"/>
        <w:right w:val="none" w:sz="0" w:space="0" w:color="auto"/>
      </w:divBdr>
      <w:divsChild>
        <w:div w:id="274288930">
          <w:marLeft w:val="0"/>
          <w:marRight w:val="0"/>
          <w:marTop w:val="0"/>
          <w:marBottom w:val="0"/>
          <w:divBdr>
            <w:top w:val="none" w:sz="0" w:space="0" w:color="auto"/>
            <w:left w:val="none" w:sz="0" w:space="0" w:color="auto"/>
            <w:bottom w:val="none" w:sz="0" w:space="0" w:color="auto"/>
            <w:right w:val="none" w:sz="0" w:space="0" w:color="auto"/>
          </w:divBdr>
        </w:div>
        <w:div w:id="712770359">
          <w:marLeft w:val="0"/>
          <w:marRight w:val="0"/>
          <w:marTop w:val="0"/>
          <w:marBottom w:val="0"/>
          <w:divBdr>
            <w:top w:val="none" w:sz="0" w:space="0" w:color="auto"/>
            <w:left w:val="none" w:sz="0" w:space="0" w:color="auto"/>
            <w:bottom w:val="none" w:sz="0" w:space="0" w:color="auto"/>
            <w:right w:val="none" w:sz="0" w:space="0" w:color="auto"/>
          </w:divBdr>
        </w:div>
        <w:div w:id="1347901988">
          <w:marLeft w:val="0"/>
          <w:marRight w:val="0"/>
          <w:marTop w:val="0"/>
          <w:marBottom w:val="0"/>
          <w:divBdr>
            <w:top w:val="none" w:sz="0" w:space="0" w:color="auto"/>
            <w:left w:val="none" w:sz="0" w:space="0" w:color="auto"/>
            <w:bottom w:val="none" w:sz="0" w:space="0" w:color="auto"/>
            <w:right w:val="none" w:sz="0" w:space="0" w:color="auto"/>
          </w:divBdr>
        </w:div>
        <w:div w:id="713231813">
          <w:marLeft w:val="0"/>
          <w:marRight w:val="0"/>
          <w:marTop w:val="0"/>
          <w:marBottom w:val="0"/>
          <w:divBdr>
            <w:top w:val="none" w:sz="0" w:space="0" w:color="auto"/>
            <w:left w:val="none" w:sz="0" w:space="0" w:color="auto"/>
            <w:bottom w:val="none" w:sz="0" w:space="0" w:color="auto"/>
            <w:right w:val="none" w:sz="0" w:space="0" w:color="auto"/>
          </w:divBdr>
        </w:div>
        <w:div w:id="1421828608">
          <w:marLeft w:val="0"/>
          <w:marRight w:val="0"/>
          <w:marTop w:val="0"/>
          <w:marBottom w:val="0"/>
          <w:divBdr>
            <w:top w:val="none" w:sz="0" w:space="0" w:color="auto"/>
            <w:left w:val="none" w:sz="0" w:space="0" w:color="auto"/>
            <w:bottom w:val="none" w:sz="0" w:space="0" w:color="auto"/>
            <w:right w:val="none" w:sz="0" w:space="0" w:color="auto"/>
          </w:divBdr>
        </w:div>
        <w:div w:id="1101727371">
          <w:marLeft w:val="0"/>
          <w:marRight w:val="0"/>
          <w:marTop w:val="0"/>
          <w:marBottom w:val="0"/>
          <w:divBdr>
            <w:top w:val="none" w:sz="0" w:space="0" w:color="auto"/>
            <w:left w:val="none" w:sz="0" w:space="0" w:color="auto"/>
            <w:bottom w:val="none" w:sz="0" w:space="0" w:color="auto"/>
            <w:right w:val="none" w:sz="0" w:space="0" w:color="auto"/>
          </w:divBdr>
        </w:div>
        <w:div w:id="52780915">
          <w:marLeft w:val="0"/>
          <w:marRight w:val="0"/>
          <w:marTop w:val="0"/>
          <w:marBottom w:val="0"/>
          <w:divBdr>
            <w:top w:val="none" w:sz="0" w:space="0" w:color="auto"/>
            <w:left w:val="none" w:sz="0" w:space="0" w:color="auto"/>
            <w:bottom w:val="none" w:sz="0" w:space="0" w:color="auto"/>
            <w:right w:val="none" w:sz="0" w:space="0" w:color="auto"/>
          </w:divBdr>
        </w:div>
        <w:div w:id="1885023561">
          <w:marLeft w:val="0"/>
          <w:marRight w:val="0"/>
          <w:marTop w:val="0"/>
          <w:marBottom w:val="0"/>
          <w:divBdr>
            <w:top w:val="none" w:sz="0" w:space="0" w:color="auto"/>
            <w:left w:val="none" w:sz="0" w:space="0" w:color="auto"/>
            <w:bottom w:val="none" w:sz="0" w:space="0" w:color="auto"/>
            <w:right w:val="none" w:sz="0" w:space="0" w:color="auto"/>
          </w:divBdr>
        </w:div>
        <w:div w:id="1877348117">
          <w:marLeft w:val="0"/>
          <w:marRight w:val="0"/>
          <w:marTop w:val="0"/>
          <w:marBottom w:val="0"/>
          <w:divBdr>
            <w:top w:val="none" w:sz="0" w:space="0" w:color="auto"/>
            <w:left w:val="none" w:sz="0" w:space="0" w:color="auto"/>
            <w:bottom w:val="none" w:sz="0" w:space="0" w:color="auto"/>
            <w:right w:val="none" w:sz="0" w:space="0" w:color="auto"/>
          </w:divBdr>
        </w:div>
        <w:div w:id="455414084">
          <w:marLeft w:val="0"/>
          <w:marRight w:val="0"/>
          <w:marTop w:val="0"/>
          <w:marBottom w:val="0"/>
          <w:divBdr>
            <w:top w:val="none" w:sz="0" w:space="0" w:color="auto"/>
            <w:left w:val="none" w:sz="0" w:space="0" w:color="auto"/>
            <w:bottom w:val="none" w:sz="0" w:space="0" w:color="auto"/>
            <w:right w:val="none" w:sz="0" w:space="0" w:color="auto"/>
          </w:divBdr>
        </w:div>
        <w:div w:id="1922831175">
          <w:marLeft w:val="0"/>
          <w:marRight w:val="0"/>
          <w:marTop w:val="0"/>
          <w:marBottom w:val="0"/>
          <w:divBdr>
            <w:top w:val="none" w:sz="0" w:space="0" w:color="auto"/>
            <w:left w:val="none" w:sz="0" w:space="0" w:color="auto"/>
            <w:bottom w:val="none" w:sz="0" w:space="0" w:color="auto"/>
            <w:right w:val="none" w:sz="0" w:space="0" w:color="auto"/>
          </w:divBdr>
        </w:div>
        <w:div w:id="508787587">
          <w:marLeft w:val="0"/>
          <w:marRight w:val="0"/>
          <w:marTop w:val="0"/>
          <w:marBottom w:val="0"/>
          <w:divBdr>
            <w:top w:val="none" w:sz="0" w:space="0" w:color="auto"/>
            <w:left w:val="none" w:sz="0" w:space="0" w:color="auto"/>
            <w:bottom w:val="none" w:sz="0" w:space="0" w:color="auto"/>
            <w:right w:val="none" w:sz="0" w:space="0" w:color="auto"/>
          </w:divBdr>
        </w:div>
        <w:div w:id="102498509">
          <w:marLeft w:val="0"/>
          <w:marRight w:val="0"/>
          <w:marTop w:val="0"/>
          <w:marBottom w:val="0"/>
          <w:divBdr>
            <w:top w:val="none" w:sz="0" w:space="0" w:color="auto"/>
            <w:left w:val="none" w:sz="0" w:space="0" w:color="auto"/>
            <w:bottom w:val="none" w:sz="0" w:space="0" w:color="auto"/>
            <w:right w:val="none" w:sz="0" w:space="0" w:color="auto"/>
          </w:divBdr>
        </w:div>
        <w:div w:id="1251894683">
          <w:marLeft w:val="0"/>
          <w:marRight w:val="0"/>
          <w:marTop w:val="0"/>
          <w:marBottom w:val="0"/>
          <w:divBdr>
            <w:top w:val="none" w:sz="0" w:space="0" w:color="auto"/>
            <w:left w:val="none" w:sz="0" w:space="0" w:color="auto"/>
            <w:bottom w:val="none" w:sz="0" w:space="0" w:color="auto"/>
            <w:right w:val="none" w:sz="0" w:space="0" w:color="auto"/>
          </w:divBdr>
        </w:div>
        <w:div w:id="168259763">
          <w:marLeft w:val="0"/>
          <w:marRight w:val="0"/>
          <w:marTop w:val="0"/>
          <w:marBottom w:val="0"/>
          <w:divBdr>
            <w:top w:val="none" w:sz="0" w:space="0" w:color="auto"/>
            <w:left w:val="none" w:sz="0" w:space="0" w:color="auto"/>
            <w:bottom w:val="none" w:sz="0" w:space="0" w:color="auto"/>
            <w:right w:val="none" w:sz="0" w:space="0" w:color="auto"/>
          </w:divBdr>
        </w:div>
        <w:div w:id="918978395">
          <w:marLeft w:val="0"/>
          <w:marRight w:val="0"/>
          <w:marTop w:val="0"/>
          <w:marBottom w:val="0"/>
          <w:divBdr>
            <w:top w:val="none" w:sz="0" w:space="0" w:color="auto"/>
            <w:left w:val="none" w:sz="0" w:space="0" w:color="auto"/>
            <w:bottom w:val="none" w:sz="0" w:space="0" w:color="auto"/>
            <w:right w:val="none" w:sz="0" w:space="0" w:color="auto"/>
          </w:divBdr>
        </w:div>
        <w:div w:id="82847257">
          <w:marLeft w:val="0"/>
          <w:marRight w:val="0"/>
          <w:marTop w:val="0"/>
          <w:marBottom w:val="0"/>
          <w:divBdr>
            <w:top w:val="none" w:sz="0" w:space="0" w:color="auto"/>
            <w:left w:val="none" w:sz="0" w:space="0" w:color="auto"/>
            <w:bottom w:val="none" w:sz="0" w:space="0" w:color="auto"/>
            <w:right w:val="none" w:sz="0" w:space="0" w:color="auto"/>
          </w:divBdr>
        </w:div>
        <w:div w:id="496649765">
          <w:marLeft w:val="0"/>
          <w:marRight w:val="0"/>
          <w:marTop w:val="0"/>
          <w:marBottom w:val="0"/>
          <w:divBdr>
            <w:top w:val="none" w:sz="0" w:space="0" w:color="auto"/>
            <w:left w:val="none" w:sz="0" w:space="0" w:color="auto"/>
            <w:bottom w:val="none" w:sz="0" w:space="0" w:color="auto"/>
            <w:right w:val="none" w:sz="0" w:space="0" w:color="auto"/>
          </w:divBdr>
        </w:div>
        <w:div w:id="591354788">
          <w:marLeft w:val="0"/>
          <w:marRight w:val="0"/>
          <w:marTop w:val="0"/>
          <w:marBottom w:val="0"/>
          <w:divBdr>
            <w:top w:val="none" w:sz="0" w:space="0" w:color="auto"/>
            <w:left w:val="none" w:sz="0" w:space="0" w:color="auto"/>
            <w:bottom w:val="none" w:sz="0" w:space="0" w:color="auto"/>
            <w:right w:val="none" w:sz="0" w:space="0" w:color="auto"/>
          </w:divBdr>
        </w:div>
        <w:div w:id="1221939585">
          <w:marLeft w:val="0"/>
          <w:marRight w:val="0"/>
          <w:marTop w:val="0"/>
          <w:marBottom w:val="0"/>
          <w:divBdr>
            <w:top w:val="none" w:sz="0" w:space="0" w:color="auto"/>
            <w:left w:val="none" w:sz="0" w:space="0" w:color="auto"/>
            <w:bottom w:val="none" w:sz="0" w:space="0" w:color="auto"/>
            <w:right w:val="none" w:sz="0" w:space="0" w:color="auto"/>
          </w:divBdr>
        </w:div>
        <w:div w:id="1883907630">
          <w:marLeft w:val="0"/>
          <w:marRight w:val="0"/>
          <w:marTop w:val="0"/>
          <w:marBottom w:val="0"/>
          <w:divBdr>
            <w:top w:val="none" w:sz="0" w:space="0" w:color="auto"/>
            <w:left w:val="none" w:sz="0" w:space="0" w:color="auto"/>
            <w:bottom w:val="none" w:sz="0" w:space="0" w:color="auto"/>
            <w:right w:val="none" w:sz="0" w:space="0" w:color="auto"/>
          </w:divBdr>
        </w:div>
        <w:div w:id="1292132019">
          <w:marLeft w:val="0"/>
          <w:marRight w:val="0"/>
          <w:marTop w:val="0"/>
          <w:marBottom w:val="0"/>
          <w:divBdr>
            <w:top w:val="none" w:sz="0" w:space="0" w:color="auto"/>
            <w:left w:val="none" w:sz="0" w:space="0" w:color="auto"/>
            <w:bottom w:val="none" w:sz="0" w:space="0" w:color="auto"/>
            <w:right w:val="none" w:sz="0" w:space="0" w:color="auto"/>
          </w:divBdr>
        </w:div>
        <w:div w:id="378406080">
          <w:marLeft w:val="0"/>
          <w:marRight w:val="0"/>
          <w:marTop w:val="0"/>
          <w:marBottom w:val="0"/>
          <w:divBdr>
            <w:top w:val="none" w:sz="0" w:space="0" w:color="auto"/>
            <w:left w:val="none" w:sz="0" w:space="0" w:color="auto"/>
            <w:bottom w:val="none" w:sz="0" w:space="0" w:color="auto"/>
            <w:right w:val="none" w:sz="0" w:space="0" w:color="auto"/>
          </w:divBdr>
        </w:div>
        <w:div w:id="1073313954">
          <w:marLeft w:val="0"/>
          <w:marRight w:val="0"/>
          <w:marTop w:val="0"/>
          <w:marBottom w:val="0"/>
          <w:divBdr>
            <w:top w:val="none" w:sz="0" w:space="0" w:color="auto"/>
            <w:left w:val="none" w:sz="0" w:space="0" w:color="auto"/>
            <w:bottom w:val="none" w:sz="0" w:space="0" w:color="auto"/>
            <w:right w:val="none" w:sz="0" w:space="0" w:color="auto"/>
          </w:divBdr>
        </w:div>
        <w:div w:id="42290094">
          <w:marLeft w:val="0"/>
          <w:marRight w:val="0"/>
          <w:marTop w:val="0"/>
          <w:marBottom w:val="0"/>
          <w:divBdr>
            <w:top w:val="none" w:sz="0" w:space="0" w:color="auto"/>
            <w:left w:val="none" w:sz="0" w:space="0" w:color="auto"/>
            <w:bottom w:val="none" w:sz="0" w:space="0" w:color="auto"/>
            <w:right w:val="none" w:sz="0" w:space="0" w:color="auto"/>
          </w:divBdr>
        </w:div>
        <w:div w:id="1796679571">
          <w:marLeft w:val="0"/>
          <w:marRight w:val="0"/>
          <w:marTop w:val="0"/>
          <w:marBottom w:val="0"/>
          <w:divBdr>
            <w:top w:val="none" w:sz="0" w:space="0" w:color="auto"/>
            <w:left w:val="none" w:sz="0" w:space="0" w:color="auto"/>
            <w:bottom w:val="none" w:sz="0" w:space="0" w:color="auto"/>
            <w:right w:val="none" w:sz="0" w:space="0" w:color="auto"/>
          </w:divBdr>
        </w:div>
        <w:div w:id="1343894947">
          <w:marLeft w:val="0"/>
          <w:marRight w:val="0"/>
          <w:marTop w:val="0"/>
          <w:marBottom w:val="0"/>
          <w:divBdr>
            <w:top w:val="none" w:sz="0" w:space="0" w:color="auto"/>
            <w:left w:val="none" w:sz="0" w:space="0" w:color="auto"/>
            <w:bottom w:val="none" w:sz="0" w:space="0" w:color="auto"/>
            <w:right w:val="none" w:sz="0" w:space="0" w:color="auto"/>
          </w:divBdr>
        </w:div>
        <w:div w:id="1047069217">
          <w:marLeft w:val="0"/>
          <w:marRight w:val="0"/>
          <w:marTop w:val="0"/>
          <w:marBottom w:val="0"/>
          <w:divBdr>
            <w:top w:val="none" w:sz="0" w:space="0" w:color="auto"/>
            <w:left w:val="none" w:sz="0" w:space="0" w:color="auto"/>
            <w:bottom w:val="none" w:sz="0" w:space="0" w:color="auto"/>
            <w:right w:val="none" w:sz="0" w:space="0" w:color="auto"/>
          </w:divBdr>
        </w:div>
        <w:div w:id="704139491">
          <w:marLeft w:val="0"/>
          <w:marRight w:val="0"/>
          <w:marTop w:val="0"/>
          <w:marBottom w:val="0"/>
          <w:divBdr>
            <w:top w:val="none" w:sz="0" w:space="0" w:color="auto"/>
            <w:left w:val="none" w:sz="0" w:space="0" w:color="auto"/>
            <w:bottom w:val="none" w:sz="0" w:space="0" w:color="auto"/>
            <w:right w:val="none" w:sz="0" w:space="0" w:color="auto"/>
          </w:divBdr>
        </w:div>
        <w:div w:id="943226448">
          <w:marLeft w:val="0"/>
          <w:marRight w:val="0"/>
          <w:marTop w:val="0"/>
          <w:marBottom w:val="0"/>
          <w:divBdr>
            <w:top w:val="none" w:sz="0" w:space="0" w:color="auto"/>
            <w:left w:val="none" w:sz="0" w:space="0" w:color="auto"/>
            <w:bottom w:val="none" w:sz="0" w:space="0" w:color="auto"/>
            <w:right w:val="none" w:sz="0" w:space="0" w:color="auto"/>
          </w:divBdr>
        </w:div>
        <w:div w:id="1720084884">
          <w:marLeft w:val="0"/>
          <w:marRight w:val="0"/>
          <w:marTop w:val="0"/>
          <w:marBottom w:val="0"/>
          <w:divBdr>
            <w:top w:val="none" w:sz="0" w:space="0" w:color="auto"/>
            <w:left w:val="none" w:sz="0" w:space="0" w:color="auto"/>
            <w:bottom w:val="none" w:sz="0" w:space="0" w:color="auto"/>
            <w:right w:val="none" w:sz="0" w:space="0" w:color="auto"/>
          </w:divBdr>
        </w:div>
        <w:div w:id="1969626536">
          <w:marLeft w:val="0"/>
          <w:marRight w:val="0"/>
          <w:marTop w:val="0"/>
          <w:marBottom w:val="0"/>
          <w:divBdr>
            <w:top w:val="none" w:sz="0" w:space="0" w:color="auto"/>
            <w:left w:val="none" w:sz="0" w:space="0" w:color="auto"/>
            <w:bottom w:val="none" w:sz="0" w:space="0" w:color="auto"/>
            <w:right w:val="none" w:sz="0" w:space="0" w:color="auto"/>
          </w:divBdr>
        </w:div>
        <w:div w:id="1383872041">
          <w:marLeft w:val="0"/>
          <w:marRight w:val="0"/>
          <w:marTop w:val="0"/>
          <w:marBottom w:val="0"/>
          <w:divBdr>
            <w:top w:val="none" w:sz="0" w:space="0" w:color="auto"/>
            <w:left w:val="none" w:sz="0" w:space="0" w:color="auto"/>
            <w:bottom w:val="none" w:sz="0" w:space="0" w:color="auto"/>
            <w:right w:val="none" w:sz="0" w:space="0" w:color="auto"/>
          </w:divBdr>
        </w:div>
        <w:div w:id="1594315341">
          <w:marLeft w:val="0"/>
          <w:marRight w:val="0"/>
          <w:marTop w:val="0"/>
          <w:marBottom w:val="0"/>
          <w:divBdr>
            <w:top w:val="none" w:sz="0" w:space="0" w:color="auto"/>
            <w:left w:val="none" w:sz="0" w:space="0" w:color="auto"/>
            <w:bottom w:val="none" w:sz="0" w:space="0" w:color="auto"/>
            <w:right w:val="none" w:sz="0" w:space="0" w:color="auto"/>
          </w:divBdr>
        </w:div>
        <w:div w:id="2007826563">
          <w:marLeft w:val="0"/>
          <w:marRight w:val="0"/>
          <w:marTop w:val="0"/>
          <w:marBottom w:val="0"/>
          <w:divBdr>
            <w:top w:val="none" w:sz="0" w:space="0" w:color="auto"/>
            <w:left w:val="none" w:sz="0" w:space="0" w:color="auto"/>
            <w:bottom w:val="none" w:sz="0" w:space="0" w:color="auto"/>
            <w:right w:val="none" w:sz="0" w:space="0" w:color="auto"/>
          </w:divBdr>
        </w:div>
        <w:div w:id="381028409">
          <w:marLeft w:val="0"/>
          <w:marRight w:val="0"/>
          <w:marTop w:val="0"/>
          <w:marBottom w:val="0"/>
          <w:divBdr>
            <w:top w:val="none" w:sz="0" w:space="0" w:color="auto"/>
            <w:left w:val="none" w:sz="0" w:space="0" w:color="auto"/>
            <w:bottom w:val="none" w:sz="0" w:space="0" w:color="auto"/>
            <w:right w:val="none" w:sz="0" w:space="0" w:color="auto"/>
          </w:divBdr>
        </w:div>
        <w:div w:id="1850754852">
          <w:marLeft w:val="0"/>
          <w:marRight w:val="0"/>
          <w:marTop w:val="0"/>
          <w:marBottom w:val="0"/>
          <w:divBdr>
            <w:top w:val="none" w:sz="0" w:space="0" w:color="auto"/>
            <w:left w:val="none" w:sz="0" w:space="0" w:color="auto"/>
            <w:bottom w:val="none" w:sz="0" w:space="0" w:color="auto"/>
            <w:right w:val="none" w:sz="0" w:space="0" w:color="auto"/>
          </w:divBdr>
        </w:div>
        <w:div w:id="1499736544">
          <w:marLeft w:val="0"/>
          <w:marRight w:val="0"/>
          <w:marTop w:val="0"/>
          <w:marBottom w:val="0"/>
          <w:divBdr>
            <w:top w:val="none" w:sz="0" w:space="0" w:color="auto"/>
            <w:left w:val="none" w:sz="0" w:space="0" w:color="auto"/>
            <w:bottom w:val="none" w:sz="0" w:space="0" w:color="auto"/>
            <w:right w:val="none" w:sz="0" w:space="0" w:color="auto"/>
          </w:divBdr>
        </w:div>
        <w:div w:id="284120425">
          <w:marLeft w:val="0"/>
          <w:marRight w:val="0"/>
          <w:marTop w:val="0"/>
          <w:marBottom w:val="0"/>
          <w:divBdr>
            <w:top w:val="none" w:sz="0" w:space="0" w:color="auto"/>
            <w:left w:val="none" w:sz="0" w:space="0" w:color="auto"/>
            <w:bottom w:val="none" w:sz="0" w:space="0" w:color="auto"/>
            <w:right w:val="none" w:sz="0" w:space="0" w:color="auto"/>
          </w:divBdr>
        </w:div>
        <w:div w:id="1225529461">
          <w:marLeft w:val="0"/>
          <w:marRight w:val="0"/>
          <w:marTop w:val="0"/>
          <w:marBottom w:val="0"/>
          <w:divBdr>
            <w:top w:val="none" w:sz="0" w:space="0" w:color="auto"/>
            <w:left w:val="none" w:sz="0" w:space="0" w:color="auto"/>
            <w:bottom w:val="none" w:sz="0" w:space="0" w:color="auto"/>
            <w:right w:val="none" w:sz="0" w:space="0" w:color="auto"/>
          </w:divBdr>
        </w:div>
        <w:div w:id="1495683758">
          <w:marLeft w:val="0"/>
          <w:marRight w:val="0"/>
          <w:marTop w:val="0"/>
          <w:marBottom w:val="0"/>
          <w:divBdr>
            <w:top w:val="none" w:sz="0" w:space="0" w:color="auto"/>
            <w:left w:val="none" w:sz="0" w:space="0" w:color="auto"/>
            <w:bottom w:val="none" w:sz="0" w:space="0" w:color="auto"/>
            <w:right w:val="none" w:sz="0" w:space="0" w:color="auto"/>
          </w:divBdr>
        </w:div>
        <w:div w:id="275142663">
          <w:marLeft w:val="0"/>
          <w:marRight w:val="0"/>
          <w:marTop w:val="0"/>
          <w:marBottom w:val="0"/>
          <w:divBdr>
            <w:top w:val="none" w:sz="0" w:space="0" w:color="auto"/>
            <w:left w:val="none" w:sz="0" w:space="0" w:color="auto"/>
            <w:bottom w:val="none" w:sz="0" w:space="0" w:color="auto"/>
            <w:right w:val="none" w:sz="0" w:space="0" w:color="auto"/>
          </w:divBdr>
        </w:div>
        <w:div w:id="415252685">
          <w:marLeft w:val="0"/>
          <w:marRight w:val="0"/>
          <w:marTop w:val="0"/>
          <w:marBottom w:val="0"/>
          <w:divBdr>
            <w:top w:val="none" w:sz="0" w:space="0" w:color="auto"/>
            <w:left w:val="none" w:sz="0" w:space="0" w:color="auto"/>
            <w:bottom w:val="none" w:sz="0" w:space="0" w:color="auto"/>
            <w:right w:val="none" w:sz="0" w:space="0" w:color="auto"/>
          </w:divBdr>
        </w:div>
        <w:div w:id="492918675">
          <w:marLeft w:val="0"/>
          <w:marRight w:val="0"/>
          <w:marTop w:val="0"/>
          <w:marBottom w:val="0"/>
          <w:divBdr>
            <w:top w:val="none" w:sz="0" w:space="0" w:color="auto"/>
            <w:left w:val="none" w:sz="0" w:space="0" w:color="auto"/>
            <w:bottom w:val="none" w:sz="0" w:space="0" w:color="auto"/>
            <w:right w:val="none" w:sz="0" w:space="0" w:color="auto"/>
          </w:divBdr>
        </w:div>
      </w:divsChild>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sChild>
        <w:div w:id="407070759">
          <w:marLeft w:val="0"/>
          <w:marRight w:val="0"/>
          <w:marTop w:val="0"/>
          <w:marBottom w:val="0"/>
          <w:divBdr>
            <w:top w:val="none" w:sz="0" w:space="0" w:color="auto"/>
            <w:left w:val="none" w:sz="0" w:space="0" w:color="auto"/>
            <w:bottom w:val="none" w:sz="0" w:space="0" w:color="auto"/>
            <w:right w:val="none" w:sz="0" w:space="0" w:color="auto"/>
          </w:divBdr>
        </w:div>
        <w:div w:id="1322857405">
          <w:marLeft w:val="0"/>
          <w:marRight w:val="0"/>
          <w:marTop w:val="0"/>
          <w:marBottom w:val="0"/>
          <w:divBdr>
            <w:top w:val="none" w:sz="0" w:space="0" w:color="auto"/>
            <w:left w:val="none" w:sz="0" w:space="0" w:color="auto"/>
            <w:bottom w:val="none" w:sz="0" w:space="0" w:color="auto"/>
            <w:right w:val="none" w:sz="0" w:space="0" w:color="auto"/>
          </w:divBdr>
        </w:div>
        <w:div w:id="21981203">
          <w:marLeft w:val="0"/>
          <w:marRight w:val="0"/>
          <w:marTop w:val="0"/>
          <w:marBottom w:val="0"/>
          <w:divBdr>
            <w:top w:val="none" w:sz="0" w:space="0" w:color="auto"/>
            <w:left w:val="none" w:sz="0" w:space="0" w:color="auto"/>
            <w:bottom w:val="none" w:sz="0" w:space="0" w:color="auto"/>
            <w:right w:val="none" w:sz="0" w:space="0" w:color="auto"/>
          </w:divBdr>
        </w:div>
        <w:div w:id="1336306609">
          <w:marLeft w:val="0"/>
          <w:marRight w:val="0"/>
          <w:marTop w:val="0"/>
          <w:marBottom w:val="0"/>
          <w:divBdr>
            <w:top w:val="none" w:sz="0" w:space="0" w:color="auto"/>
            <w:left w:val="none" w:sz="0" w:space="0" w:color="auto"/>
            <w:bottom w:val="none" w:sz="0" w:space="0" w:color="auto"/>
            <w:right w:val="none" w:sz="0" w:space="0" w:color="auto"/>
          </w:divBdr>
        </w:div>
        <w:div w:id="362898507">
          <w:marLeft w:val="0"/>
          <w:marRight w:val="0"/>
          <w:marTop w:val="0"/>
          <w:marBottom w:val="0"/>
          <w:divBdr>
            <w:top w:val="none" w:sz="0" w:space="0" w:color="auto"/>
            <w:left w:val="none" w:sz="0" w:space="0" w:color="auto"/>
            <w:bottom w:val="none" w:sz="0" w:space="0" w:color="auto"/>
            <w:right w:val="none" w:sz="0" w:space="0" w:color="auto"/>
          </w:divBdr>
        </w:div>
        <w:div w:id="754597149">
          <w:marLeft w:val="0"/>
          <w:marRight w:val="0"/>
          <w:marTop w:val="0"/>
          <w:marBottom w:val="0"/>
          <w:divBdr>
            <w:top w:val="none" w:sz="0" w:space="0" w:color="auto"/>
            <w:left w:val="none" w:sz="0" w:space="0" w:color="auto"/>
            <w:bottom w:val="none" w:sz="0" w:space="0" w:color="auto"/>
            <w:right w:val="none" w:sz="0" w:space="0" w:color="auto"/>
          </w:divBdr>
        </w:div>
        <w:div w:id="183059288">
          <w:marLeft w:val="0"/>
          <w:marRight w:val="0"/>
          <w:marTop w:val="0"/>
          <w:marBottom w:val="0"/>
          <w:divBdr>
            <w:top w:val="none" w:sz="0" w:space="0" w:color="auto"/>
            <w:left w:val="none" w:sz="0" w:space="0" w:color="auto"/>
            <w:bottom w:val="none" w:sz="0" w:space="0" w:color="auto"/>
            <w:right w:val="none" w:sz="0" w:space="0" w:color="auto"/>
          </w:divBdr>
        </w:div>
        <w:div w:id="327950379">
          <w:marLeft w:val="0"/>
          <w:marRight w:val="0"/>
          <w:marTop w:val="0"/>
          <w:marBottom w:val="0"/>
          <w:divBdr>
            <w:top w:val="none" w:sz="0" w:space="0" w:color="auto"/>
            <w:left w:val="none" w:sz="0" w:space="0" w:color="auto"/>
            <w:bottom w:val="none" w:sz="0" w:space="0" w:color="auto"/>
            <w:right w:val="none" w:sz="0" w:space="0" w:color="auto"/>
          </w:divBdr>
        </w:div>
        <w:div w:id="565602461">
          <w:marLeft w:val="0"/>
          <w:marRight w:val="0"/>
          <w:marTop w:val="0"/>
          <w:marBottom w:val="0"/>
          <w:divBdr>
            <w:top w:val="none" w:sz="0" w:space="0" w:color="auto"/>
            <w:left w:val="none" w:sz="0" w:space="0" w:color="auto"/>
            <w:bottom w:val="none" w:sz="0" w:space="0" w:color="auto"/>
            <w:right w:val="none" w:sz="0" w:space="0" w:color="auto"/>
          </w:divBdr>
        </w:div>
        <w:div w:id="1722362544">
          <w:marLeft w:val="0"/>
          <w:marRight w:val="0"/>
          <w:marTop w:val="0"/>
          <w:marBottom w:val="0"/>
          <w:divBdr>
            <w:top w:val="none" w:sz="0" w:space="0" w:color="auto"/>
            <w:left w:val="none" w:sz="0" w:space="0" w:color="auto"/>
            <w:bottom w:val="none" w:sz="0" w:space="0" w:color="auto"/>
            <w:right w:val="none" w:sz="0" w:space="0" w:color="auto"/>
          </w:divBdr>
        </w:div>
        <w:div w:id="769198742">
          <w:marLeft w:val="0"/>
          <w:marRight w:val="0"/>
          <w:marTop w:val="0"/>
          <w:marBottom w:val="0"/>
          <w:divBdr>
            <w:top w:val="none" w:sz="0" w:space="0" w:color="auto"/>
            <w:left w:val="none" w:sz="0" w:space="0" w:color="auto"/>
            <w:bottom w:val="none" w:sz="0" w:space="0" w:color="auto"/>
            <w:right w:val="none" w:sz="0" w:space="0" w:color="auto"/>
          </w:divBdr>
        </w:div>
        <w:div w:id="866987670">
          <w:marLeft w:val="0"/>
          <w:marRight w:val="0"/>
          <w:marTop w:val="0"/>
          <w:marBottom w:val="0"/>
          <w:divBdr>
            <w:top w:val="none" w:sz="0" w:space="0" w:color="auto"/>
            <w:left w:val="none" w:sz="0" w:space="0" w:color="auto"/>
            <w:bottom w:val="none" w:sz="0" w:space="0" w:color="auto"/>
            <w:right w:val="none" w:sz="0" w:space="0" w:color="auto"/>
          </w:divBdr>
        </w:div>
        <w:div w:id="1137139390">
          <w:marLeft w:val="0"/>
          <w:marRight w:val="0"/>
          <w:marTop w:val="0"/>
          <w:marBottom w:val="0"/>
          <w:divBdr>
            <w:top w:val="none" w:sz="0" w:space="0" w:color="auto"/>
            <w:left w:val="none" w:sz="0" w:space="0" w:color="auto"/>
            <w:bottom w:val="none" w:sz="0" w:space="0" w:color="auto"/>
            <w:right w:val="none" w:sz="0" w:space="0" w:color="auto"/>
          </w:divBdr>
        </w:div>
        <w:div w:id="1185905893">
          <w:marLeft w:val="0"/>
          <w:marRight w:val="0"/>
          <w:marTop w:val="0"/>
          <w:marBottom w:val="0"/>
          <w:divBdr>
            <w:top w:val="none" w:sz="0" w:space="0" w:color="auto"/>
            <w:left w:val="none" w:sz="0" w:space="0" w:color="auto"/>
            <w:bottom w:val="none" w:sz="0" w:space="0" w:color="auto"/>
            <w:right w:val="none" w:sz="0" w:space="0" w:color="auto"/>
          </w:divBdr>
        </w:div>
        <w:div w:id="418990245">
          <w:marLeft w:val="0"/>
          <w:marRight w:val="0"/>
          <w:marTop w:val="0"/>
          <w:marBottom w:val="0"/>
          <w:divBdr>
            <w:top w:val="none" w:sz="0" w:space="0" w:color="auto"/>
            <w:left w:val="none" w:sz="0" w:space="0" w:color="auto"/>
            <w:bottom w:val="none" w:sz="0" w:space="0" w:color="auto"/>
            <w:right w:val="none" w:sz="0" w:space="0" w:color="auto"/>
          </w:divBdr>
        </w:div>
        <w:div w:id="2066640465">
          <w:marLeft w:val="0"/>
          <w:marRight w:val="0"/>
          <w:marTop w:val="0"/>
          <w:marBottom w:val="0"/>
          <w:divBdr>
            <w:top w:val="none" w:sz="0" w:space="0" w:color="auto"/>
            <w:left w:val="none" w:sz="0" w:space="0" w:color="auto"/>
            <w:bottom w:val="none" w:sz="0" w:space="0" w:color="auto"/>
            <w:right w:val="none" w:sz="0" w:space="0" w:color="auto"/>
          </w:divBdr>
        </w:div>
        <w:div w:id="1035038948">
          <w:marLeft w:val="0"/>
          <w:marRight w:val="0"/>
          <w:marTop w:val="0"/>
          <w:marBottom w:val="0"/>
          <w:divBdr>
            <w:top w:val="none" w:sz="0" w:space="0" w:color="auto"/>
            <w:left w:val="none" w:sz="0" w:space="0" w:color="auto"/>
            <w:bottom w:val="none" w:sz="0" w:space="0" w:color="auto"/>
            <w:right w:val="none" w:sz="0" w:space="0" w:color="auto"/>
          </w:divBdr>
        </w:div>
        <w:div w:id="156001047">
          <w:marLeft w:val="0"/>
          <w:marRight w:val="0"/>
          <w:marTop w:val="0"/>
          <w:marBottom w:val="0"/>
          <w:divBdr>
            <w:top w:val="none" w:sz="0" w:space="0" w:color="auto"/>
            <w:left w:val="none" w:sz="0" w:space="0" w:color="auto"/>
            <w:bottom w:val="none" w:sz="0" w:space="0" w:color="auto"/>
            <w:right w:val="none" w:sz="0" w:space="0" w:color="auto"/>
          </w:divBdr>
        </w:div>
        <w:div w:id="492914046">
          <w:marLeft w:val="0"/>
          <w:marRight w:val="0"/>
          <w:marTop w:val="0"/>
          <w:marBottom w:val="0"/>
          <w:divBdr>
            <w:top w:val="none" w:sz="0" w:space="0" w:color="auto"/>
            <w:left w:val="none" w:sz="0" w:space="0" w:color="auto"/>
            <w:bottom w:val="none" w:sz="0" w:space="0" w:color="auto"/>
            <w:right w:val="none" w:sz="0" w:space="0" w:color="auto"/>
          </w:divBdr>
        </w:div>
        <w:div w:id="464128292">
          <w:marLeft w:val="0"/>
          <w:marRight w:val="0"/>
          <w:marTop w:val="0"/>
          <w:marBottom w:val="0"/>
          <w:divBdr>
            <w:top w:val="none" w:sz="0" w:space="0" w:color="auto"/>
            <w:left w:val="none" w:sz="0" w:space="0" w:color="auto"/>
            <w:bottom w:val="none" w:sz="0" w:space="0" w:color="auto"/>
            <w:right w:val="none" w:sz="0" w:space="0" w:color="auto"/>
          </w:divBdr>
        </w:div>
        <w:div w:id="906766851">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0"/>
          <w:marBottom w:val="0"/>
          <w:divBdr>
            <w:top w:val="none" w:sz="0" w:space="0" w:color="auto"/>
            <w:left w:val="none" w:sz="0" w:space="0" w:color="auto"/>
            <w:bottom w:val="none" w:sz="0" w:space="0" w:color="auto"/>
            <w:right w:val="none" w:sz="0" w:space="0" w:color="auto"/>
          </w:divBdr>
        </w:div>
        <w:div w:id="1704792117">
          <w:marLeft w:val="0"/>
          <w:marRight w:val="0"/>
          <w:marTop w:val="0"/>
          <w:marBottom w:val="0"/>
          <w:divBdr>
            <w:top w:val="none" w:sz="0" w:space="0" w:color="auto"/>
            <w:left w:val="none" w:sz="0" w:space="0" w:color="auto"/>
            <w:bottom w:val="none" w:sz="0" w:space="0" w:color="auto"/>
            <w:right w:val="none" w:sz="0" w:space="0" w:color="auto"/>
          </w:divBdr>
        </w:div>
        <w:div w:id="1085692160">
          <w:marLeft w:val="0"/>
          <w:marRight w:val="0"/>
          <w:marTop w:val="0"/>
          <w:marBottom w:val="0"/>
          <w:divBdr>
            <w:top w:val="none" w:sz="0" w:space="0" w:color="auto"/>
            <w:left w:val="none" w:sz="0" w:space="0" w:color="auto"/>
            <w:bottom w:val="none" w:sz="0" w:space="0" w:color="auto"/>
            <w:right w:val="none" w:sz="0" w:space="0" w:color="auto"/>
          </w:divBdr>
        </w:div>
        <w:div w:id="2141680907">
          <w:marLeft w:val="0"/>
          <w:marRight w:val="0"/>
          <w:marTop w:val="0"/>
          <w:marBottom w:val="0"/>
          <w:divBdr>
            <w:top w:val="none" w:sz="0" w:space="0" w:color="auto"/>
            <w:left w:val="none" w:sz="0" w:space="0" w:color="auto"/>
            <w:bottom w:val="none" w:sz="0" w:space="0" w:color="auto"/>
            <w:right w:val="none" w:sz="0" w:space="0" w:color="auto"/>
          </w:divBdr>
        </w:div>
        <w:div w:id="1390153614">
          <w:marLeft w:val="0"/>
          <w:marRight w:val="0"/>
          <w:marTop w:val="0"/>
          <w:marBottom w:val="0"/>
          <w:divBdr>
            <w:top w:val="none" w:sz="0" w:space="0" w:color="auto"/>
            <w:left w:val="none" w:sz="0" w:space="0" w:color="auto"/>
            <w:bottom w:val="none" w:sz="0" w:space="0" w:color="auto"/>
            <w:right w:val="none" w:sz="0" w:space="0" w:color="auto"/>
          </w:divBdr>
        </w:div>
        <w:div w:id="1374623454">
          <w:marLeft w:val="0"/>
          <w:marRight w:val="0"/>
          <w:marTop w:val="0"/>
          <w:marBottom w:val="0"/>
          <w:divBdr>
            <w:top w:val="none" w:sz="0" w:space="0" w:color="auto"/>
            <w:left w:val="none" w:sz="0" w:space="0" w:color="auto"/>
            <w:bottom w:val="none" w:sz="0" w:space="0" w:color="auto"/>
            <w:right w:val="none" w:sz="0" w:space="0" w:color="auto"/>
          </w:divBdr>
        </w:div>
        <w:div w:id="1213083153">
          <w:marLeft w:val="0"/>
          <w:marRight w:val="0"/>
          <w:marTop w:val="0"/>
          <w:marBottom w:val="0"/>
          <w:divBdr>
            <w:top w:val="none" w:sz="0" w:space="0" w:color="auto"/>
            <w:left w:val="none" w:sz="0" w:space="0" w:color="auto"/>
            <w:bottom w:val="none" w:sz="0" w:space="0" w:color="auto"/>
            <w:right w:val="none" w:sz="0" w:space="0" w:color="auto"/>
          </w:divBdr>
        </w:div>
        <w:div w:id="1161312343">
          <w:marLeft w:val="0"/>
          <w:marRight w:val="0"/>
          <w:marTop w:val="0"/>
          <w:marBottom w:val="0"/>
          <w:divBdr>
            <w:top w:val="none" w:sz="0" w:space="0" w:color="auto"/>
            <w:left w:val="none" w:sz="0" w:space="0" w:color="auto"/>
            <w:bottom w:val="none" w:sz="0" w:space="0" w:color="auto"/>
            <w:right w:val="none" w:sz="0" w:space="0" w:color="auto"/>
          </w:divBdr>
        </w:div>
        <w:div w:id="1871215753">
          <w:marLeft w:val="0"/>
          <w:marRight w:val="0"/>
          <w:marTop w:val="0"/>
          <w:marBottom w:val="0"/>
          <w:divBdr>
            <w:top w:val="none" w:sz="0" w:space="0" w:color="auto"/>
            <w:left w:val="none" w:sz="0" w:space="0" w:color="auto"/>
            <w:bottom w:val="none" w:sz="0" w:space="0" w:color="auto"/>
            <w:right w:val="none" w:sz="0" w:space="0" w:color="auto"/>
          </w:divBdr>
        </w:div>
        <w:div w:id="1141969343">
          <w:marLeft w:val="0"/>
          <w:marRight w:val="0"/>
          <w:marTop w:val="0"/>
          <w:marBottom w:val="0"/>
          <w:divBdr>
            <w:top w:val="none" w:sz="0" w:space="0" w:color="auto"/>
            <w:left w:val="none" w:sz="0" w:space="0" w:color="auto"/>
            <w:bottom w:val="none" w:sz="0" w:space="0" w:color="auto"/>
            <w:right w:val="none" w:sz="0" w:space="0" w:color="auto"/>
          </w:divBdr>
        </w:div>
        <w:div w:id="1556310810">
          <w:marLeft w:val="0"/>
          <w:marRight w:val="0"/>
          <w:marTop w:val="0"/>
          <w:marBottom w:val="0"/>
          <w:divBdr>
            <w:top w:val="none" w:sz="0" w:space="0" w:color="auto"/>
            <w:left w:val="none" w:sz="0" w:space="0" w:color="auto"/>
            <w:bottom w:val="none" w:sz="0" w:space="0" w:color="auto"/>
            <w:right w:val="none" w:sz="0" w:space="0" w:color="auto"/>
          </w:divBdr>
        </w:div>
        <w:div w:id="1723744713">
          <w:marLeft w:val="0"/>
          <w:marRight w:val="0"/>
          <w:marTop w:val="0"/>
          <w:marBottom w:val="0"/>
          <w:divBdr>
            <w:top w:val="none" w:sz="0" w:space="0" w:color="auto"/>
            <w:left w:val="none" w:sz="0" w:space="0" w:color="auto"/>
            <w:bottom w:val="none" w:sz="0" w:space="0" w:color="auto"/>
            <w:right w:val="none" w:sz="0" w:space="0" w:color="auto"/>
          </w:divBdr>
        </w:div>
        <w:div w:id="1197230574">
          <w:marLeft w:val="0"/>
          <w:marRight w:val="0"/>
          <w:marTop w:val="0"/>
          <w:marBottom w:val="0"/>
          <w:divBdr>
            <w:top w:val="none" w:sz="0" w:space="0" w:color="auto"/>
            <w:left w:val="none" w:sz="0" w:space="0" w:color="auto"/>
            <w:bottom w:val="none" w:sz="0" w:space="0" w:color="auto"/>
            <w:right w:val="none" w:sz="0" w:space="0" w:color="auto"/>
          </w:divBdr>
        </w:div>
        <w:div w:id="1250505390">
          <w:marLeft w:val="0"/>
          <w:marRight w:val="0"/>
          <w:marTop w:val="0"/>
          <w:marBottom w:val="0"/>
          <w:divBdr>
            <w:top w:val="none" w:sz="0" w:space="0" w:color="auto"/>
            <w:left w:val="none" w:sz="0" w:space="0" w:color="auto"/>
            <w:bottom w:val="none" w:sz="0" w:space="0" w:color="auto"/>
            <w:right w:val="none" w:sz="0" w:space="0" w:color="auto"/>
          </w:divBdr>
        </w:div>
        <w:div w:id="1203203154">
          <w:marLeft w:val="0"/>
          <w:marRight w:val="0"/>
          <w:marTop w:val="0"/>
          <w:marBottom w:val="0"/>
          <w:divBdr>
            <w:top w:val="none" w:sz="0" w:space="0" w:color="auto"/>
            <w:left w:val="none" w:sz="0" w:space="0" w:color="auto"/>
            <w:bottom w:val="none" w:sz="0" w:space="0" w:color="auto"/>
            <w:right w:val="none" w:sz="0" w:space="0" w:color="auto"/>
          </w:divBdr>
        </w:div>
        <w:div w:id="482551608">
          <w:marLeft w:val="0"/>
          <w:marRight w:val="0"/>
          <w:marTop w:val="0"/>
          <w:marBottom w:val="0"/>
          <w:divBdr>
            <w:top w:val="none" w:sz="0" w:space="0" w:color="auto"/>
            <w:left w:val="none" w:sz="0" w:space="0" w:color="auto"/>
            <w:bottom w:val="none" w:sz="0" w:space="0" w:color="auto"/>
            <w:right w:val="none" w:sz="0" w:space="0" w:color="auto"/>
          </w:divBdr>
        </w:div>
        <w:div w:id="490875366">
          <w:marLeft w:val="0"/>
          <w:marRight w:val="0"/>
          <w:marTop w:val="0"/>
          <w:marBottom w:val="0"/>
          <w:divBdr>
            <w:top w:val="none" w:sz="0" w:space="0" w:color="auto"/>
            <w:left w:val="none" w:sz="0" w:space="0" w:color="auto"/>
            <w:bottom w:val="none" w:sz="0" w:space="0" w:color="auto"/>
            <w:right w:val="none" w:sz="0" w:space="0" w:color="auto"/>
          </w:divBdr>
        </w:div>
        <w:div w:id="11154793">
          <w:marLeft w:val="0"/>
          <w:marRight w:val="0"/>
          <w:marTop w:val="0"/>
          <w:marBottom w:val="0"/>
          <w:divBdr>
            <w:top w:val="none" w:sz="0" w:space="0" w:color="auto"/>
            <w:left w:val="none" w:sz="0" w:space="0" w:color="auto"/>
            <w:bottom w:val="none" w:sz="0" w:space="0" w:color="auto"/>
            <w:right w:val="none" w:sz="0" w:space="0" w:color="auto"/>
          </w:divBdr>
        </w:div>
        <w:div w:id="365957221">
          <w:marLeft w:val="0"/>
          <w:marRight w:val="0"/>
          <w:marTop w:val="0"/>
          <w:marBottom w:val="0"/>
          <w:divBdr>
            <w:top w:val="none" w:sz="0" w:space="0" w:color="auto"/>
            <w:left w:val="none" w:sz="0" w:space="0" w:color="auto"/>
            <w:bottom w:val="none" w:sz="0" w:space="0" w:color="auto"/>
            <w:right w:val="none" w:sz="0" w:space="0" w:color="auto"/>
          </w:divBdr>
        </w:div>
        <w:div w:id="105082266">
          <w:marLeft w:val="0"/>
          <w:marRight w:val="0"/>
          <w:marTop w:val="0"/>
          <w:marBottom w:val="0"/>
          <w:divBdr>
            <w:top w:val="none" w:sz="0" w:space="0" w:color="auto"/>
            <w:left w:val="none" w:sz="0" w:space="0" w:color="auto"/>
            <w:bottom w:val="none" w:sz="0" w:space="0" w:color="auto"/>
            <w:right w:val="none" w:sz="0" w:space="0" w:color="auto"/>
          </w:divBdr>
        </w:div>
        <w:div w:id="1185095999">
          <w:marLeft w:val="0"/>
          <w:marRight w:val="0"/>
          <w:marTop w:val="0"/>
          <w:marBottom w:val="0"/>
          <w:divBdr>
            <w:top w:val="none" w:sz="0" w:space="0" w:color="auto"/>
            <w:left w:val="none" w:sz="0" w:space="0" w:color="auto"/>
            <w:bottom w:val="none" w:sz="0" w:space="0" w:color="auto"/>
            <w:right w:val="none" w:sz="0" w:space="0" w:color="auto"/>
          </w:divBdr>
        </w:div>
        <w:div w:id="1863545616">
          <w:marLeft w:val="0"/>
          <w:marRight w:val="0"/>
          <w:marTop w:val="0"/>
          <w:marBottom w:val="0"/>
          <w:divBdr>
            <w:top w:val="none" w:sz="0" w:space="0" w:color="auto"/>
            <w:left w:val="none" w:sz="0" w:space="0" w:color="auto"/>
            <w:bottom w:val="none" w:sz="0" w:space="0" w:color="auto"/>
            <w:right w:val="none" w:sz="0" w:space="0" w:color="auto"/>
          </w:divBdr>
        </w:div>
        <w:div w:id="1571380129">
          <w:marLeft w:val="0"/>
          <w:marRight w:val="0"/>
          <w:marTop w:val="0"/>
          <w:marBottom w:val="0"/>
          <w:divBdr>
            <w:top w:val="none" w:sz="0" w:space="0" w:color="auto"/>
            <w:left w:val="none" w:sz="0" w:space="0" w:color="auto"/>
            <w:bottom w:val="none" w:sz="0" w:space="0" w:color="auto"/>
            <w:right w:val="none" w:sz="0" w:space="0" w:color="auto"/>
          </w:divBdr>
        </w:div>
        <w:div w:id="1689015279">
          <w:marLeft w:val="0"/>
          <w:marRight w:val="0"/>
          <w:marTop w:val="0"/>
          <w:marBottom w:val="0"/>
          <w:divBdr>
            <w:top w:val="none" w:sz="0" w:space="0" w:color="auto"/>
            <w:left w:val="none" w:sz="0" w:space="0" w:color="auto"/>
            <w:bottom w:val="none" w:sz="0" w:space="0" w:color="auto"/>
            <w:right w:val="none" w:sz="0" w:space="0" w:color="auto"/>
          </w:divBdr>
        </w:div>
        <w:div w:id="452791334">
          <w:marLeft w:val="0"/>
          <w:marRight w:val="0"/>
          <w:marTop w:val="0"/>
          <w:marBottom w:val="0"/>
          <w:divBdr>
            <w:top w:val="none" w:sz="0" w:space="0" w:color="auto"/>
            <w:left w:val="none" w:sz="0" w:space="0" w:color="auto"/>
            <w:bottom w:val="none" w:sz="0" w:space="0" w:color="auto"/>
            <w:right w:val="none" w:sz="0" w:space="0" w:color="auto"/>
          </w:divBdr>
        </w:div>
        <w:div w:id="294410860">
          <w:marLeft w:val="0"/>
          <w:marRight w:val="0"/>
          <w:marTop w:val="0"/>
          <w:marBottom w:val="0"/>
          <w:divBdr>
            <w:top w:val="none" w:sz="0" w:space="0" w:color="auto"/>
            <w:left w:val="none" w:sz="0" w:space="0" w:color="auto"/>
            <w:bottom w:val="none" w:sz="0" w:space="0" w:color="auto"/>
            <w:right w:val="none" w:sz="0" w:space="0" w:color="auto"/>
          </w:divBdr>
        </w:div>
        <w:div w:id="2049139492">
          <w:marLeft w:val="0"/>
          <w:marRight w:val="0"/>
          <w:marTop w:val="0"/>
          <w:marBottom w:val="0"/>
          <w:divBdr>
            <w:top w:val="none" w:sz="0" w:space="0" w:color="auto"/>
            <w:left w:val="none" w:sz="0" w:space="0" w:color="auto"/>
            <w:bottom w:val="none" w:sz="0" w:space="0" w:color="auto"/>
            <w:right w:val="none" w:sz="0" w:space="0" w:color="auto"/>
          </w:divBdr>
        </w:div>
        <w:div w:id="201208466">
          <w:marLeft w:val="0"/>
          <w:marRight w:val="0"/>
          <w:marTop w:val="0"/>
          <w:marBottom w:val="0"/>
          <w:divBdr>
            <w:top w:val="none" w:sz="0" w:space="0" w:color="auto"/>
            <w:left w:val="none" w:sz="0" w:space="0" w:color="auto"/>
            <w:bottom w:val="none" w:sz="0" w:space="0" w:color="auto"/>
            <w:right w:val="none" w:sz="0" w:space="0" w:color="auto"/>
          </w:divBdr>
        </w:div>
        <w:div w:id="285696609">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8913715">
          <w:marLeft w:val="0"/>
          <w:marRight w:val="0"/>
          <w:marTop w:val="0"/>
          <w:marBottom w:val="0"/>
          <w:divBdr>
            <w:top w:val="none" w:sz="0" w:space="0" w:color="auto"/>
            <w:left w:val="none" w:sz="0" w:space="0" w:color="auto"/>
            <w:bottom w:val="none" w:sz="0" w:space="0" w:color="auto"/>
            <w:right w:val="none" w:sz="0" w:space="0" w:color="auto"/>
          </w:divBdr>
        </w:div>
        <w:div w:id="1151364781">
          <w:marLeft w:val="0"/>
          <w:marRight w:val="0"/>
          <w:marTop w:val="0"/>
          <w:marBottom w:val="0"/>
          <w:divBdr>
            <w:top w:val="none" w:sz="0" w:space="0" w:color="auto"/>
            <w:left w:val="none" w:sz="0" w:space="0" w:color="auto"/>
            <w:bottom w:val="none" w:sz="0" w:space="0" w:color="auto"/>
            <w:right w:val="none" w:sz="0" w:space="0" w:color="auto"/>
          </w:divBdr>
        </w:div>
        <w:div w:id="218983457">
          <w:marLeft w:val="0"/>
          <w:marRight w:val="0"/>
          <w:marTop w:val="0"/>
          <w:marBottom w:val="0"/>
          <w:divBdr>
            <w:top w:val="none" w:sz="0" w:space="0" w:color="auto"/>
            <w:left w:val="none" w:sz="0" w:space="0" w:color="auto"/>
            <w:bottom w:val="none" w:sz="0" w:space="0" w:color="auto"/>
            <w:right w:val="none" w:sz="0" w:space="0" w:color="auto"/>
          </w:divBdr>
        </w:div>
        <w:div w:id="1335646678">
          <w:marLeft w:val="0"/>
          <w:marRight w:val="0"/>
          <w:marTop w:val="0"/>
          <w:marBottom w:val="0"/>
          <w:divBdr>
            <w:top w:val="none" w:sz="0" w:space="0" w:color="auto"/>
            <w:left w:val="none" w:sz="0" w:space="0" w:color="auto"/>
            <w:bottom w:val="none" w:sz="0" w:space="0" w:color="auto"/>
            <w:right w:val="none" w:sz="0" w:space="0" w:color="auto"/>
          </w:divBdr>
        </w:div>
        <w:div w:id="464200361">
          <w:marLeft w:val="0"/>
          <w:marRight w:val="0"/>
          <w:marTop w:val="0"/>
          <w:marBottom w:val="0"/>
          <w:divBdr>
            <w:top w:val="none" w:sz="0" w:space="0" w:color="auto"/>
            <w:left w:val="none" w:sz="0" w:space="0" w:color="auto"/>
            <w:bottom w:val="none" w:sz="0" w:space="0" w:color="auto"/>
            <w:right w:val="none" w:sz="0" w:space="0" w:color="auto"/>
          </w:divBdr>
        </w:div>
        <w:div w:id="1307510152">
          <w:marLeft w:val="0"/>
          <w:marRight w:val="0"/>
          <w:marTop w:val="0"/>
          <w:marBottom w:val="0"/>
          <w:divBdr>
            <w:top w:val="none" w:sz="0" w:space="0" w:color="auto"/>
            <w:left w:val="none" w:sz="0" w:space="0" w:color="auto"/>
            <w:bottom w:val="none" w:sz="0" w:space="0" w:color="auto"/>
            <w:right w:val="none" w:sz="0" w:space="0" w:color="auto"/>
          </w:divBdr>
        </w:div>
        <w:div w:id="974675765">
          <w:marLeft w:val="0"/>
          <w:marRight w:val="0"/>
          <w:marTop w:val="0"/>
          <w:marBottom w:val="0"/>
          <w:divBdr>
            <w:top w:val="none" w:sz="0" w:space="0" w:color="auto"/>
            <w:left w:val="none" w:sz="0" w:space="0" w:color="auto"/>
            <w:bottom w:val="none" w:sz="0" w:space="0" w:color="auto"/>
            <w:right w:val="none" w:sz="0" w:space="0" w:color="auto"/>
          </w:divBdr>
        </w:div>
        <w:div w:id="483395742">
          <w:marLeft w:val="0"/>
          <w:marRight w:val="0"/>
          <w:marTop w:val="0"/>
          <w:marBottom w:val="0"/>
          <w:divBdr>
            <w:top w:val="none" w:sz="0" w:space="0" w:color="auto"/>
            <w:left w:val="none" w:sz="0" w:space="0" w:color="auto"/>
            <w:bottom w:val="none" w:sz="0" w:space="0" w:color="auto"/>
            <w:right w:val="none" w:sz="0" w:space="0" w:color="auto"/>
          </w:divBdr>
        </w:div>
        <w:div w:id="816727894">
          <w:marLeft w:val="0"/>
          <w:marRight w:val="0"/>
          <w:marTop w:val="0"/>
          <w:marBottom w:val="0"/>
          <w:divBdr>
            <w:top w:val="none" w:sz="0" w:space="0" w:color="auto"/>
            <w:left w:val="none" w:sz="0" w:space="0" w:color="auto"/>
            <w:bottom w:val="none" w:sz="0" w:space="0" w:color="auto"/>
            <w:right w:val="none" w:sz="0" w:space="0" w:color="auto"/>
          </w:divBdr>
        </w:div>
        <w:div w:id="1587499199">
          <w:marLeft w:val="0"/>
          <w:marRight w:val="0"/>
          <w:marTop w:val="0"/>
          <w:marBottom w:val="0"/>
          <w:divBdr>
            <w:top w:val="none" w:sz="0" w:space="0" w:color="auto"/>
            <w:left w:val="none" w:sz="0" w:space="0" w:color="auto"/>
            <w:bottom w:val="none" w:sz="0" w:space="0" w:color="auto"/>
            <w:right w:val="none" w:sz="0" w:space="0" w:color="auto"/>
          </w:divBdr>
        </w:div>
        <w:div w:id="1478498858">
          <w:marLeft w:val="0"/>
          <w:marRight w:val="0"/>
          <w:marTop w:val="0"/>
          <w:marBottom w:val="0"/>
          <w:divBdr>
            <w:top w:val="none" w:sz="0" w:space="0" w:color="auto"/>
            <w:left w:val="none" w:sz="0" w:space="0" w:color="auto"/>
            <w:bottom w:val="none" w:sz="0" w:space="0" w:color="auto"/>
            <w:right w:val="none" w:sz="0" w:space="0" w:color="auto"/>
          </w:divBdr>
        </w:div>
        <w:div w:id="1593394805">
          <w:marLeft w:val="0"/>
          <w:marRight w:val="0"/>
          <w:marTop w:val="0"/>
          <w:marBottom w:val="0"/>
          <w:divBdr>
            <w:top w:val="none" w:sz="0" w:space="0" w:color="auto"/>
            <w:left w:val="none" w:sz="0" w:space="0" w:color="auto"/>
            <w:bottom w:val="none" w:sz="0" w:space="0" w:color="auto"/>
            <w:right w:val="none" w:sz="0" w:space="0" w:color="auto"/>
          </w:divBdr>
        </w:div>
        <w:div w:id="9840921">
          <w:marLeft w:val="0"/>
          <w:marRight w:val="0"/>
          <w:marTop w:val="0"/>
          <w:marBottom w:val="0"/>
          <w:divBdr>
            <w:top w:val="none" w:sz="0" w:space="0" w:color="auto"/>
            <w:left w:val="none" w:sz="0" w:space="0" w:color="auto"/>
            <w:bottom w:val="none" w:sz="0" w:space="0" w:color="auto"/>
            <w:right w:val="none" w:sz="0" w:space="0" w:color="auto"/>
          </w:divBdr>
        </w:div>
        <w:div w:id="1111779294">
          <w:marLeft w:val="0"/>
          <w:marRight w:val="0"/>
          <w:marTop w:val="0"/>
          <w:marBottom w:val="0"/>
          <w:divBdr>
            <w:top w:val="none" w:sz="0" w:space="0" w:color="auto"/>
            <w:left w:val="none" w:sz="0" w:space="0" w:color="auto"/>
            <w:bottom w:val="none" w:sz="0" w:space="0" w:color="auto"/>
            <w:right w:val="none" w:sz="0" w:space="0" w:color="auto"/>
          </w:divBdr>
        </w:div>
        <w:div w:id="1413964928">
          <w:marLeft w:val="0"/>
          <w:marRight w:val="0"/>
          <w:marTop w:val="0"/>
          <w:marBottom w:val="0"/>
          <w:divBdr>
            <w:top w:val="none" w:sz="0" w:space="0" w:color="auto"/>
            <w:left w:val="none" w:sz="0" w:space="0" w:color="auto"/>
            <w:bottom w:val="none" w:sz="0" w:space="0" w:color="auto"/>
            <w:right w:val="none" w:sz="0" w:space="0" w:color="auto"/>
          </w:divBdr>
        </w:div>
        <w:div w:id="870998108">
          <w:marLeft w:val="0"/>
          <w:marRight w:val="0"/>
          <w:marTop w:val="0"/>
          <w:marBottom w:val="0"/>
          <w:divBdr>
            <w:top w:val="none" w:sz="0" w:space="0" w:color="auto"/>
            <w:left w:val="none" w:sz="0" w:space="0" w:color="auto"/>
            <w:bottom w:val="none" w:sz="0" w:space="0" w:color="auto"/>
            <w:right w:val="none" w:sz="0" w:space="0" w:color="auto"/>
          </w:divBdr>
        </w:div>
        <w:div w:id="1551922530">
          <w:marLeft w:val="0"/>
          <w:marRight w:val="0"/>
          <w:marTop w:val="0"/>
          <w:marBottom w:val="0"/>
          <w:divBdr>
            <w:top w:val="none" w:sz="0" w:space="0" w:color="auto"/>
            <w:left w:val="none" w:sz="0" w:space="0" w:color="auto"/>
            <w:bottom w:val="none" w:sz="0" w:space="0" w:color="auto"/>
            <w:right w:val="none" w:sz="0" w:space="0" w:color="auto"/>
          </w:divBdr>
        </w:div>
        <w:div w:id="1442217039">
          <w:marLeft w:val="0"/>
          <w:marRight w:val="0"/>
          <w:marTop w:val="0"/>
          <w:marBottom w:val="0"/>
          <w:divBdr>
            <w:top w:val="none" w:sz="0" w:space="0" w:color="auto"/>
            <w:left w:val="none" w:sz="0" w:space="0" w:color="auto"/>
            <w:bottom w:val="none" w:sz="0" w:space="0" w:color="auto"/>
            <w:right w:val="none" w:sz="0" w:space="0" w:color="auto"/>
          </w:divBdr>
        </w:div>
        <w:div w:id="2120290415">
          <w:marLeft w:val="0"/>
          <w:marRight w:val="0"/>
          <w:marTop w:val="0"/>
          <w:marBottom w:val="0"/>
          <w:divBdr>
            <w:top w:val="none" w:sz="0" w:space="0" w:color="auto"/>
            <w:left w:val="none" w:sz="0" w:space="0" w:color="auto"/>
            <w:bottom w:val="none" w:sz="0" w:space="0" w:color="auto"/>
            <w:right w:val="none" w:sz="0" w:space="0" w:color="auto"/>
          </w:divBdr>
        </w:div>
        <w:div w:id="2138255195">
          <w:marLeft w:val="0"/>
          <w:marRight w:val="0"/>
          <w:marTop w:val="0"/>
          <w:marBottom w:val="0"/>
          <w:divBdr>
            <w:top w:val="none" w:sz="0" w:space="0" w:color="auto"/>
            <w:left w:val="none" w:sz="0" w:space="0" w:color="auto"/>
            <w:bottom w:val="none" w:sz="0" w:space="0" w:color="auto"/>
            <w:right w:val="none" w:sz="0" w:space="0" w:color="auto"/>
          </w:divBdr>
        </w:div>
        <w:div w:id="960456506">
          <w:marLeft w:val="0"/>
          <w:marRight w:val="0"/>
          <w:marTop w:val="0"/>
          <w:marBottom w:val="0"/>
          <w:divBdr>
            <w:top w:val="none" w:sz="0" w:space="0" w:color="auto"/>
            <w:left w:val="none" w:sz="0" w:space="0" w:color="auto"/>
            <w:bottom w:val="none" w:sz="0" w:space="0" w:color="auto"/>
            <w:right w:val="none" w:sz="0" w:space="0" w:color="auto"/>
          </w:divBdr>
        </w:div>
        <w:div w:id="1243678974">
          <w:marLeft w:val="0"/>
          <w:marRight w:val="0"/>
          <w:marTop w:val="0"/>
          <w:marBottom w:val="0"/>
          <w:divBdr>
            <w:top w:val="none" w:sz="0" w:space="0" w:color="auto"/>
            <w:left w:val="none" w:sz="0" w:space="0" w:color="auto"/>
            <w:bottom w:val="none" w:sz="0" w:space="0" w:color="auto"/>
            <w:right w:val="none" w:sz="0" w:space="0" w:color="auto"/>
          </w:divBdr>
        </w:div>
        <w:div w:id="325480544">
          <w:marLeft w:val="0"/>
          <w:marRight w:val="0"/>
          <w:marTop w:val="0"/>
          <w:marBottom w:val="0"/>
          <w:divBdr>
            <w:top w:val="none" w:sz="0" w:space="0" w:color="auto"/>
            <w:left w:val="none" w:sz="0" w:space="0" w:color="auto"/>
            <w:bottom w:val="none" w:sz="0" w:space="0" w:color="auto"/>
            <w:right w:val="none" w:sz="0" w:space="0" w:color="auto"/>
          </w:divBdr>
        </w:div>
        <w:div w:id="861943217">
          <w:marLeft w:val="0"/>
          <w:marRight w:val="0"/>
          <w:marTop w:val="0"/>
          <w:marBottom w:val="0"/>
          <w:divBdr>
            <w:top w:val="none" w:sz="0" w:space="0" w:color="auto"/>
            <w:left w:val="none" w:sz="0" w:space="0" w:color="auto"/>
            <w:bottom w:val="none" w:sz="0" w:space="0" w:color="auto"/>
            <w:right w:val="none" w:sz="0" w:space="0" w:color="auto"/>
          </w:divBdr>
        </w:div>
        <w:div w:id="1911042769">
          <w:marLeft w:val="0"/>
          <w:marRight w:val="0"/>
          <w:marTop w:val="0"/>
          <w:marBottom w:val="0"/>
          <w:divBdr>
            <w:top w:val="none" w:sz="0" w:space="0" w:color="auto"/>
            <w:left w:val="none" w:sz="0" w:space="0" w:color="auto"/>
            <w:bottom w:val="none" w:sz="0" w:space="0" w:color="auto"/>
            <w:right w:val="none" w:sz="0" w:space="0" w:color="auto"/>
          </w:divBdr>
        </w:div>
        <w:div w:id="1518453">
          <w:marLeft w:val="0"/>
          <w:marRight w:val="0"/>
          <w:marTop w:val="0"/>
          <w:marBottom w:val="0"/>
          <w:divBdr>
            <w:top w:val="none" w:sz="0" w:space="0" w:color="auto"/>
            <w:left w:val="none" w:sz="0" w:space="0" w:color="auto"/>
            <w:bottom w:val="none" w:sz="0" w:space="0" w:color="auto"/>
            <w:right w:val="none" w:sz="0" w:space="0" w:color="auto"/>
          </w:divBdr>
        </w:div>
        <w:div w:id="709496989">
          <w:marLeft w:val="0"/>
          <w:marRight w:val="0"/>
          <w:marTop w:val="0"/>
          <w:marBottom w:val="0"/>
          <w:divBdr>
            <w:top w:val="none" w:sz="0" w:space="0" w:color="auto"/>
            <w:left w:val="none" w:sz="0" w:space="0" w:color="auto"/>
            <w:bottom w:val="none" w:sz="0" w:space="0" w:color="auto"/>
            <w:right w:val="none" w:sz="0" w:space="0" w:color="auto"/>
          </w:divBdr>
        </w:div>
        <w:div w:id="1597863208">
          <w:marLeft w:val="0"/>
          <w:marRight w:val="0"/>
          <w:marTop w:val="0"/>
          <w:marBottom w:val="0"/>
          <w:divBdr>
            <w:top w:val="none" w:sz="0" w:space="0" w:color="auto"/>
            <w:left w:val="none" w:sz="0" w:space="0" w:color="auto"/>
            <w:bottom w:val="none" w:sz="0" w:space="0" w:color="auto"/>
            <w:right w:val="none" w:sz="0" w:space="0" w:color="auto"/>
          </w:divBdr>
        </w:div>
        <w:div w:id="766509547">
          <w:marLeft w:val="0"/>
          <w:marRight w:val="0"/>
          <w:marTop w:val="0"/>
          <w:marBottom w:val="0"/>
          <w:divBdr>
            <w:top w:val="none" w:sz="0" w:space="0" w:color="auto"/>
            <w:left w:val="none" w:sz="0" w:space="0" w:color="auto"/>
            <w:bottom w:val="none" w:sz="0" w:space="0" w:color="auto"/>
            <w:right w:val="none" w:sz="0" w:space="0" w:color="auto"/>
          </w:divBdr>
        </w:div>
        <w:div w:id="604919394">
          <w:marLeft w:val="0"/>
          <w:marRight w:val="0"/>
          <w:marTop w:val="0"/>
          <w:marBottom w:val="0"/>
          <w:divBdr>
            <w:top w:val="none" w:sz="0" w:space="0" w:color="auto"/>
            <w:left w:val="none" w:sz="0" w:space="0" w:color="auto"/>
            <w:bottom w:val="none" w:sz="0" w:space="0" w:color="auto"/>
            <w:right w:val="none" w:sz="0" w:space="0" w:color="auto"/>
          </w:divBdr>
        </w:div>
        <w:div w:id="2127387235">
          <w:marLeft w:val="0"/>
          <w:marRight w:val="0"/>
          <w:marTop w:val="0"/>
          <w:marBottom w:val="0"/>
          <w:divBdr>
            <w:top w:val="none" w:sz="0" w:space="0" w:color="auto"/>
            <w:left w:val="none" w:sz="0" w:space="0" w:color="auto"/>
            <w:bottom w:val="none" w:sz="0" w:space="0" w:color="auto"/>
            <w:right w:val="none" w:sz="0" w:space="0" w:color="auto"/>
          </w:divBdr>
        </w:div>
        <w:div w:id="687030255">
          <w:marLeft w:val="0"/>
          <w:marRight w:val="0"/>
          <w:marTop w:val="0"/>
          <w:marBottom w:val="0"/>
          <w:divBdr>
            <w:top w:val="none" w:sz="0" w:space="0" w:color="auto"/>
            <w:left w:val="none" w:sz="0" w:space="0" w:color="auto"/>
            <w:bottom w:val="none" w:sz="0" w:space="0" w:color="auto"/>
            <w:right w:val="none" w:sz="0" w:space="0" w:color="auto"/>
          </w:divBdr>
        </w:div>
        <w:div w:id="1033188561">
          <w:marLeft w:val="0"/>
          <w:marRight w:val="0"/>
          <w:marTop w:val="0"/>
          <w:marBottom w:val="0"/>
          <w:divBdr>
            <w:top w:val="none" w:sz="0" w:space="0" w:color="auto"/>
            <w:left w:val="none" w:sz="0" w:space="0" w:color="auto"/>
            <w:bottom w:val="none" w:sz="0" w:space="0" w:color="auto"/>
            <w:right w:val="none" w:sz="0" w:space="0" w:color="auto"/>
          </w:divBdr>
        </w:div>
      </w:divsChild>
    </w:div>
    <w:div w:id="1483693278">
      <w:bodyDiv w:val="1"/>
      <w:marLeft w:val="0"/>
      <w:marRight w:val="0"/>
      <w:marTop w:val="0"/>
      <w:marBottom w:val="0"/>
      <w:divBdr>
        <w:top w:val="none" w:sz="0" w:space="0" w:color="auto"/>
        <w:left w:val="none" w:sz="0" w:space="0" w:color="auto"/>
        <w:bottom w:val="none" w:sz="0" w:space="0" w:color="auto"/>
        <w:right w:val="none" w:sz="0" w:space="0" w:color="auto"/>
      </w:divBdr>
      <w:divsChild>
        <w:div w:id="1551844875">
          <w:marLeft w:val="0"/>
          <w:marRight w:val="0"/>
          <w:marTop w:val="0"/>
          <w:marBottom w:val="0"/>
          <w:divBdr>
            <w:top w:val="none" w:sz="0" w:space="0" w:color="auto"/>
            <w:left w:val="none" w:sz="0" w:space="0" w:color="auto"/>
            <w:bottom w:val="none" w:sz="0" w:space="0" w:color="auto"/>
            <w:right w:val="none" w:sz="0" w:space="0" w:color="auto"/>
          </w:divBdr>
        </w:div>
      </w:divsChild>
    </w:div>
    <w:div w:id="1488783681">
      <w:bodyDiv w:val="1"/>
      <w:marLeft w:val="0"/>
      <w:marRight w:val="0"/>
      <w:marTop w:val="0"/>
      <w:marBottom w:val="0"/>
      <w:divBdr>
        <w:top w:val="none" w:sz="0" w:space="0" w:color="auto"/>
        <w:left w:val="none" w:sz="0" w:space="0" w:color="auto"/>
        <w:bottom w:val="none" w:sz="0" w:space="0" w:color="auto"/>
        <w:right w:val="none" w:sz="0" w:space="0" w:color="auto"/>
      </w:divBdr>
    </w:div>
    <w:div w:id="17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736586967">
          <w:marLeft w:val="0"/>
          <w:marRight w:val="0"/>
          <w:marTop w:val="0"/>
          <w:marBottom w:val="0"/>
          <w:divBdr>
            <w:top w:val="none" w:sz="0" w:space="0" w:color="auto"/>
            <w:left w:val="none" w:sz="0" w:space="0" w:color="auto"/>
            <w:bottom w:val="none" w:sz="0" w:space="0" w:color="auto"/>
            <w:right w:val="none" w:sz="0" w:space="0" w:color="auto"/>
          </w:divBdr>
          <w:divsChild>
            <w:div w:id="1952323940">
              <w:marLeft w:val="0"/>
              <w:marRight w:val="0"/>
              <w:marTop w:val="0"/>
              <w:marBottom w:val="0"/>
              <w:divBdr>
                <w:top w:val="none" w:sz="0" w:space="0" w:color="auto"/>
                <w:left w:val="none" w:sz="0" w:space="0" w:color="auto"/>
                <w:bottom w:val="none" w:sz="0" w:space="0" w:color="auto"/>
                <w:right w:val="none" w:sz="0" w:space="0" w:color="auto"/>
              </w:divBdr>
            </w:div>
            <w:div w:id="312835705">
              <w:marLeft w:val="0"/>
              <w:marRight w:val="0"/>
              <w:marTop w:val="0"/>
              <w:marBottom w:val="0"/>
              <w:divBdr>
                <w:top w:val="none" w:sz="0" w:space="0" w:color="auto"/>
                <w:left w:val="none" w:sz="0" w:space="0" w:color="auto"/>
                <w:bottom w:val="none" w:sz="0" w:space="0" w:color="auto"/>
                <w:right w:val="none" w:sz="0" w:space="0" w:color="auto"/>
              </w:divBdr>
            </w:div>
            <w:div w:id="245916802">
              <w:marLeft w:val="0"/>
              <w:marRight w:val="0"/>
              <w:marTop w:val="0"/>
              <w:marBottom w:val="0"/>
              <w:divBdr>
                <w:top w:val="none" w:sz="0" w:space="0" w:color="auto"/>
                <w:left w:val="none" w:sz="0" w:space="0" w:color="auto"/>
                <w:bottom w:val="none" w:sz="0" w:space="0" w:color="auto"/>
                <w:right w:val="none" w:sz="0" w:space="0" w:color="auto"/>
              </w:divBdr>
            </w:div>
            <w:div w:id="2044281087">
              <w:marLeft w:val="0"/>
              <w:marRight w:val="0"/>
              <w:marTop w:val="0"/>
              <w:marBottom w:val="0"/>
              <w:divBdr>
                <w:top w:val="none" w:sz="0" w:space="0" w:color="auto"/>
                <w:left w:val="none" w:sz="0" w:space="0" w:color="auto"/>
                <w:bottom w:val="none" w:sz="0" w:space="0" w:color="auto"/>
                <w:right w:val="none" w:sz="0" w:space="0" w:color="auto"/>
              </w:divBdr>
            </w:div>
            <w:div w:id="255478519">
              <w:marLeft w:val="0"/>
              <w:marRight w:val="0"/>
              <w:marTop w:val="0"/>
              <w:marBottom w:val="0"/>
              <w:divBdr>
                <w:top w:val="none" w:sz="0" w:space="0" w:color="auto"/>
                <w:left w:val="none" w:sz="0" w:space="0" w:color="auto"/>
                <w:bottom w:val="none" w:sz="0" w:space="0" w:color="auto"/>
                <w:right w:val="none" w:sz="0" w:space="0" w:color="auto"/>
              </w:divBdr>
            </w:div>
            <w:div w:id="146361367">
              <w:marLeft w:val="0"/>
              <w:marRight w:val="0"/>
              <w:marTop w:val="0"/>
              <w:marBottom w:val="0"/>
              <w:divBdr>
                <w:top w:val="none" w:sz="0" w:space="0" w:color="auto"/>
                <w:left w:val="none" w:sz="0" w:space="0" w:color="auto"/>
                <w:bottom w:val="none" w:sz="0" w:space="0" w:color="auto"/>
                <w:right w:val="none" w:sz="0" w:space="0" w:color="auto"/>
              </w:divBdr>
            </w:div>
            <w:div w:id="985620369">
              <w:marLeft w:val="0"/>
              <w:marRight w:val="0"/>
              <w:marTop w:val="0"/>
              <w:marBottom w:val="0"/>
              <w:divBdr>
                <w:top w:val="none" w:sz="0" w:space="0" w:color="auto"/>
                <w:left w:val="none" w:sz="0" w:space="0" w:color="auto"/>
                <w:bottom w:val="none" w:sz="0" w:space="0" w:color="auto"/>
                <w:right w:val="none" w:sz="0" w:space="0" w:color="auto"/>
              </w:divBdr>
            </w:div>
            <w:div w:id="1687370189">
              <w:marLeft w:val="0"/>
              <w:marRight w:val="0"/>
              <w:marTop w:val="0"/>
              <w:marBottom w:val="0"/>
              <w:divBdr>
                <w:top w:val="none" w:sz="0" w:space="0" w:color="auto"/>
                <w:left w:val="none" w:sz="0" w:space="0" w:color="auto"/>
                <w:bottom w:val="none" w:sz="0" w:space="0" w:color="auto"/>
                <w:right w:val="none" w:sz="0" w:space="0" w:color="auto"/>
              </w:divBdr>
            </w:div>
            <w:div w:id="2058190674">
              <w:marLeft w:val="0"/>
              <w:marRight w:val="0"/>
              <w:marTop w:val="0"/>
              <w:marBottom w:val="0"/>
              <w:divBdr>
                <w:top w:val="none" w:sz="0" w:space="0" w:color="auto"/>
                <w:left w:val="none" w:sz="0" w:space="0" w:color="auto"/>
                <w:bottom w:val="none" w:sz="0" w:space="0" w:color="auto"/>
                <w:right w:val="none" w:sz="0" w:space="0" w:color="auto"/>
              </w:divBdr>
            </w:div>
            <w:div w:id="345594665">
              <w:marLeft w:val="0"/>
              <w:marRight w:val="0"/>
              <w:marTop w:val="0"/>
              <w:marBottom w:val="0"/>
              <w:divBdr>
                <w:top w:val="none" w:sz="0" w:space="0" w:color="auto"/>
                <w:left w:val="none" w:sz="0" w:space="0" w:color="auto"/>
                <w:bottom w:val="none" w:sz="0" w:space="0" w:color="auto"/>
                <w:right w:val="none" w:sz="0" w:space="0" w:color="auto"/>
              </w:divBdr>
            </w:div>
            <w:div w:id="1555385810">
              <w:marLeft w:val="0"/>
              <w:marRight w:val="0"/>
              <w:marTop w:val="0"/>
              <w:marBottom w:val="0"/>
              <w:divBdr>
                <w:top w:val="none" w:sz="0" w:space="0" w:color="auto"/>
                <w:left w:val="none" w:sz="0" w:space="0" w:color="auto"/>
                <w:bottom w:val="none" w:sz="0" w:space="0" w:color="auto"/>
                <w:right w:val="none" w:sz="0" w:space="0" w:color="auto"/>
              </w:divBdr>
            </w:div>
            <w:div w:id="78987429">
              <w:marLeft w:val="0"/>
              <w:marRight w:val="0"/>
              <w:marTop w:val="0"/>
              <w:marBottom w:val="0"/>
              <w:divBdr>
                <w:top w:val="none" w:sz="0" w:space="0" w:color="auto"/>
                <w:left w:val="none" w:sz="0" w:space="0" w:color="auto"/>
                <w:bottom w:val="none" w:sz="0" w:space="0" w:color="auto"/>
                <w:right w:val="none" w:sz="0" w:space="0" w:color="auto"/>
              </w:divBdr>
            </w:div>
            <w:div w:id="210657300">
              <w:marLeft w:val="0"/>
              <w:marRight w:val="0"/>
              <w:marTop w:val="0"/>
              <w:marBottom w:val="0"/>
              <w:divBdr>
                <w:top w:val="none" w:sz="0" w:space="0" w:color="auto"/>
                <w:left w:val="none" w:sz="0" w:space="0" w:color="auto"/>
                <w:bottom w:val="none" w:sz="0" w:space="0" w:color="auto"/>
                <w:right w:val="none" w:sz="0" w:space="0" w:color="auto"/>
              </w:divBdr>
            </w:div>
            <w:div w:id="151222221">
              <w:marLeft w:val="0"/>
              <w:marRight w:val="0"/>
              <w:marTop w:val="0"/>
              <w:marBottom w:val="0"/>
              <w:divBdr>
                <w:top w:val="none" w:sz="0" w:space="0" w:color="auto"/>
                <w:left w:val="none" w:sz="0" w:space="0" w:color="auto"/>
                <w:bottom w:val="none" w:sz="0" w:space="0" w:color="auto"/>
                <w:right w:val="none" w:sz="0" w:space="0" w:color="auto"/>
              </w:divBdr>
            </w:div>
            <w:div w:id="658120407">
              <w:marLeft w:val="0"/>
              <w:marRight w:val="0"/>
              <w:marTop w:val="0"/>
              <w:marBottom w:val="0"/>
              <w:divBdr>
                <w:top w:val="none" w:sz="0" w:space="0" w:color="auto"/>
                <w:left w:val="none" w:sz="0" w:space="0" w:color="auto"/>
                <w:bottom w:val="none" w:sz="0" w:space="0" w:color="auto"/>
                <w:right w:val="none" w:sz="0" w:space="0" w:color="auto"/>
              </w:divBdr>
            </w:div>
            <w:div w:id="480849062">
              <w:marLeft w:val="0"/>
              <w:marRight w:val="0"/>
              <w:marTop w:val="0"/>
              <w:marBottom w:val="0"/>
              <w:divBdr>
                <w:top w:val="none" w:sz="0" w:space="0" w:color="auto"/>
                <w:left w:val="none" w:sz="0" w:space="0" w:color="auto"/>
                <w:bottom w:val="none" w:sz="0" w:space="0" w:color="auto"/>
                <w:right w:val="none" w:sz="0" w:space="0" w:color="auto"/>
              </w:divBdr>
            </w:div>
            <w:div w:id="2037582431">
              <w:marLeft w:val="0"/>
              <w:marRight w:val="0"/>
              <w:marTop w:val="0"/>
              <w:marBottom w:val="0"/>
              <w:divBdr>
                <w:top w:val="none" w:sz="0" w:space="0" w:color="auto"/>
                <w:left w:val="none" w:sz="0" w:space="0" w:color="auto"/>
                <w:bottom w:val="none" w:sz="0" w:space="0" w:color="auto"/>
                <w:right w:val="none" w:sz="0" w:space="0" w:color="auto"/>
              </w:divBdr>
            </w:div>
            <w:div w:id="1743720507">
              <w:marLeft w:val="0"/>
              <w:marRight w:val="0"/>
              <w:marTop w:val="0"/>
              <w:marBottom w:val="0"/>
              <w:divBdr>
                <w:top w:val="none" w:sz="0" w:space="0" w:color="auto"/>
                <w:left w:val="none" w:sz="0" w:space="0" w:color="auto"/>
                <w:bottom w:val="none" w:sz="0" w:space="0" w:color="auto"/>
                <w:right w:val="none" w:sz="0" w:space="0" w:color="auto"/>
              </w:divBdr>
            </w:div>
            <w:div w:id="1082722963">
              <w:marLeft w:val="0"/>
              <w:marRight w:val="0"/>
              <w:marTop w:val="0"/>
              <w:marBottom w:val="0"/>
              <w:divBdr>
                <w:top w:val="none" w:sz="0" w:space="0" w:color="auto"/>
                <w:left w:val="none" w:sz="0" w:space="0" w:color="auto"/>
                <w:bottom w:val="none" w:sz="0" w:space="0" w:color="auto"/>
                <w:right w:val="none" w:sz="0" w:space="0" w:color="auto"/>
              </w:divBdr>
            </w:div>
            <w:div w:id="727537259">
              <w:marLeft w:val="0"/>
              <w:marRight w:val="0"/>
              <w:marTop w:val="0"/>
              <w:marBottom w:val="0"/>
              <w:divBdr>
                <w:top w:val="none" w:sz="0" w:space="0" w:color="auto"/>
                <w:left w:val="none" w:sz="0" w:space="0" w:color="auto"/>
                <w:bottom w:val="none" w:sz="0" w:space="0" w:color="auto"/>
                <w:right w:val="none" w:sz="0" w:space="0" w:color="auto"/>
              </w:divBdr>
            </w:div>
            <w:div w:id="2077163694">
              <w:marLeft w:val="0"/>
              <w:marRight w:val="0"/>
              <w:marTop w:val="0"/>
              <w:marBottom w:val="0"/>
              <w:divBdr>
                <w:top w:val="none" w:sz="0" w:space="0" w:color="auto"/>
                <w:left w:val="none" w:sz="0" w:space="0" w:color="auto"/>
                <w:bottom w:val="none" w:sz="0" w:space="0" w:color="auto"/>
                <w:right w:val="none" w:sz="0" w:space="0" w:color="auto"/>
              </w:divBdr>
            </w:div>
            <w:div w:id="755521731">
              <w:marLeft w:val="0"/>
              <w:marRight w:val="0"/>
              <w:marTop w:val="0"/>
              <w:marBottom w:val="0"/>
              <w:divBdr>
                <w:top w:val="none" w:sz="0" w:space="0" w:color="auto"/>
                <w:left w:val="none" w:sz="0" w:space="0" w:color="auto"/>
                <w:bottom w:val="none" w:sz="0" w:space="0" w:color="auto"/>
                <w:right w:val="none" w:sz="0" w:space="0" w:color="auto"/>
              </w:divBdr>
            </w:div>
            <w:div w:id="1633945889">
              <w:marLeft w:val="0"/>
              <w:marRight w:val="0"/>
              <w:marTop w:val="0"/>
              <w:marBottom w:val="0"/>
              <w:divBdr>
                <w:top w:val="none" w:sz="0" w:space="0" w:color="auto"/>
                <w:left w:val="none" w:sz="0" w:space="0" w:color="auto"/>
                <w:bottom w:val="none" w:sz="0" w:space="0" w:color="auto"/>
                <w:right w:val="none" w:sz="0" w:space="0" w:color="auto"/>
              </w:divBdr>
            </w:div>
            <w:div w:id="1327440985">
              <w:marLeft w:val="0"/>
              <w:marRight w:val="0"/>
              <w:marTop w:val="0"/>
              <w:marBottom w:val="0"/>
              <w:divBdr>
                <w:top w:val="none" w:sz="0" w:space="0" w:color="auto"/>
                <w:left w:val="none" w:sz="0" w:space="0" w:color="auto"/>
                <w:bottom w:val="none" w:sz="0" w:space="0" w:color="auto"/>
                <w:right w:val="none" w:sz="0" w:space="0" w:color="auto"/>
              </w:divBdr>
            </w:div>
            <w:div w:id="235213963">
              <w:marLeft w:val="0"/>
              <w:marRight w:val="0"/>
              <w:marTop w:val="0"/>
              <w:marBottom w:val="0"/>
              <w:divBdr>
                <w:top w:val="none" w:sz="0" w:space="0" w:color="auto"/>
                <w:left w:val="none" w:sz="0" w:space="0" w:color="auto"/>
                <w:bottom w:val="none" w:sz="0" w:space="0" w:color="auto"/>
                <w:right w:val="none" w:sz="0" w:space="0" w:color="auto"/>
              </w:divBdr>
            </w:div>
            <w:div w:id="917636503">
              <w:marLeft w:val="0"/>
              <w:marRight w:val="0"/>
              <w:marTop w:val="0"/>
              <w:marBottom w:val="0"/>
              <w:divBdr>
                <w:top w:val="none" w:sz="0" w:space="0" w:color="auto"/>
                <w:left w:val="none" w:sz="0" w:space="0" w:color="auto"/>
                <w:bottom w:val="none" w:sz="0" w:space="0" w:color="auto"/>
                <w:right w:val="none" w:sz="0" w:space="0" w:color="auto"/>
              </w:divBdr>
            </w:div>
            <w:div w:id="233593560">
              <w:marLeft w:val="0"/>
              <w:marRight w:val="0"/>
              <w:marTop w:val="0"/>
              <w:marBottom w:val="0"/>
              <w:divBdr>
                <w:top w:val="none" w:sz="0" w:space="0" w:color="auto"/>
                <w:left w:val="none" w:sz="0" w:space="0" w:color="auto"/>
                <w:bottom w:val="none" w:sz="0" w:space="0" w:color="auto"/>
                <w:right w:val="none" w:sz="0" w:space="0" w:color="auto"/>
              </w:divBdr>
            </w:div>
            <w:div w:id="573660905">
              <w:marLeft w:val="0"/>
              <w:marRight w:val="0"/>
              <w:marTop w:val="0"/>
              <w:marBottom w:val="0"/>
              <w:divBdr>
                <w:top w:val="none" w:sz="0" w:space="0" w:color="auto"/>
                <w:left w:val="none" w:sz="0" w:space="0" w:color="auto"/>
                <w:bottom w:val="none" w:sz="0" w:space="0" w:color="auto"/>
                <w:right w:val="none" w:sz="0" w:space="0" w:color="auto"/>
              </w:divBdr>
            </w:div>
            <w:div w:id="718432397">
              <w:marLeft w:val="0"/>
              <w:marRight w:val="0"/>
              <w:marTop w:val="0"/>
              <w:marBottom w:val="0"/>
              <w:divBdr>
                <w:top w:val="none" w:sz="0" w:space="0" w:color="auto"/>
                <w:left w:val="none" w:sz="0" w:space="0" w:color="auto"/>
                <w:bottom w:val="none" w:sz="0" w:space="0" w:color="auto"/>
                <w:right w:val="none" w:sz="0" w:space="0" w:color="auto"/>
              </w:divBdr>
            </w:div>
            <w:div w:id="471604851">
              <w:marLeft w:val="0"/>
              <w:marRight w:val="0"/>
              <w:marTop w:val="0"/>
              <w:marBottom w:val="0"/>
              <w:divBdr>
                <w:top w:val="none" w:sz="0" w:space="0" w:color="auto"/>
                <w:left w:val="none" w:sz="0" w:space="0" w:color="auto"/>
                <w:bottom w:val="none" w:sz="0" w:space="0" w:color="auto"/>
                <w:right w:val="none" w:sz="0" w:space="0" w:color="auto"/>
              </w:divBdr>
            </w:div>
            <w:div w:id="965544501">
              <w:marLeft w:val="0"/>
              <w:marRight w:val="0"/>
              <w:marTop w:val="0"/>
              <w:marBottom w:val="0"/>
              <w:divBdr>
                <w:top w:val="none" w:sz="0" w:space="0" w:color="auto"/>
                <w:left w:val="none" w:sz="0" w:space="0" w:color="auto"/>
                <w:bottom w:val="none" w:sz="0" w:space="0" w:color="auto"/>
                <w:right w:val="none" w:sz="0" w:space="0" w:color="auto"/>
              </w:divBdr>
            </w:div>
            <w:div w:id="359286776">
              <w:marLeft w:val="0"/>
              <w:marRight w:val="0"/>
              <w:marTop w:val="0"/>
              <w:marBottom w:val="0"/>
              <w:divBdr>
                <w:top w:val="none" w:sz="0" w:space="0" w:color="auto"/>
                <w:left w:val="none" w:sz="0" w:space="0" w:color="auto"/>
                <w:bottom w:val="none" w:sz="0" w:space="0" w:color="auto"/>
                <w:right w:val="none" w:sz="0" w:space="0" w:color="auto"/>
              </w:divBdr>
            </w:div>
            <w:div w:id="458692710">
              <w:marLeft w:val="0"/>
              <w:marRight w:val="0"/>
              <w:marTop w:val="0"/>
              <w:marBottom w:val="0"/>
              <w:divBdr>
                <w:top w:val="none" w:sz="0" w:space="0" w:color="auto"/>
                <w:left w:val="none" w:sz="0" w:space="0" w:color="auto"/>
                <w:bottom w:val="none" w:sz="0" w:space="0" w:color="auto"/>
                <w:right w:val="none" w:sz="0" w:space="0" w:color="auto"/>
              </w:divBdr>
            </w:div>
            <w:div w:id="154419960">
              <w:marLeft w:val="0"/>
              <w:marRight w:val="0"/>
              <w:marTop w:val="0"/>
              <w:marBottom w:val="0"/>
              <w:divBdr>
                <w:top w:val="none" w:sz="0" w:space="0" w:color="auto"/>
                <w:left w:val="none" w:sz="0" w:space="0" w:color="auto"/>
                <w:bottom w:val="none" w:sz="0" w:space="0" w:color="auto"/>
                <w:right w:val="none" w:sz="0" w:space="0" w:color="auto"/>
              </w:divBdr>
            </w:div>
            <w:div w:id="816848003">
              <w:marLeft w:val="0"/>
              <w:marRight w:val="0"/>
              <w:marTop w:val="0"/>
              <w:marBottom w:val="0"/>
              <w:divBdr>
                <w:top w:val="none" w:sz="0" w:space="0" w:color="auto"/>
                <w:left w:val="none" w:sz="0" w:space="0" w:color="auto"/>
                <w:bottom w:val="none" w:sz="0" w:space="0" w:color="auto"/>
                <w:right w:val="none" w:sz="0" w:space="0" w:color="auto"/>
              </w:divBdr>
            </w:div>
            <w:div w:id="1783458288">
              <w:marLeft w:val="0"/>
              <w:marRight w:val="0"/>
              <w:marTop w:val="0"/>
              <w:marBottom w:val="0"/>
              <w:divBdr>
                <w:top w:val="none" w:sz="0" w:space="0" w:color="auto"/>
                <w:left w:val="none" w:sz="0" w:space="0" w:color="auto"/>
                <w:bottom w:val="none" w:sz="0" w:space="0" w:color="auto"/>
                <w:right w:val="none" w:sz="0" w:space="0" w:color="auto"/>
              </w:divBdr>
            </w:div>
            <w:div w:id="1283422213">
              <w:marLeft w:val="0"/>
              <w:marRight w:val="0"/>
              <w:marTop w:val="0"/>
              <w:marBottom w:val="0"/>
              <w:divBdr>
                <w:top w:val="none" w:sz="0" w:space="0" w:color="auto"/>
                <w:left w:val="none" w:sz="0" w:space="0" w:color="auto"/>
                <w:bottom w:val="none" w:sz="0" w:space="0" w:color="auto"/>
                <w:right w:val="none" w:sz="0" w:space="0" w:color="auto"/>
              </w:divBdr>
            </w:div>
            <w:div w:id="62485462">
              <w:marLeft w:val="0"/>
              <w:marRight w:val="0"/>
              <w:marTop w:val="0"/>
              <w:marBottom w:val="0"/>
              <w:divBdr>
                <w:top w:val="none" w:sz="0" w:space="0" w:color="auto"/>
                <w:left w:val="none" w:sz="0" w:space="0" w:color="auto"/>
                <w:bottom w:val="none" w:sz="0" w:space="0" w:color="auto"/>
                <w:right w:val="none" w:sz="0" w:space="0" w:color="auto"/>
              </w:divBdr>
            </w:div>
            <w:div w:id="153884986">
              <w:marLeft w:val="0"/>
              <w:marRight w:val="0"/>
              <w:marTop w:val="0"/>
              <w:marBottom w:val="0"/>
              <w:divBdr>
                <w:top w:val="none" w:sz="0" w:space="0" w:color="auto"/>
                <w:left w:val="none" w:sz="0" w:space="0" w:color="auto"/>
                <w:bottom w:val="none" w:sz="0" w:space="0" w:color="auto"/>
                <w:right w:val="none" w:sz="0" w:space="0" w:color="auto"/>
              </w:divBdr>
            </w:div>
            <w:div w:id="1547522944">
              <w:marLeft w:val="0"/>
              <w:marRight w:val="0"/>
              <w:marTop w:val="0"/>
              <w:marBottom w:val="0"/>
              <w:divBdr>
                <w:top w:val="none" w:sz="0" w:space="0" w:color="auto"/>
                <w:left w:val="none" w:sz="0" w:space="0" w:color="auto"/>
                <w:bottom w:val="none" w:sz="0" w:space="0" w:color="auto"/>
                <w:right w:val="none" w:sz="0" w:space="0" w:color="auto"/>
              </w:divBdr>
            </w:div>
            <w:div w:id="1836339980">
              <w:marLeft w:val="0"/>
              <w:marRight w:val="0"/>
              <w:marTop w:val="0"/>
              <w:marBottom w:val="0"/>
              <w:divBdr>
                <w:top w:val="none" w:sz="0" w:space="0" w:color="auto"/>
                <w:left w:val="none" w:sz="0" w:space="0" w:color="auto"/>
                <w:bottom w:val="none" w:sz="0" w:space="0" w:color="auto"/>
                <w:right w:val="none" w:sz="0" w:space="0" w:color="auto"/>
              </w:divBdr>
            </w:div>
            <w:div w:id="218714012">
              <w:marLeft w:val="0"/>
              <w:marRight w:val="0"/>
              <w:marTop w:val="0"/>
              <w:marBottom w:val="0"/>
              <w:divBdr>
                <w:top w:val="none" w:sz="0" w:space="0" w:color="auto"/>
                <w:left w:val="none" w:sz="0" w:space="0" w:color="auto"/>
                <w:bottom w:val="none" w:sz="0" w:space="0" w:color="auto"/>
                <w:right w:val="none" w:sz="0" w:space="0" w:color="auto"/>
              </w:divBdr>
            </w:div>
            <w:div w:id="1183132752">
              <w:marLeft w:val="0"/>
              <w:marRight w:val="0"/>
              <w:marTop w:val="0"/>
              <w:marBottom w:val="0"/>
              <w:divBdr>
                <w:top w:val="none" w:sz="0" w:space="0" w:color="auto"/>
                <w:left w:val="none" w:sz="0" w:space="0" w:color="auto"/>
                <w:bottom w:val="none" w:sz="0" w:space="0" w:color="auto"/>
                <w:right w:val="none" w:sz="0" w:space="0" w:color="auto"/>
              </w:divBdr>
            </w:div>
            <w:div w:id="477304050">
              <w:marLeft w:val="0"/>
              <w:marRight w:val="0"/>
              <w:marTop w:val="0"/>
              <w:marBottom w:val="0"/>
              <w:divBdr>
                <w:top w:val="none" w:sz="0" w:space="0" w:color="auto"/>
                <w:left w:val="none" w:sz="0" w:space="0" w:color="auto"/>
                <w:bottom w:val="none" w:sz="0" w:space="0" w:color="auto"/>
                <w:right w:val="none" w:sz="0" w:space="0" w:color="auto"/>
              </w:divBdr>
            </w:div>
            <w:div w:id="601913287">
              <w:marLeft w:val="0"/>
              <w:marRight w:val="0"/>
              <w:marTop w:val="0"/>
              <w:marBottom w:val="0"/>
              <w:divBdr>
                <w:top w:val="none" w:sz="0" w:space="0" w:color="auto"/>
                <w:left w:val="none" w:sz="0" w:space="0" w:color="auto"/>
                <w:bottom w:val="none" w:sz="0" w:space="0" w:color="auto"/>
                <w:right w:val="none" w:sz="0" w:space="0" w:color="auto"/>
              </w:divBdr>
            </w:div>
            <w:div w:id="1185435774">
              <w:marLeft w:val="0"/>
              <w:marRight w:val="0"/>
              <w:marTop w:val="0"/>
              <w:marBottom w:val="0"/>
              <w:divBdr>
                <w:top w:val="none" w:sz="0" w:space="0" w:color="auto"/>
                <w:left w:val="none" w:sz="0" w:space="0" w:color="auto"/>
                <w:bottom w:val="none" w:sz="0" w:space="0" w:color="auto"/>
                <w:right w:val="none" w:sz="0" w:space="0" w:color="auto"/>
              </w:divBdr>
            </w:div>
            <w:div w:id="22942944">
              <w:marLeft w:val="0"/>
              <w:marRight w:val="0"/>
              <w:marTop w:val="0"/>
              <w:marBottom w:val="0"/>
              <w:divBdr>
                <w:top w:val="none" w:sz="0" w:space="0" w:color="auto"/>
                <w:left w:val="none" w:sz="0" w:space="0" w:color="auto"/>
                <w:bottom w:val="none" w:sz="0" w:space="0" w:color="auto"/>
                <w:right w:val="none" w:sz="0" w:space="0" w:color="auto"/>
              </w:divBdr>
            </w:div>
            <w:div w:id="1745686486">
              <w:marLeft w:val="0"/>
              <w:marRight w:val="0"/>
              <w:marTop w:val="0"/>
              <w:marBottom w:val="0"/>
              <w:divBdr>
                <w:top w:val="none" w:sz="0" w:space="0" w:color="auto"/>
                <w:left w:val="none" w:sz="0" w:space="0" w:color="auto"/>
                <w:bottom w:val="none" w:sz="0" w:space="0" w:color="auto"/>
                <w:right w:val="none" w:sz="0" w:space="0" w:color="auto"/>
              </w:divBdr>
            </w:div>
            <w:div w:id="182328192">
              <w:marLeft w:val="0"/>
              <w:marRight w:val="0"/>
              <w:marTop w:val="0"/>
              <w:marBottom w:val="0"/>
              <w:divBdr>
                <w:top w:val="none" w:sz="0" w:space="0" w:color="auto"/>
                <w:left w:val="none" w:sz="0" w:space="0" w:color="auto"/>
                <w:bottom w:val="none" w:sz="0" w:space="0" w:color="auto"/>
                <w:right w:val="none" w:sz="0" w:space="0" w:color="auto"/>
              </w:divBdr>
            </w:div>
            <w:div w:id="240716825">
              <w:marLeft w:val="0"/>
              <w:marRight w:val="0"/>
              <w:marTop w:val="0"/>
              <w:marBottom w:val="0"/>
              <w:divBdr>
                <w:top w:val="none" w:sz="0" w:space="0" w:color="auto"/>
                <w:left w:val="none" w:sz="0" w:space="0" w:color="auto"/>
                <w:bottom w:val="none" w:sz="0" w:space="0" w:color="auto"/>
                <w:right w:val="none" w:sz="0" w:space="0" w:color="auto"/>
              </w:divBdr>
            </w:div>
            <w:div w:id="634993125">
              <w:marLeft w:val="0"/>
              <w:marRight w:val="0"/>
              <w:marTop w:val="0"/>
              <w:marBottom w:val="0"/>
              <w:divBdr>
                <w:top w:val="none" w:sz="0" w:space="0" w:color="auto"/>
                <w:left w:val="none" w:sz="0" w:space="0" w:color="auto"/>
                <w:bottom w:val="none" w:sz="0" w:space="0" w:color="auto"/>
                <w:right w:val="none" w:sz="0" w:space="0" w:color="auto"/>
              </w:divBdr>
            </w:div>
            <w:div w:id="600918832">
              <w:marLeft w:val="0"/>
              <w:marRight w:val="0"/>
              <w:marTop w:val="0"/>
              <w:marBottom w:val="0"/>
              <w:divBdr>
                <w:top w:val="none" w:sz="0" w:space="0" w:color="auto"/>
                <w:left w:val="none" w:sz="0" w:space="0" w:color="auto"/>
                <w:bottom w:val="none" w:sz="0" w:space="0" w:color="auto"/>
                <w:right w:val="none" w:sz="0" w:space="0" w:color="auto"/>
              </w:divBdr>
            </w:div>
            <w:div w:id="59376599">
              <w:marLeft w:val="0"/>
              <w:marRight w:val="0"/>
              <w:marTop w:val="0"/>
              <w:marBottom w:val="0"/>
              <w:divBdr>
                <w:top w:val="none" w:sz="0" w:space="0" w:color="auto"/>
                <w:left w:val="none" w:sz="0" w:space="0" w:color="auto"/>
                <w:bottom w:val="none" w:sz="0" w:space="0" w:color="auto"/>
                <w:right w:val="none" w:sz="0" w:space="0" w:color="auto"/>
              </w:divBdr>
            </w:div>
            <w:div w:id="1481187726">
              <w:marLeft w:val="0"/>
              <w:marRight w:val="0"/>
              <w:marTop w:val="0"/>
              <w:marBottom w:val="0"/>
              <w:divBdr>
                <w:top w:val="none" w:sz="0" w:space="0" w:color="auto"/>
                <w:left w:val="none" w:sz="0" w:space="0" w:color="auto"/>
                <w:bottom w:val="none" w:sz="0" w:space="0" w:color="auto"/>
                <w:right w:val="none" w:sz="0" w:space="0" w:color="auto"/>
              </w:divBdr>
            </w:div>
            <w:div w:id="1326123983">
              <w:marLeft w:val="0"/>
              <w:marRight w:val="0"/>
              <w:marTop w:val="0"/>
              <w:marBottom w:val="0"/>
              <w:divBdr>
                <w:top w:val="none" w:sz="0" w:space="0" w:color="auto"/>
                <w:left w:val="none" w:sz="0" w:space="0" w:color="auto"/>
                <w:bottom w:val="none" w:sz="0" w:space="0" w:color="auto"/>
                <w:right w:val="none" w:sz="0" w:space="0" w:color="auto"/>
              </w:divBdr>
            </w:div>
            <w:div w:id="7488610">
              <w:marLeft w:val="0"/>
              <w:marRight w:val="0"/>
              <w:marTop w:val="0"/>
              <w:marBottom w:val="0"/>
              <w:divBdr>
                <w:top w:val="none" w:sz="0" w:space="0" w:color="auto"/>
                <w:left w:val="none" w:sz="0" w:space="0" w:color="auto"/>
                <w:bottom w:val="none" w:sz="0" w:space="0" w:color="auto"/>
                <w:right w:val="none" w:sz="0" w:space="0" w:color="auto"/>
              </w:divBdr>
            </w:div>
            <w:div w:id="164518932">
              <w:marLeft w:val="0"/>
              <w:marRight w:val="0"/>
              <w:marTop w:val="0"/>
              <w:marBottom w:val="0"/>
              <w:divBdr>
                <w:top w:val="none" w:sz="0" w:space="0" w:color="auto"/>
                <w:left w:val="none" w:sz="0" w:space="0" w:color="auto"/>
                <w:bottom w:val="none" w:sz="0" w:space="0" w:color="auto"/>
                <w:right w:val="none" w:sz="0" w:space="0" w:color="auto"/>
              </w:divBdr>
            </w:div>
            <w:div w:id="2094205650">
              <w:marLeft w:val="0"/>
              <w:marRight w:val="0"/>
              <w:marTop w:val="0"/>
              <w:marBottom w:val="0"/>
              <w:divBdr>
                <w:top w:val="none" w:sz="0" w:space="0" w:color="auto"/>
                <w:left w:val="none" w:sz="0" w:space="0" w:color="auto"/>
                <w:bottom w:val="none" w:sz="0" w:space="0" w:color="auto"/>
                <w:right w:val="none" w:sz="0" w:space="0" w:color="auto"/>
              </w:divBdr>
            </w:div>
            <w:div w:id="844591029">
              <w:marLeft w:val="0"/>
              <w:marRight w:val="0"/>
              <w:marTop w:val="0"/>
              <w:marBottom w:val="0"/>
              <w:divBdr>
                <w:top w:val="none" w:sz="0" w:space="0" w:color="auto"/>
                <w:left w:val="none" w:sz="0" w:space="0" w:color="auto"/>
                <w:bottom w:val="none" w:sz="0" w:space="0" w:color="auto"/>
                <w:right w:val="none" w:sz="0" w:space="0" w:color="auto"/>
              </w:divBdr>
            </w:div>
            <w:div w:id="675839119">
              <w:marLeft w:val="0"/>
              <w:marRight w:val="0"/>
              <w:marTop w:val="0"/>
              <w:marBottom w:val="0"/>
              <w:divBdr>
                <w:top w:val="none" w:sz="0" w:space="0" w:color="auto"/>
                <w:left w:val="none" w:sz="0" w:space="0" w:color="auto"/>
                <w:bottom w:val="none" w:sz="0" w:space="0" w:color="auto"/>
                <w:right w:val="none" w:sz="0" w:space="0" w:color="auto"/>
              </w:divBdr>
            </w:div>
            <w:div w:id="916136187">
              <w:marLeft w:val="0"/>
              <w:marRight w:val="0"/>
              <w:marTop w:val="0"/>
              <w:marBottom w:val="0"/>
              <w:divBdr>
                <w:top w:val="none" w:sz="0" w:space="0" w:color="auto"/>
                <w:left w:val="none" w:sz="0" w:space="0" w:color="auto"/>
                <w:bottom w:val="none" w:sz="0" w:space="0" w:color="auto"/>
                <w:right w:val="none" w:sz="0" w:space="0" w:color="auto"/>
              </w:divBdr>
            </w:div>
            <w:div w:id="1285696843">
              <w:marLeft w:val="0"/>
              <w:marRight w:val="0"/>
              <w:marTop w:val="0"/>
              <w:marBottom w:val="0"/>
              <w:divBdr>
                <w:top w:val="none" w:sz="0" w:space="0" w:color="auto"/>
                <w:left w:val="none" w:sz="0" w:space="0" w:color="auto"/>
                <w:bottom w:val="none" w:sz="0" w:space="0" w:color="auto"/>
                <w:right w:val="none" w:sz="0" w:space="0" w:color="auto"/>
              </w:divBdr>
            </w:div>
            <w:div w:id="1027680750">
              <w:marLeft w:val="0"/>
              <w:marRight w:val="0"/>
              <w:marTop w:val="0"/>
              <w:marBottom w:val="0"/>
              <w:divBdr>
                <w:top w:val="none" w:sz="0" w:space="0" w:color="auto"/>
                <w:left w:val="none" w:sz="0" w:space="0" w:color="auto"/>
                <w:bottom w:val="none" w:sz="0" w:space="0" w:color="auto"/>
                <w:right w:val="none" w:sz="0" w:space="0" w:color="auto"/>
              </w:divBdr>
            </w:div>
            <w:div w:id="651833288">
              <w:marLeft w:val="0"/>
              <w:marRight w:val="0"/>
              <w:marTop w:val="0"/>
              <w:marBottom w:val="0"/>
              <w:divBdr>
                <w:top w:val="none" w:sz="0" w:space="0" w:color="auto"/>
                <w:left w:val="none" w:sz="0" w:space="0" w:color="auto"/>
                <w:bottom w:val="none" w:sz="0" w:space="0" w:color="auto"/>
                <w:right w:val="none" w:sz="0" w:space="0" w:color="auto"/>
              </w:divBdr>
            </w:div>
            <w:div w:id="492797189">
              <w:marLeft w:val="0"/>
              <w:marRight w:val="0"/>
              <w:marTop w:val="0"/>
              <w:marBottom w:val="0"/>
              <w:divBdr>
                <w:top w:val="none" w:sz="0" w:space="0" w:color="auto"/>
                <w:left w:val="none" w:sz="0" w:space="0" w:color="auto"/>
                <w:bottom w:val="none" w:sz="0" w:space="0" w:color="auto"/>
                <w:right w:val="none" w:sz="0" w:space="0" w:color="auto"/>
              </w:divBdr>
            </w:div>
            <w:div w:id="1355036319">
              <w:marLeft w:val="0"/>
              <w:marRight w:val="0"/>
              <w:marTop w:val="0"/>
              <w:marBottom w:val="0"/>
              <w:divBdr>
                <w:top w:val="none" w:sz="0" w:space="0" w:color="auto"/>
                <w:left w:val="none" w:sz="0" w:space="0" w:color="auto"/>
                <w:bottom w:val="none" w:sz="0" w:space="0" w:color="auto"/>
                <w:right w:val="none" w:sz="0" w:space="0" w:color="auto"/>
              </w:divBdr>
            </w:div>
            <w:div w:id="218707670">
              <w:marLeft w:val="0"/>
              <w:marRight w:val="0"/>
              <w:marTop w:val="0"/>
              <w:marBottom w:val="0"/>
              <w:divBdr>
                <w:top w:val="none" w:sz="0" w:space="0" w:color="auto"/>
                <w:left w:val="none" w:sz="0" w:space="0" w:color="auto"/>
                <w:bottom w:val="none" w:sz="0" w:space="0" w:color="auto"/>
                <w:right w:val="none" w:sz="0" w:space="0" w:color="auto"/>
              </w:divBdr>
            </w:div>
            <w:div w:id="1208420275">
              <w:marLeft w:val="0"/>
              <w:marRight w:val="0"/>
              <w:marTop w:val="0"/>
              <w:marBottom w:val="0"/>
              <w:divBdr>
                <w:top w:val="none" w:sz="0" w:space="0" w:color="auto"/>
                <w:left w:val="none" w:sz="0" w:space="0" w:color="auto"/>
                <w:bottom w:val="none" w:sz="0" w:space="0" w:color="auto"/>
                <w:right w:val="none" w:sz="0" w:space="0" w:color="auto"/>
              </w:divBdr>
            </w:div>
            <w:div w:id="2010938338">
              <w:marLeft w:val="0"/>
              <w:marRight w:val="0"/>
              <w:marTop w:val="0"/>
              <w:marBottom w:val="0"/>
              <w:divBdr>
                <w:top w:val="none" w:sz="0" w:space="0" w:color="auto"/>
                <w:left w:val="none" w:sz="0" w:space="0" w:color="auto"/>
                <w:bottom w:val="none" w:sz="0" w:space="0" w:color="auto"/>
                <w:right w:val="none" w:sz="0" w:space="0" w:color="auto"/>
              </w:divBdr>
            </w:div>
            <w:div w:id="1113086610">
              <w:marLeft w:val="0"/>
              <w:marRight w:val="0"/>
              <w:marTop w:val="0"/>
              <w:marBottom w:val="0"/>
              <w:divBdr>
                <w:top w:val="none" w:sz="0" w:space="0" w:color="auto"/>
                <w:left w:val="none" w:sz="0" w:space="0" w:color="auto"/>
                <w:bottom w:val="none" w:sz="0" w:space="0" w:color="auto"/>
                <w:right w:val="none" w:sz="0" w:space="0" w:color="auto"/>
              </w:divBdr>
            </w:div>
            <w:div w:id="834342874">
              <w:marLeft w:val="0"/>
              <w:marRight w:val="0"/>
              <w:marTop w:val="0"/>
              <w:marBottom w:val="0"/>
              <w:divBdr>
                <w:top w:val="none" w:sz="0" w:space="0" w:color="auto"/>
                <w:left w:val="none" w:sz="0" w:space="0" w:color="auto"/>
                <w:bottom w:val="none" w:sz="0" w:space="0" w:color="auto"/>
                <w:right w:val="none" w:sz="0" w:space="0" w:color="auto"/>
              </w:divBdr>
            </w:div>
            <w:div w:id="855194744">
              <w:marLeft w:val="0"/>
              <w:marRight w:val="0"/>
              <w:marTop w:val="0"/>
              <w:marBottom w:val="0"/>
              <w:divBdr>
                <w:top w:val="none" w:sz="0" w:space="0" w:color="auto"/>
                <w:left w:val="none" w:sz="0" w:space="0" w:color="auto"/>
                <w:bottom w:val="none" w:sz="0" w:space="0" w:color="auto"/>
                <w:right w:val="none" w:sz="0" w:space="0" w:color="auto"/>
              </w:divBdr>
            </w:div>
            <w:div w:id="1612124147">
              <w:marLeft w:val="0"/>
              <w:marRight w:val="0"/>
              <w:marTop w:val="0"/>
              <w:marBottom w:val="0"/>
              <w:divBdr>
                <w:top w:val="none" w:sz="0" w:space="0" w:color="auto"/>
                <w:left w:val="none" w:sz="0" w:space="0" w:color="auto"/>
                <w:bottom w:val="none" w:sz="0" w:space="0" w:color="auto"/>
                <w:right w:val="none" w:sz="0" w:space="0" w:color="auto"/>
              </w:divBdr>
            </w:div>
            <w:div w:id="1848011988">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85395019">
              <w:marLeft w:val="0"/>
              <w:marRight w:val="0"/>
              <w:marTop w:val="0"/>
              <w:marBottom w:val="0"/>
              <w:divBdr>
                <w:top w:val="none" w:sz="0" w:space="0" w:color="auto"/>
                <w:left w:val="none" w:sz="0" w:space="0" w:color="auto"/>
                <w:bottom w:val="none" w:sz="0" w:space="0" w:color="auto"/>
                <w:right w:val="none" w:sz="0" w:space="0" w:color="auto"/>
              </w:divBdr>
            </w:div>
            <w:div w:id="1887713183">
              <w:marLeft w:val="0"/>
              <w:marRight w:val="0"/>
              <w:marTop w:val="0"/>
              <w:marBottom w:val="0"/>
              <w:divBdr>
                <w:top w:val="none" w:sz="0" w:space="0" w:color="auto"/>
                <w:left w:val="none" w:sz="0" w:space="0" w:color="auto"/>
                <w:bottom w:val="none" w:sz="0" w:space="0" w:color="auto"/>
                <w:right w:val="none" w:sz="0" w:space="0" w:color="auto"/>
              </w:divBdr>
            </w:div>
            <w:div w:id="1929843646">
              <w:marLeft w:val="0"/>
              <w:marRight w:val="0"/>
              <w:marTop w:val="0"/>
              <w:marBottom w:val="0"/>
              <w:divBdr>
                <w:top w:val="none" w:sz="0" w:space="0" w:color="auto"/>
                <w:left w:val="none" w:sz="0" w:space="0" w:color="auto"/>
                <w:bottom w:val="none" w:sz="0" w:space="0" w:color="auto"/>
                <w:right w:val="none" w:sz="0" w:space="0" w:color="auto"/>
              </w:divBdr>
            </w:div>
            <w:div w:id="2108888713">
              <w:marLeft w:val="0"/>
              <w:marRight w:val="0"/>
              <w:marTop w:val="0"/>
              <w:marBottom w:val="0"/>
              <w:divBdr>
                <w:top w:val="none" w:sz="0" w:space="0" w:color="auto"/>
                <w:left w:val="none" w:sz="0" w:space="0" w:color="auto"/>
                <w:bottom w:val="none" w:sz="0" w:space="0" w:color="auto"/>
                <w:right w:val="none" w:sz="0" w:space="0" w:color="auto"/>
              </w:divBdr>
            </w:div>
            <w:div w:id="157431289">
              <w:marLeft w:val="0"/>
              <w:marRight w:val="0"/>
              <w:marTop w:val="0"/>
              <w:marBottom w:val="0"/>
              <w:divBdr>
                <w:top w:val="none" w:sz="0" w:space="0" w:color="auto"/>
                <w:left w:val="none" w:sz="0" w:space="0" w:color="auto"/>
                <w:bottom w:val="none" w:sz="0" w:space="0" w:color="auto"/>
                <w:right w:val="none" w:sz="0" w:space="0" w:color="auto"/>
              </w:divBdr>
            </w:div>
            <w:div w:id="657072926">
              <w:marLeft w:val="0"/>
              <w:marRight w:val="0"/>
              <w:marTop w:val="0"/>
              <w:marBottom w:val="0"/>
              <w:divBdr>
                <w:top w:val="none" w:sz="0" w:space="0" w:color="auto"/>
                <w:left w:val="none" w:sz="0" w:space="0" w:color="auto"/>
                <w:bottom w:val="none" w:sz="0" w:space="0" w:color="auto"/>
                <w:right w:val="none" w:sz="0" w:space="0" w:color="auto"/>
              </w:divBdr>
            </w:div>
            <w:div w:id="1179999993">
              <w:marLeft w:val="0"/>
              <w:marRight w:val="0"/>
              <w:marTop w:val="0"/>
              <w:marBottom w:val="0"/>
              <w:divBdr>
                <w:top w:val="none" w:sz="0" w:space="0" w:color="auto"/>
                <w:left w:val="none" w:sz="0" w:space="0" w:color="auto"/>
                <w:bottom w:val="none" w:sz="0" w:space="0" w:color="auto"/>
                <w:right w:val="none" w:sz="0" w:space="0" w:color="auto"/>
              </w:divBdr>
            </w:div>
            <w:div w:id="449057097">
              <w:marLeft w:val="0"/>
              <w:marRight w:val="0"/>
              <w:marTop w:val="0"/>
              <w:marBottom w:val="0"/>
              <w:divBdr>
                <w:top w:val="none" w:sz="0" w:space="0" w:color="auto"/>
                <w:left w:val="none" w:sz="0" w:space="0" w:color="auto"/>
                <w:bottom w:val="none" w:sz="0" w:space="0" w:color="auto"/>
                <w:right w:val="none" w:sz="0" w:space="0" w:color="auto"/>
              </w:divBdr>
            </w:div>
            <w:div w:id="683899181">
              <w:marLeft w:val="0"/>
              <w:marRight w:val="0"/>
              <w:marTop w:val="0"/>
              <w:marBottom w:val="0"/>
              <w:divBdr>
                <w:top w:val="none" w:sz="0" w:space="0" w:color="auto"/>
                <w:left w:val="none" w:sz="0" w:space="0" w:color="auto"/>
                <w:bottom w:val="none" w:sz="0" w:space="0" w:color="auto"/>
                <w:right w:val="none" w:sz="0" w:space="0" w:color="auto"/>
              </w:divBdr>
            </w:div>
            <w:div w:id="1571647024">
              <w:marLeft w:val="0"/>
              <w:marRight w:val="0"/>
              <w:marTop w:val="0"/>
              <w:marBottom w:val="0"/>
              <w:divBdr>
                <w:top w:val="none" w:sz="0" w:space="0" w:color="auto"/>
                <w:left w:val="none" w:sz="0" w:space="0" w:color="auto"/>
                <w:bottom w:val="none" w:sz="0" w:space="0" w:color="auto"/>
                <w:right w:val="none" w:sz="0" w:space="0" w:color="auto"/>
              </w:divBdr>
            </w:div>
            <w:div w:id="1551573765">
              <w:marLeft w:val="0"/>
              <w:marRight w:val="0"/>
              <w:marTop w:val="0"/>
              <w:marBottom w:val="0"/>
              <w:divBdr>
                <w:top w:val="none" w:sz="0" w:space="0" w:color="auto"/>
                <w:left w:val="none" w:sz="0" w:space="0" w:color="auto"/>
                <w:bottom w:val="none" w:sz="0" w:space="0" w:color="auto"/>
                <w:right w:val="none" w:sz="0" w:space="0" w:color="auto"/>
              </w:divBdr>
            </w:div>
            <w:div w:id="92288414">
              <w:marLeft w:val="0"/>
              <w:marRight w:val="0"/>
              <w:marTop w:val="0"/>
              <w:marBottom w:val="0"/>
              <w:divBdr>
                <w:top w:val="none" w:sz="0" w:space="0" w:color="auto"/>
                <w:left w:val="none" w:sz="0" w:space="0" w:color="auto"/>
                <w:bottom w:val="none" w:sz="0" w:space="0" w:color="auto"/>
                <w:right w:val="none" w:sz="0" w:space="0" w:color="auto"/>
              </w:divBdr>
            </w:div>
            <w:div w:id="1997881212">
              <w:marLeft w:val="0"/>
              <w:marRight w:val="0"/>
              <w:marTop w:val="0"/>
              <w:marBottom w:val="0"/>
              <w:divBdr>
                <w:top w:val="none" w:sz="0" w:space="0" w:color="auto"/>
                <w:left w:val="none" w:sz="0" w:space="0" w:color="auto"/>
                <w:bottom w:val="none" w:sz="0" w:space="0" w:color="auto"/>
                <w:right w:val="none" w:sz="0" w:space="0" w:color="auto"/>
              </w:divBdr>
            </w:div>
            <w:div w:id="41944276">
              <w:marLeft w:val="0"/>
              <w:marRight w:val="0"/>
              <w:marTop w:val="0"/>
              <w:marBottom w:val="0"/>
              <w:divBdr>
                <w:top w:val="none" w:sz="0" w:space="0" w:color="auto"/>
                <w:left w:val="none" w:sz="0" w:space="0" w:color="auto"/>
                <w:bottom w:val="none" w:sz="0" w:space="0" w:color="auto"/>
                <w:right w:val="none" w:sz="0" w:space="0" w:color="auto"/>
              </w:divBdr>
            </w:div>
            <w:div w:id="966010187">
              <w:marLeft w:val="0"/>
              <w:marRight w:val="0"/>
              <w:marTop w:val="0"/>
              <w:marBottom w:val="0"/>
              <w:divBdr>
                <w:top w:val="none" w:sz="0" w:space="0" w:color="auto"/>
                <w:left w:val="none" w:sz="0" w:space="0" w:color="auto"/>
                <w:bottom w:val="none" w:sz="0" w:space="0" w:color="auto"/>
                <w:right w:val="none" w:sz="0" w:space="0" w:color="auto"/>
              </w:divBdr>
            </w:div>
            <w:div w:id="1005014094">
              <w:marLeft w:val="0"/>
              <w:marRight w:val="0"/>
              <w:marTop w:val="0"/>
              <w:marBottom w:val="0"/>
              <w:divBdr>
                <w:top w:val="none" w:sz="0" w:space="0" w:color="auto"/>
                <w:left w:val="none" w:sz="0" w:space="0" w:color="auto"/>
                <w:bottom w:val="none" w:sz="0" w:space="0" w:color="auto"/>
                <w:right w:val="none" w:sz="0" w:space="0" w:color="auto"/>
              </w:divBdr>
            </w:div>
            <w:div w:id="2082603371">
              <w:marLeft w:val="0"/>
              <w:marRight w:val="0"/>
              <w:marTop w:val="0"/>
              <w:marBottom w:val="0"/>
              <w:divBdr>
                <w:top w:val="none" w:sz="0" w:space="0" w:color="auto"/>
                <w:left w:val="none" w:sz="0" w:space="0" w:color="auto"/>
                <w:bottom w:val="none" w:sz="0" w:space="0" w:color="auto"/>
                <w:right w:val="none" w:sz="0" w:space="0" w:color="auto"/>
              </w:divBdr>
            </w:div>
            <w:div w:id="2006281182">
              <w:marLeft w:val="0"/>
              <w:marRight w:val="0"/>
              <w:marTop w:val="0"/>
              <w:marBottom w:val="0"/>
              <w:divBdr>
                <w:top w:val="none" w:sz="0" w:space="0" w:color="auto"/>
                <w:left w:val="none" w:sz="0" w:space="0" w:color="auto"/>
                <w:bottom w:val="none" w:sz="0" w:space="0" w:color="auto"/>
                <w:right w:val="none" w:sz="0" w:space="0" w:color="auto"/>
              </w:divBdr>
            </w:div>
            <w:div w:id="1059792465">
              <w:marLeft w:val="0"/>
              <w:marRight w:val="0"/>
              <w:marTop w:val="0"/>
              <w:marBottom w:val="0"/>
              <w:divBdr>
                <w:top w:val="none" w:sz="0" w:space="0" w:color="auto"/>
                <w:left w:val="none" w:sz="0" w:space="0" w:color="auto"/>
                <w:bottom w:val="none" w:sz="0" w:space="0" w:color="auto"/>
                <w:right w:val="none" w:sz="0" w:space="0" w:color="auto"/>
              </w:divBdr>
            </w:div>
            <w:div w:id="231939339">
              <w:marLeft w:val="0"/>
              <w:marRight w:val="0"/>
              <w:marTop w:val="0"/>
              <w:marBottom w:val="0"/>
              <w:divBdr>
                <w:top w:val="none" w:sz="0" w:space="0" w:color="auto"/>
                <w:left w:val="none" w:sz="0" w:space="0" w:color="auto"/>
                <w:bottom w:val="none" w:sz="0" w:space="0" w:color="auto"/>
                <w:right w:val="none" w:sz="0" w:space="0" w:color="auto"/>
              </w:divBdr>
            </w:div>
            <w:div w:id="833376490">
              <w:marLeft w:val="0"/>
              <w:marRight w:val="0"/>
              <w:marTop w:val="0"/>
              <w:marBottom w:val="0"/>
              <w:divBdr>
                <w:top w:val="none" w:sz="0" w:space="0" w:color="auto"/>
                <w:left w:val="none" w:sz="0" w:space="0" w:color="auto"/>
                <w:bottom w:val="none" w:sz="0" w:space="0" w:color="auto"/>
                <w:right w:val="none" w:sz="0" w:space="0" w:color="auto"/>
              </w:divBdr>
            </w:div>
            <w:div w:id="1105344351">
              <w:marLeft w:val="0"/>
              <w:marRight w:val="0"/>
              <w:marTop w:val="0"/>
              <w:marBottom w:val="0"/>
              <w:divBdr>
                <w:top w:val="none" w:sz="0" w:space="0" w:color="auto"/>
                <w:left w:val="none" w:sz="0" w:space="0" w:color="auto"/>
                <w:bottom w:val="none" w:sz="0" w:space="0" w:color="auto"/>
                <w:right w:val="none" w:sz="0" w:space="0" w:color="auto"/>
              </w:divBdr>
            </w:div>
            <w:div w:id="1568104436">
              <w:marLeft w:val="0"/>
              <w:marRight w:val="0"/>
              <w:marTop w:val="0"/>
              <w:marBottom w:val="0"/>
              <w:divBdr>
                <w:top w:val="none" w:sz="0" w:space="0" w:color="auto"/>
                <w:left w:val="none" w:sz="0" w:space="0" w:color="auto"/>
                <w:bottom w:val="none" w:sz="0" w:space="0" w:color="auto"/>
                <w:right w:val="none" w:sz="0" w:space="0" w:color="auto"/>
              </w:divBdr>
            </w:div>
            <w:div w:id="780147969">
              <w:marLeft w:val="0"/>
              <w:marRight w:val="0"/>
              <w:marTop w:val="0"/>
              <w:marBottom w:val="0"/>
              <w:divBdr>
                <w:top w:val="none" w:sz="0" w:space="0" w:color="auto"/>
                <w:left w:val="none" w:sz="0" w:space="0" w:color="auto"/>
                <w:bottom w:val="none" w:sz="0" w:space="0" w:color="auto"/>
                <w:right w:val="none" w:sz="0" w:space="0" w:color="auto"/>
              </w:divBdr>
            </w:div>
            <w:div w:id="1239749391">
              <w:marLeft w:val="0"/>
              <w:marRight w:val="0"/>
              <w:marTop w:val="0"/>
              <w:marBottom w:val="0"/>
              <w:divBdr>
                <w:top w:val="none" w:sz="0" w:space="0" w:color="auto"/>
                <w:left w:val="none" w:sz="0" w:space="0" w:color="auto"/>
                <w:bottom w:val="none" w:sz="0" w:space="0" w:color="auto"/>
                <w:right w:val="none" w:sz="0" w:space="0" w:color="auto"/>
              </w:divBdr>
            </w:div>
            <w:div w:id="792477380">
              <w:marLeft w:val="0"/>
              <w:marRight w:val="0"/>
              <w:marTop w:val="0"/>
              <w:marBottom w:val="0"/>
              <w:divBdr>
                <w:top w:val="none" w:sz="0" w:space="0" w:color="auto"/>
                <w:left w:val="none" w:sz="0" w:space="0" w:color="auto"/>
                <w:bottom w:val="none" w:sz="0" w:space="0" w:color="auto"/>
                <w:right w:val="none" w:sz="0" w:space="0" w:color="auto"/>
              </w:divBdr>
            </w:div>
            <w:div w:id="94903772">
              <w:marLeft w:val="0"/>
              <w:marRight w:val="0"/>
              <w:marTop w:val="0"/>
              <w:marBottom w:val="0"/>
              <w:divBdr>
                <w:top w:val="none" w:sz="0" w:space="0" w:color="auto"/>
                <w:left w:val="none" w:sz="0" w:space="0" w:color="auto"/>
                <w:bottom w:val="none" w:sz="0" w:space="0" w:color="auto"/>
                <w:right w:val="none" w:sz="0" w:space="0" w:color="auto"/>
              </w:divBdr>
            </w:div>
            <w:div w:id="290018170">
              <w:marLeft w:val="0"/>
              <w:marRight w:val="0"/>
              <w:marTop w:val="0"/>
              <w:marBottom w:val="0"/>
              <w:divBdr>
                <w:top w:val="none" w:sz="0" w:space="0" w:color="auto"/>
                <w:left w:val="none" w:sz="0" w:space="0" w:color="auto"/>
                <w:bottom w:val="none" w:sz="0" w:space="0" w:color="auto"/>
                <w:right w:val="none" w:sz="0" w:space="0" w:color="auto"/>
              </w:divBdr>
            </w:div>
            <w:div w:id="77794844">
              <w:marLeft w:val="0"/>
              <w:marRight w:val="0"/>
              <w:marTop w:val="0"/>
              <w:marBottom w:val="0"/>
              <w:divBdr>
                <w:top w:val="none" w:sz="0" w:space="0" w:color="auto"/>
                <w:left w:val="none" w:sz="0" w:space="0" w:color="auto"/>
                <w:bottom w:val="none" w:sz="0" w:space="0" w:color="auto"/>
                <w:right w:val="none" w:sz="0" w:space="0" w:color="auto"/>
              </w:divBdr>
            </w:div>
            <w:div w:id="1308244416">
              <w:marLeft w:val="0"/>
              <w:marRight w:val="0"/>
              <w:marTop w:val="0"/>
              <w:marBottom w:val="0"/>
              <w:divBdr>
                <w:top w:val="none" w:sz="0" w:space="0" w:color="auto"/>
                <w:left w:val="none" w:sz="0" w:space="0" w:color="auto"/>
                <w:bottom w:val="none" w:sz="0" w:space="0" w:color="auto"/>
                <w:right w:val="none" w:sz="0" w:space="0" w:color="auto"/>
              </w:divBdr>
            </w:div>
            <w:div w:id="248126751">
              <w:marLeft w:val="0"/>
              <w:marRight w:val="0"/>
              <w:marTop w:val="0"/>
              <w:marBottom w:val="0"/>
              <w:divBdr>
                <w:top w:val="none" w:sz="0" w:space="0" w:color="auto"/>
                <w:left w:val="none" w:sz="0" w:space="0" w:color="auto"/>
                <w:bottom w:val="none" w:sz="0" w:space="0" w:color="auto"/>
                <w:right w:val="none" w:sz="0" w:space="0" w:color="auto"/>
              </w:divBdr>
            </w:div>
            <w:div w:id="849564632">
              <w:marLeft w:val="0"/>
              <w:marRight w:val="0"/>
              <w:marTop w:val="0"/>
              <w:marBottom w:val="0"/>
              <w:divBdr>
                <w:top w:val="none" w:sz="0" w:space="0" w:color="auto"/>
                <w:left w:val="none" w:sz="0" w:space="0" w:color="auto"/>
                <w:bottom w:val="none" w:sz="0" w:space="0" w:color="auto"/>
                <w:right w:val="none" w:sz="0" w:space="0" w:color="auto"/>
              </w:divBdr>
            </w:div>
            <w:div w:id="950939962">
              <w:marLeft w:val="0"/>
              <w:marRight w:val="0"/>
              <w:marTop w:val="0"/>
              <w:marBottom w:val="0"/>
              <w:divBdr>
                <w:top w:val="none" w:sz="0" w:space="0" w:color="auto"/>
                <w:left w:val="none" w:sz="0" w:space="0" w:color="auto"/>
                <w:bottom w:val="none" w:sz="0" w:space="0" w:color="auto"/>
                <w:right w:val="none" w:sz="0" w:space="0" w:color="auto"/>
              </w:divBdr>
            </w:div>
            <w:div w:id="597641478">
              <w:marLeft w:val="0"/>
              <w:marRight w:val="0"/>
              <w:marTop w:val="0"/>
              <w:marBottom w:val="0"/>
              <w:divBdr>
                <w:top w:val="none" w:sz="0" w:space="0" w:color="auto"/>
                <w:left w:val="none" w:sz="0" w:space="0" w:color="auto"/>
                <w:bottom w:val="none" w:sz="0" w:space="0" w:color="auto"/>
                <w:right w:val="none" w:sz="0" w:space="0" w:color="auto"/>
              </w:divBdr>
            </w:div>
            <w:div w:id="219218953">
              <w:marLeft w:val="0"/>
              <w:marRight w:val="0"/>
              <w:marTop w:val="0"/>
              <w:marBottom w:val="0"/>
              <w:divBdr>
                <w:top w:val="none" w:sz="0" w:space="0" w:color="auto"/>
                <w:left w:val="none" w:sz="0" w:space="0" w:color="auto"/>
                <w:bottom w:val="none" w:sz="0" w:space="0" w:color="auto"/>
                <w:right w:val="none" w:sz="0" w:space="0" w:color="auto"/>
              </w:divBdr>
            </w:div>
            <w:div w:id="1676148993">
              <w:marLeft w:val="0"/>
              <w:marRight w:val="0"/>
              <w:marTop w:val="0"/>
              <w:marBottom w:val="0"/>
              <w:divBdr>
                <w:top w:val="none" w:sz="0" w:space="0" w:color="auto"/>
                <w:left w:val="none" w:sz="0" w:space="0" w:color="auto"/>
                <w:bottom w:val="none" w:sz="0" w:space="0" w:color="auto"/>
                <w:right w:val="none" w:sz="0" w:space="0" w:color="auto"/>
              </w:divBdr>
            </w:div>
            <w:div w:id="2138180701">
              <w:marLeft w:val="0"/>
              <w:marRight w:val="0"/>
              <w:marTop w:val="0"/>
              <w:marBottom w:val="0"/>
              <w:divBdr>
                <w:top w:val="none" w:sz="0" w:space="0" w:color="auto"/>
                <w:left w:val="none" w:sz="0" w:space="0" w:color="auto"/>
                <w:bottom w:val="none" w:sz="0" w:space="0" w:color="auto"/>
                <w:right w:val="none" w:sz="0" w:space="0" w:color="auto"/>
              </w:divBdr>
            </w:div>
            <w:div w:id="1479959294">
              <w:marLeft w:val="0"/>
              <w:marRight w:val="0"/>
              <w:marTop w:val="0"/>
              <w:marBottom w:val="0"/>
              <w:divBdr>
                <w:top w:val="none" w:sz="0" w:space="0" w:color="auto"/>
                <w:left w:val="none" w:sz="0" w:space="0" w:color="auto"/>
                <w:bottom w:val="none" w:sz="0" w:space="0" w:color="auto"/>
                <w:right w:val="none" w:sz="0" w:space="0" w:color="auto"/>
              </w:divBdr>
            </w:div>
            <w:div w:id="1455951401">
              <w:marLeft w:val="0"/>
              <w:marRight w:val="0"/>
              <w:marTop w:val="0"/>
              <w:marBottom w:val="0"/>
              <w:divBdr>
                <w:top w:val="none" w:sz="0" w:space="0" w:color="auto"/>
                <w:left w:val="none" w:sz="0" w:space="0" w:color="auto"/>
                <w:bottom w:val="none" w:sz="0" w:space="0" w:color="auto"/>
                <w:right w:val="none" w:sz="0" w:space="0" w:color="auto"/>
              </w:divBdr>
            </w:div>
            <w:div w:id="1068648172">
              <w:marLeft w:val="0"/>
              <w:marRight w:val="0"/>
              <w:marTop w:val="0"/>
              <w:marBottom w:val="0"/>
              <w:divBdr>
                <w:top w:val="none" w:sz="0" w:space="0" w:color="auto"/>
                <w:left w:val="none" w:sz="0" w:space="0" w:color="auto"/>
                <w:bottom w:val="none" w:sz="0" w:space="0" w:color="auto"/>
                <w:right w:val="none" w:sz="0" w:space="0" w:color="auto"/>
              </w:divBdr>
            </w:div>
            <w:div w:id="1958095251">
              <w:marLeft w:val="0"/>
              <w:marRight w:val="0"/>
              <w:marTop w:val="0"/>
              <w:marBottom w:val="0"/>
              <w:divBdr>
                <w:top w:val="none" w:sz="0" w:space="0" w:color="auto"/>
                <w:left w:val="none" w:sz="0" w:space="0" w:color="auto"/>
                <w:bottom w:val="none" w:sz="0" w:space="0" w:color="auto"/>
                <w:right w:val="none" w:sz="0" w:space="0" w:color="auto"/>
              </w:divBdr>
            </w:div>
            <w:div w:id="319120893">
              <w:marLeft w:val="0"/>
              <w:marRight w:val="0"/>
              <w:marTop w:val="0"/>
              <w:marBottom w:val="0"/>
              <w:divBdr>
                <w:top w:val="none" w:sz="0" w:space="0" w:color="auto"/>
                <w:left w:val="none" w:sz="0" w:space="0" w:color="auto"/>
                <w:bottom w:val="none" w:sz="0" w:space="0" w:color="auto"/>
                <w:right w:val="none" w:sz="0" w:space="0" w:color="auto"/>
              </w:divBdr>
            </w:div>
            <w:div w:id="1108357409">
              <w:marLeft w:val="0"/>
              <w:marRight w:val="0"/>
              <w:marTop w:val="0"/>
              <w:marBottom w:val="0"/>
              <w:divBdr>
                <w:top w:val="none" w:sz="0" w:space="0" w:color="auto"/>
                <w:left w:val="none" w:sz="0" w:space="0" w:color="auto"/>
                <w:bottom w:val="none" w:sz="0" w:space="0" w:color="auto"/>
                <w:right w:val="none" w:sz="0" w:space="0" w:color="auto"/>
              </w:divBdr>
            </w:div>
            <w:div w:id="1374111153">
              <w:marLeft w:val="0"/>
              <w:marRight w:val="0"/>
              <w:marTop w:val="0"/>
              <w:marBottom w:val="0"/>
              <w:divBdr>
                <w:top w:val="none" w:sz="0" w:space="0" w:color="auto"/>
                <w:left w:val="none" w:sz="0" w:space="0" w:color="auto"/>
                <w:bottom w:val="none" w:sz="0" w:space="0" w:color="auto"/>
                <w:right w:val="none" w:sz="0" w:space="0" w:color="auto"/>
              </w:divBdr>
            </w:div>
            <w:div w:id="802161066">
              <w:marLeft w:val="0"/>
              <w:marRight w:val="0"/>
              <w:marTop w:val="0"/>
              <w:marBottom w:val="0"/>
              <w:divBdr>
                <w:top w:val="none" w:sz="0" w:space="0" w:color="auto"/>
                <w:left w:val="none" w:sz="0" w:space="0" w:color="auto"/>
                <w:bottom w:val="none" w:sz="0" w:space="0" w:color="auto"/>
                <w:right w:val="none" w:sz="0" w:space="0" w:color="auto"/>
              </w:divBdr>
            </w:div>
            <w:div w:id="1882277517">
              <w:marLeft w:val="0"/>
              <w:marRight w:val="0"/>
              <w:marTop w:val="0"/>
              <w:marBottom w:val="0"/>
              <w:divBdr>
                <w:top w:val="none" w:sz="0" w:space="0" w:color="auto"/>
                <w:left w:val="none" w:sz="0" w:space="0" w:color="auto"/>
                <w:bottom w:val="none" w:sz="0" w:space="0" w:color="auto"/>
                <w:right w:val="none" w:sz="0" w:space="0" w:color="auto"/>
              </w:divBdr>
            </w:div>
            <w:div w:id="431710803">
              <w:marLeft w:val="0"/>
              <w:marRight w:val="0"/>
              <w:marTop w:val="0"/>
              <w:marBottom w:val="0"/>
              <w:divBdr>
                <w:top w:val="none" w:sz="0" w:space="0" w:color="auto"/>
                <w:left w:val="none" w:sz="0" w:space="0" w:color="auto"/>
                <w:bottom w:val="none" w:sz="0" w:space="0" w:color="auto"/>
                <w:right w:val="none" w:sz="0" w:space="0" w:color="auto"/>
              </w:divBdr>
            </w:div>
            <w:div w:id="1079863126">
              <w:marLeft w:val="0"/>
              <w:marRight w:val="0"/>
              <w:marTop w:val="0"/>
              <w:marBottom w:val="0"/>
              <w:divBdr>
                <w:top w:val="none" w:sz="0" w:space="0" w:color="auto"/>
                <w:left w:val="none" w:sz="0" w:space="0" w:color="auto"/>
                <w:bottom w:val="none" w:sz="0" w:space="0" w:color="auto"/>
                <w:right w:val="none" w:sz="0" w:space="0" w:color="auto"/>
              </w:divBdr>
            </w:div>
            <w:div w:id="92167048">
              <w:marLeft w:val="0"/>
              <w:marRight w:val="0"/>
              <w:marTop w:val="0"/>
              <w:marBottom w:val="0"/>
              <w:divBdr>
                <w:top w:val="none" w:sz="0" w:space="0" w:color="auto"/>
                <w:left w:val="none" w:sz="0" w:space="0" w:color="auto"/>
                <w:bottom w:val="none" w:sz="0" w:space="0" w:color="auto"/>
                <w:right w:val="none" w:sz="0" w:space="0" w:color="auto"/>
              </w:divBdr>
            </w:div>
            <w:div w:id="215360011">
              <w:marLeft w:val="0"/>
              <w:marRight w:val="0"/>
              <w:marTop w:val="0"/>
              <w:marBottom w:val="0"/>
              <w:divBdr>
                <w:top w:val="none" w:sz="0" w:space="0" w:color="auto"/>
                <w:left w:val="none" w:sz="0" w:space="0" w:color="auto"/>
                <w:bottom w:val="none" w:sz="0" w:space="0" w:color="auto"/>
                <w:right w:val="none" w:sz="0" w:space="0" w:color="auto"/>
              </w:divBdr>
            </w:div>
            <w:div w:id="421948171">
              <w:marLeft w:val="0"/>
              <w:marRight w:val="0"/>
              <w:marTop w:val="0"/>
              <w:marBottom w:val="0"/>
              <w:divBdr>
                <w:top w:val="none" w:sz="0" w:space="0" w:color="auto"/>
                <w:left w:val="none" w:sz="0" w:space="0" w:color="auto"/>
                <w:bottom w:val="none" w:sz="0" w:space="0" w:color="auto"/>
                <w:right w:val="none" w:sz="0" w:space="0" w:color="auto"/>
              </w:divBdr>
            </w:div>
            <w:div w:id="880752682">
              <w:marLeft w:val="0"/>
              <w:marRight w:val="0"/>
              <w:marTop w:val="0"/>
              <w:marBottom w:val="0"/>
              <w:divBdr>
                <w:top w:val="none" w:sz="0" w:space="0" w:color="auto"/>
                <w:left w:val="none" w:sz="0" w:space="0" w:color="auto"/>
                <w:bottom w:val="none" w:sz="0" w:space="0" w:color="auto"/>
                <w:right w:val="none" w:sz="0" w:space="0" w:color="auto"/>
              </w:divBdr>
            </w:div>
            <w:div w:id="1093086025">
              <w:marLeft w:val="0"/>
              <w:marRight w:val="0"/>
              <w:marTop w:val="0"/>
              <w:marBottom w:val="0"/>
              <w:divBdr>
                <w:top w:val="none" w:sz="0" w:space="0" w:color="auto"/>
                <w:left w:val="none" w:sz="0" w:space="0" w:color="auto"/>
                <w:bottom w:val="none" w:sz="0" w:space="0" w:color="auto"/>
                <w:right w:val="none" w:sz="0" w:space="0" w:color="auto"/>
              </w:divBdr>
            </w:div>
            <w:div w:id="872158778">
              <w:marLeft w:val="0"/>
              <w:marRight w:val="0"/>
              <w:marTop w:val="0"/>
              <w:marBottom w:val="0"/>
              <w:divBdr>
                <w:top w:val="none" w:sz="0" w:space="0" w:color="auto"/>
                <w:left w:val="none" w:sz="0" w:space="0" w:color="auto"/>
                <w:bottom w:val="none" w:sz="0" w:space="0" w:color="auto"/>
                <w:right w:val="none" w:sz="0" w:space="0" w:color="auto"/>
              </w:divBdr>
            </w:div>
            <w:div w:id="1180004556">
              <w:marLeft w:val="0"/>
              <w:marRight w:val="0"/>
              <w:marTop w:val="0"/>
              <w:marBottom w:val="0"/>
              <w:divBdr>
                <w:top w:val="none" w:sz="0" w:space="0" w:color="auto"/>
                <w:left w:val="none" w:sz="0" w:space="0" w:color="auto"/>
                <w:bottom w:val="none" w:sz="0" w:space="0" w:color="auto"/>
                <w:right w:val="none" w:sz="0" w:space="0" w:color="auto"/>
              </w:divBdr>
            </w:div>
            <w:div w:id="2061436475">
              <w:marLeft w:val="0"/>
              <w:marRight w:val="0"/>
              <w:marTop w:val="0"/>
              <w:marBottom w:val="0"/>
              <w:divBdr>
                <w:top w:val="none" w:sz="0" w:space="0" w:color="auto"/>
                <w:left w:val="none" w:sz="0" w:space="0" w:color="auto"/>
                <w:bottom w:val="none" w:sz="0" w:space="0" w:color="auto"/>
                <w:right w:val="none" w:sz="0" w:space="0" w:color="auto"/>
              </w:divBdr>
            </w:div>
            <w:div w:id="56519200">
              <w:marLeft w:val="0"/>
              <w:marRight w:val="0"/>
              <w:marTop w:val="0"/>
              <w:marBottom w:val="0"/>
              <w:divBdr>
                <w:top w:val="none" w:sz="0" w:space="0" w:color="auto"/>
                <w:left w:val="none" w:sz="0" w:space="0" w:color="auto"/>
                <w:bottom w:val="none" w:sz="0" w:space="0" w:color="auto"/>
                <w:right w:val="none" w:sz="0" w:space="0" w:color="auto"/>
              </w:divBdr>
            </w:div>
            <w:div w:id="305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070">
      <w:bodyDiv w:val="1"/>
      <w:marLeft w:val="0"/>
      <w:marRight w:val="0"/>
      <w:marTop w:val="0"/>
      <w:marBottom w:val="0"/>
      <w:divBdr>
        <w:top w:val="none" w:sz="0" w:space="0" w:color="auto"/>
        <w:left w:val="none" w:sz="0" w:space="0" w:color="auto"/>
        <w:bottom w:val="none" w:sz="0" w:space="0" w:color="auto"/>
        <w:right w:val="none" w:sz="0" w:space="0" w:color="auto"/>
      </w:divBdr>
      <w:divsChild>
        <w:div w:id="1268083449">
          <w:marLeft w:val="0"/>
          <w:marRight w:val="0"/>
          <w:marTop w:val="0"/>
          <w:marBottom w:val="0"/>
          <w:divBdr>
            <w:top w:val="none" w:sz="0" w:space="0" w:color="auto"/>
            <w:left w:val="none" w:sz="0" w:space="0" w:color="auto"/>
            <w:bottom w:val="none" w:sz="0" w:space="0" w:color="auto"/>
            <w:right w:val="none" w:sz="0" w:space="0" w:color="auto"/>
          </w:divBdr>
        </w:div>
        <w:div w:id="2014526167">
          <w:marLeft w:val="0"/>
          <w:marRight w:val="0"/>
          <w:marTop w:val="0"/>
          <w:marBottom w:val="0"/>
          <w:divBdr>
            <w:top w:val="none" w:sz="0" w:space="0" w:color="auto"/>
            <w:left w:val="none" w:sz="0" w:space="0" w:color="auto"/>
            <w:bottom w:val="none" w:sz="0" w:space="0" w:color="auto"/>
            <w:right w:val="none" w:sz="0" w:space="0" w:color="auto"/>
          </w:divBdr>
        </w:div>
        <w:div w:id="1736388653">
          <w:marLeft w:val="0"/>
          <w:marRight w:val="0"/>
          <w:marTop w:val="0"/>
          <w:marBottom w:val="0"/>
          <w:divBdr>
            <w:top w:val="none" w:sz="0" w:space="0" w:color="auto"/>
            <w:left w:val="none" w:sz="0" w:space="0" w:color="auto"/>
            <w:bottom w:val="none" w:sz="0" w:space="0" w:color="auto"/>
            <w:right w:val="none" w:sz="0" w:space="0" w:color="auto"/>
          </w:divBdr>
        </w:div>
        <w:div w:id="1368139963">
          <w:marLeft w:val="0"/>
          <w:marRight w:val="0"/>
          <w:marTop w:val="0"/>
          <w:marBottom w:val="0"/>
          <w:divBdr>
            <w:top w:val="none" w:sz="0" w:space="0" w:color="auto"/>
            <w:left w:val="none" w:sz="0" w:space="0" w:color="auto"/>
            <w:bottom w:val="none" w:sz="0" w:space="0" w:color="auto"/>
            <w:right w:val="none" w:sz="0" w:space="0" w:color="auto"/>
          </w:divBdr>
        </w:div>
        <w:div w:id="838883343">
          <w:marLeft w:val="0"/>
          <w:marRight w:val="0"/>
          <w:marTop w:val="0"/>
          <w:marBottom w:val="0"/>
          <w:divBdr>
            <w:top w:val="none" w:sz="0" w:space="0" w:color="auto"/>
            <w:left w:val="none" w:sz="0" w:space="0" w:color="auto"/>
            <w:bottom w:val="none" w:sz="0" w:space="0" w:color="auto"/>
            <w:right w:val="none" w:sz="0" w:space="0" w:color="auto"/>
          </w:divBdr>
        </w:div>
        <w:div w:id="1809123365">
          <w:marLeft w:val="0"/>
          <w:marRight w:val="0"/>
          <w:marTop w:val="0"/>
          <w:marBottom w:val="0"/>
          <w:divBdr>
            <w:top w:val="none" w:sz="0" w:space="0" w:color="auto"/>
            <w:left w:val="none" w:sz="0" w:space="0" w:color="auto"/>
            <w:bottom w:val="none" w:sz="0" w:space="0" w:color="auto"/>
            <w:right w:val="none" w:sz="0" w:space="0" w:color="auto"/>
          </w:divBdr>
        </w:div>
        <w:div w:id="1889560609">
          <w:marLeft w:val="0"/>
          <w:marRight w:val="0"/>
          <w:marTop w:val="0"/>
          <w:marBottom w:val="0"/>
          <w:divBdr>
            <w:top w:val="none" w:sz="0" w:space="0" w:color="auto"/>
            <w:left w:val="none" w:sz="0" w:space="0" w:color="auto"/>
            <w:bottom w:val="none" w:sz="0" w:space="0" w:color="auto"/>
            <w:right w:val="none" w:sz="0" w:space="0" w:color="auto"/>
          </w:divBdr>
        </w:div>
        <w:div w:id="1426996405">
          <w:marLeft w:val="0"/>
          <w:marRight w:val="0"/>
          <w:marTop w:val="0"/>
          <w:marBottom w:val="0"/>
          <w:divBdr>
            <w:top w:val="none" w:sz="0" w:space="0" w:color="auto"/>
            <w:left w:val="none" w:sz="0" w:space="0" w:color="auto"/>
            <w:bottom w:val="none" w:sz="0" w:space="0" w:color="auto"/>
            <w:right w:val="none" w:sz="0" w:space="0" w:color="auto"/>
          </w:divBdr>
        </w:div>
        <w:div w:id="389962269">
          <w:marLeft w:val="0"/>
          <w:marRight w:val="0"/>
          <w:marTop w:val="0"/>
          <w:marBottom w:val="0"/>
          <w:divBdr>
            <w:top w:val="none" w:sz="0" w:space="0" w:color="auto"/>
            <w:left w:val="none" w:sz="0" w:space="0" w:color="auto"/>
            <w:bottom w:val="none" w:sz="0" w:space="0" w:color="auto"/>
            <w:right w:val="none" w:sz="0" w:space="0" w:color="auto"/>
          </w:divBdr>
        </w:div>
        <w:div w:id="453982465">
          <w:marLeft w:val="0"/>
          <w:marRight w:val="0"/>
          <w:marTop w:val="0"/>
          <w:marBottom w:val="0"/>
          <w:divBdr>
            <w:top w:val="none" w:sz="0" w:space="0" w:color="auto"/>
            <w:left w:val="none" w:sz="0" w:space="0" w:color="auto"/>
            <w:bottom w:val="none" w:sz="0" w:space="0" w:color="auto"/>
            <w:right w:val="none" w:sz="0" w:space="0" w:color="auto"/>
          </w:divBdr>
        </w:div>
        <w:div w:id="1647247433">
          <w:marLeft w:val="0"/>
          <w:marRight w:val="0"/>
          <w:marTop w:val="0"/>
          <w:marBottom w:val="0"/>
          <w:divBdr>
            <w:top w:val="none" w:sz="0" w:space="0" w:color="auto"/>
            <w:left w:val="none" w:sz="0" w:space="0" w:color="auto"/>
            <w:bottom w:val="none" w:sz="0" w:space="0" w:color="auto"/>
            <w:right w:val="none" w:sz="0" w:space="0" w:color="auto"/>
          </w:divBdr>
        </w:div>
        <w:div w:id="1959293640">
          <w:marLeft w:val="0"/>
          <w:marRight w:val="0"/>
          <w:marTop w:val="0"/>
          <w:marBottom w:val="0"/>
          <w:divBdr>
            <w:top w:val="none" w:sz="0" w:space="0" w:color="auto"/>
            <w:left w:val="none" w:sz="0" w:space="0" w:color="auto"/>
            <w:bottom w:val="none" w:sz="0" w:space="0" w:color="auto"/>
            <w:right w:val="none" w:sz="0" w:space="0" w:color="auto"/>
          </w:divBdr>
        </w:div>
        <w:div w:id="2052149870">
          <w:marLeft w:val="0"/>
          <w:marRight w:val="0"/>
          <w:marTop w:val="0"/>
          <w:marBottom w:val="0"/>
          <w:divBdr>
            <w:top w:val="none" w:sz="0" w:space="0" w:color="auto"/>
            <w:left w:val="none" w:sz="0" w:space="0" w:color="auto"/>
            <w:bottom w:val="none" w:sz="0" w:space="0" w:color="auto"/>
            <w:right w:val="none" w:sz="0" w:space="0" w:color="auto"/>
          </w:divBdr>
        </w:div>
        <w:div w:id="1666013102">
          <w:marLeft w:val="0"/>
          <w:marRight w:val="0"/>
          <w:marTop w:val="0"/>
          <w:marBottom w:val="0"/>
          <w:divBdr>
            <w:top w:val="none" w:sz="0" w:space="0" w:color="auto"/>
            <w:left w:val="none" w:sz="0" w:space="0" w:color="auto"/>
            <w:bottom w:val="none" w:sz="0" w:space="0" w:color="auto"/>
            <w:right w:val="none" w:sz="0" w:space="0" w:color="auto"/>
          </w:divBdr>
        </w:div>
        <w:div w:id="1065445147">
          <w:marLeft w:val="0"/>
          <w:marRight w:val="0"/>
          <w:marTop w:val="0"/>
          <w:marBottom w:val="0"/>
          <w:divBdr>
            <w:top w:val="none" w:sz="0" w:space="0" w:color="auto"/>
            <w:left w:val="none" w:sz="0" w:space="0" w:color="auto"/>
            <w:bottom w:val="none" w:sz="0" w:space="0" w:color="auto"/>
            <w:right w:val="none" w:sz="0" w:space="0" w:color="auto"/>
          </w:divBdr>
        </w:div>
        <w:div w:id="454494368">
          <w:marLeft w:val="0"/>
          <w:marRight w:val="0"/>
          <w:marTop w:val="0"/>
          <w:marBottom w:val="0"/>
          <w:divBdr>
            <w:top w:val="none" w:sz="0" w:space="0" w:color="auto"/>
            <w:left w:val="none" w:sz="0" w:space="0" w:color="auto"/>
            <w:bottom w:val="none" w:sz="0" w:space="0" w:color="auto"/>
            <w:right w:val="none" w:sz="0" w:space="0" w:color="auto"/>
          </w:divBdr>
        </w:div>
        <w:div w:id="2001300579">
          <w:marLeft w:val="0"/>
          <w:marRight w:val="0"/>
          <w:marTop w:val="0"/>
          <w:marBottom w:val="0"/>
          <w:divBdr>
            <w:top w:val="none" w:sz="0" w:space="0" w:color="auto"/>
            <w:left w:val="none" w:sz="0" w:space="0" w:color="auto"/>
            <w:bottom w:val="none" w:sz="0" w:space="0" w:color="auto"/>
            <w:right w:val="none" w:sz="0" w:space="0" w:color="auto"/>
          </w:divBdr>
        </w:div>
        <w:div w:id="891889597">
          <w:marLeft w:val="0"/>
          <w:marRight w:val="0"/>
          <w:marTop w:val="0"/>
          <w:marBottom w:val="0"/>
          <w:divBdr>
            <w:top w:val="none" w:sz="0" w:space="0" w:color="auto"/>
            <w:left w:val="none" w:sz="0" w:space="0" w:color="auto"/>
            <w:bottom w:val="none" w:sz="0" w:space="0" w:color="auto"/>
            <w:right w:val="none" w:sz="0" w:space="0" w:color="auto"/>
          </w:divBdr>
        </w:div>
        <w:div w:id="522404289">
          <w:marLeft w:val="0"/>
          <w:marRight w:val="0"/>
          <w:marTop w:val="0"/>
          <w:marBottom w:val="0"/>
          <w:divBdr>
            <w:top w:val="none" w:sz="0" w:space="0" w:color="auto"/>
            <w:left w:val="none" w:sz="0" w:space="0" w:color="auto"/>
            <w:bottom w:val="none" w:sz="0" w:space="0" w:color="auto"/>
            <w:right w:val="none" w:sz="0" w:space="0" w:color="auto"/>
          </w:divBdr>
        </w:div>
        <w:div w:id="485363161">
          <w:marLeft w:val="0"/>
          <w:marRight w:val="0"/>
          <w:marTop w:val="0"/>
          <w:marBottom w:val="0"/>
          <w:divBdr>
            <w:top w:val="none" w:sz="0" w:space="0" w:color="auto"/>
            <w:left w:val="none" w:sz="0" w:space="0" w:color="auto"/>
            <w:bottom w:val="none" w:sz="0" w:space="0" w:color="auto"/>
            <w:right w:val="none" w:sz="0" w:space="0" w:color="auto"/>
          </w:divBdr>
        </w:div>
        <w:div w:id="1334406980">
          <w:marLeft w:val="0"/>
          <w:marRight w:val="0"/>
          <w:marTop w:val="0"/>
          <w:marBottom w:val="0"/>
          <w:divBdr>
            <w:top w:val="none" w:sz="0" w:space="0" w:color="auto"/>
            <w:left w:val="none" w:sz="0" w:space="0" w:color="auto"/>
            <w:bottom w:val="none" w:sz="0" w:space="0" w:color="auto"/>
            <w:right w:val="none" w:sz="0" w:space="0" w:color="auto"/>
          </w:divBdr>
        </w:div>
        <w:div w:id="773281817">
          <w:marLeft w:val="0"/>
          <w:marRight w:val="0"/>
          <w:marTop w:val="0"/>
          <w:marBottom w:val="0"/>
          <w:divBdr>
            <w:top w:val="none" w:sz="0" w:space="0" w:color="auto"/>
            <w:left w:val="none" w:sz="0" w:space="0" w:color="auto"/>
            <w:bottom w:val="none" w:sz="0" w:space="0" w:color="auto"/>
            <w:right w:val="none" w:sz="0" w:space="0" w:color="auto"/>
          </w:divBdr>
        </w:div>
        <w:div w:id="1248804977">
          <w:marLeft w:val="0"/>
          <w:marRight w:val="0"/>
          <w:marTop w:val="0"/>
          <w:marBottom w:val="0"/>
          <w:divBdr>
            <w:top w:val="none" w:sz="0" w:space="0" w:color="auto"/>
            <w:left w:val="none" w:sz="0" w:space="0" w:color="auto"/>
            <w:bottom w:val="none" w:sz="0" w:space="0" w:color="auto"/>
            <w:right w:val="none" w:sz="0" w:space="0" w:color="auto"/>
          </w:divBdr>
        </w:div>
        <w:div w:id="1363477784">
          <w:marLeft w:val="0"/>
          <w:marRight w:val="0"/>
          <w:marTop w:val="0"/>
          <w:marBottom w:val="0"/>
          <w:divBdr>
            <w:top w:val="none" w:sz="0" w:space="0" w:color="auto"/>
            <w:left w:val="none" w:sz="0" w:space="0" w:color="auto"/>
            <w:bottom w:val="none" w:sz="0" w:space="0" w:color="auto"/>
            <w:right w:val="none" w:sz="0" w:space="0" w:color="auto"/>
          </w:divBdr>
        </w:div>
        <w:div w:id="1955820815">
          <w:marLeft w:val="0"/>
          <w:marRight w:val="0"/>
          <w:marTop w:val="0"/>
          <w:marBottom w:val="0"/>
          <w:divBdr>
            <w:top w:val="none" w:sz="0" w:space="0" w:color="auto"/>
            <w:left w:val="none" w:sz="0" w:space="0" w:color="auto"/>
            <w:bottom w:val="none" w:sz="0" w:space="0" w:color="auto"/>
            <w:right w:val="none" w:sz="0" w:space="0" w:color="auto"/>
          </w:divBdr>
        </w:div>
        <w:div w:id="1610775048">
          <w:marLeft w:val="0"/>
          <w:marRight w:val="0"/>
          <w:marTop w:val="0"/>
          <w:marBottom w:val="0"/>
          <w:divBdr>
            <w:top w:val="none" w:sz="0" w:space="0" w:color="auto"/>
            <w:left w:val="none" w:sz="0" w:space="0" w:color="auto"/>
            <w:bottom w:val="none" w:sz="0" w:space="0" w:color="auto"/>
            <w:right w:val="none" w:sz="0" w:space="0" w:color="auto"/>
          </w:divBdr>
        </w:div>
        <w:div w:id="1053236092">
          <w:marLeft w:val="0"/>
          <w:marRight w:val="0"/>
          <w:marTop w:val="0"/>
          <w:marBottom w:val="0"/>
          <w:divBdr>
            <w:top w:val="none" w:sz="0" w:space="0" w:color="auto"/>
            <w:left w:val="none" w:sz="0" w:space="0" w:color="auto"/>
            <w:bottom w:val="none" w:sz="0" w:space="0" w:color="auto"/>
            <w:right w:val="none" w:sz="0" w:space="0" w:color="auto"/>
          </w:divBdr>
        </w:div>
        <w:div w:id="35590965">
          <w:marLeft w:val="0"/>
          <w:marRight w:val="0"/>
          <w:marTop w:val="0"/>
          <w:marBottom w:val="0"/>
          <w:divBdr>
            <w:top w:val="none" w:sz="0" w:space="0" w:color="auto"/>
            <w:left w:val="none" w:sz="0" w:space="0" w:color="auto"/>
            <w:bottom w:val="none" w:sz="0" w:space="0" w:color="auto"/>
            <w:right w:val="none" w:sz="0" w:space="0" w:color="auto"/>
          </w:divBdr>
        </w:div>
        <w:div w:id="1739747517">
          <w:marLeft w:val="0"/>
          <w:marRight w:val="0"/>
          <w:marTop w:val="0"/>
          <w:marBottom w:val="0"/>
          <w:divBdr>
            <w:top w:val="none" w:sz="0" w:space="0" w:color="auto"/>
            <w:left w:val="none" w:sz="0" w:space="0" w:color="auto"/>
            <w:bottom w:val="none" w:sz="0" w:space="0" w:color="auto"/>
            <w:right w:val="none" w:sz="0" w:space="0" w:color="auto"/>
          </w:divBdr>
        </w:div>
        <w:div w:id="785006908">
          <w:marLeft w:val="0"/>
          <w:marRight w:val="0"/>
          <w:marTop w:val="0"/>
          <w:marBottom w:val="0"/>
          <w:divBdr>
            <w:top w:val="none" w:sz="0" w:space="0" w:color="auto"/>
            <w:left w:val="none" w:sz="0" w:space="0" w:color="auto"/>
            <w:bottom w:val="none" w:sz="0" w:space="0" w:color="auto"/>
            <w:right w:val="none" w:sz="0" w:space="0" w:color="auto"/>
          </w:divBdr>
        </w:div>
        <w:div w:id="1151756185">
          <w:marLeft w:val="0"/>
          <w:marRight w:val="0"/>
          <w:marTop w:val="0"/>
          <w:marBottom w:val="0"/>
          <w:divBdr>
            <w:top w:val="none" w:sz="0" w:space="0" w:color="auto"/>
            <w:left w:val="none" w:sz="0" w:space="0" w:color="auto"/>
            <w:bottom w:val="none" w:sz="0" w:space="0" w:color="auto"/>
            <w:right w:val="none" w:sz="0" w:space="0" w:color="auto"/>
          </w:divBdr>
        </w:div>
        <w:div w:id="2043704165">
          <w:marLeft w:val="0"/>
          <w:marRight w:val="0"/>
          <w:marTop w:val="0"/>
          <w:marBottom w:val="0"/>
          <w:divBdr>
            <w:top w:val="none" w:sz="0" w:space="0" w:color="auto"/>
            <w:left w:val="none" w:sz="0" w:space="0" w:color="auto"/>
            <w:bottom w:val="none" w:sz="0" w:space="0" w:color="auto"/>
            <w:right w:val="none" w:sz="0" w:space="0" w:color="auto"/>
          </w:divBdr>
        </w:div>
        <w:div w:id="210581225">
          <w:marLeft w:val="0"/>
          <w:marRight w:val="0"/>
          <w:marTop w:val="0"/>
          <w:marBottom w:val="0"/>
          <w:divBdr>
            <w:top w:val="none" w:sz="0" w:space="0" w:color="auto"/>
            <w:left w:val="none" w:sz="0" w:space="0" w:color="auto"/>
            <w:bottom w:val="none" w:sz="0" w:space="0" w:color="auto"/>
            <w:right w:val="none" w:sz="0" w:space="0" w:color="auto"/>
          </w:divBdr>
        </w:div>
        <w:div w:id="740523057">
          <w:marLeft w:val="0"/>
          <w:marRight w:val="0"/>
          <w:marTop w:val="0"/>
          <w:marBottom w:val="0"/>
          <w:divBdr>
            <w:top w:val="none" w:sz="0" w:space="0" w:color="auto"/>
            <w:left w:val="none" w:sz="0" w:space="0" w:color="auto"/>
            <w:bottom w:val="none" w:sz="0" w:space="0" w:color="auto"/>
            <w:right w:val="none" w:sz="0" w:space="0" w:color="auto"/>
          </w:divBdr>
        </w:div>
        <w:div w:id="227307256">
          <w:marLeft w:val="0"/>
          <w:marRight w:val="0"/>
          <w:marTop w:val="0"/>
          <w:marBottom w:val="0"/>
          <w:divBdr>
            <w:top w:val="none" w:sz="0" w:space="0" w:color="auto"/>
            <w:left w:val="none" w:sz="0" w:space="0" w:color="auto"/>
            <w:bottom w:val="none" w:sz="0" w:space="0" w:color="auto"/>
            <w:right w:val="none" w:sz="0" w:space="0" w:color="auto"/>
          </w:divBdr>
        </w:div>
        <w:div w:id="1057706455">
          <w:marLeft w:val="0"/>
          <w:marRight w:val="0"/>
          <w:marTop w:val="0"/>
          <w:marBottom w:val="0"/>
          <w:divBdr>
            <w:top w:val="none" w:sz="0" w:space="0" w:color="auto"/>
            <w:left w:val="none" w:sz="0" w:space="0" w:color="auto"/>
            <w:bottom w:val="none" w:sz="0" w:space="0" w:color="auto"/>
            <w:right w:val="none" w:sz="0" w:space="0" w:color="auto"/>
          </w:divBdr>
        </w:div>
        <w:div w:id="1484854518">
          <w:marLeft w:val="0"/>
          <w:marRight w:val="0"/>
          <w:marTop w:val="0"/>
          <w:marBottom w:val="0"/>
          <w:divBdr>
            <w:top w:val="none" w:sz="0" w:space="0" w:color="auto"/>
            <w:left w:val="none" w:sz="0" w:space="0" w:color="auto"/>
            <w:bottom w:val="none" w:sz="0" w:space="0" w:color="auto"/>
            <w:right w:val="none" w:sz="0" w:space="0" w:color="auto"/>
          </w:divBdr>
        </w:div>
        <w:div w:id="744910762">
          <w:marLeft w:val="0"/>
          <w:marRight w:val="0"/>
          <w:marTop w:val="0"/>
          <w:marBottom w:val="0"/>
          <w:divBdr>
            <w:top w:val="none" w:sz="0" w:space="0" w:color="auto"/>
            <w:left w:val="none" w:sz="0" w:space="0" w:color="auto"/>
            <w:bottom w:val="none" w:sz="0" w:space="0" w:color="auto"/>
            <w:right w:val="none" w:sz="0" w:space="0" w:color="auto"/>
          </w:divBdr>
        </w:div>
        <w:div w:id="1802461649">
          <w:marLeft w:val="0"/>
          <w:marRight w:val="0"/>
          <w:marTop w:val="0"/>
          <w:marBottom w:val="0"/>
          <w:divBdr>
            <w:top w:val="none" w:sz="0" w:space="0" w:color="auto"/>
            <w:left w:val="none" w:sz="0" w:space="0" w:color="auto"/>
            <w:bottom w:val="none" w:sz="0" w:space="0" w:color="auto"/>
            <w:right w:val="none" w:sz="0" w:space="0" w:color="auto"/>
          </w:divBdr>
        </w:div>
        <w:div w:id="955529775">
          <w:marLeft w:val="0"/>
          <w:marRight w:val="0"/>
          <w:marTop w:val="0"/>
          <w:marBottom w:val="0"/>
          <w:divBdr>
            <w:top w:val="none" w:sz="0" w:space="0" w:color="auto"/>
            <w:left w:val="none" w:sz="0" w:space="0" w:color="auto"/>
            <w:bottom w:val="none" w:sz="0" w:space="0" w:color="auto"/>
            <w:right w:val="none" w:sz="0" w:space="0" w:color="auto"/>
          </w:divBdr>
        </w:div>
        <w:div w:id="745422421">
          <w:marLeft w:val="0"/>
          <w:marRight w:val="0"/>
          <w:marTop w:val="0"/>
          <w:marBottom w:val="0"/>
          <w:divBdr>
            <w:top w:val="none" w:sz="0" w:space="0" w:color="auto"/>
            <w:left w:val="none" w:sz="0" w:space="0" w:color="auto"/>
            <w:bottom w:val="none" w:sz="0" w:space="0" w:color="auto"/>
            <w:right w:val="none" w:sz="0" w:space="0" w:color="auto"/>
          </w:divBdr>
        </w:div>
        <w:div w:id="1603999403">
          <w:marLeft w:val="0"/>
          <w:marRight w:val="0"/>
          <w:marTop w:val="0"/>
          <w:marBottom w:val="0"/>
          <w:divBdr>
            <w:top w:val="none" w:sz="0" w:space="0" w:color="auto"/>
            <w:left w:val="none" w:sz="0" w:space="0" w:color="auto"/>
            <w:bottom w:val="none" w:sz="0" w:space="0" w:color="auto"/>
            <w:right w:val="none" w:sz="0" w:space="0" w:color="auto"/>
          </w:divBdr>
        </w:div>
        <w:div w:id="867523088">
          <w:marLeft w:val="0"/>
          <w:marRight w:val="0"/>
          <w:marTop w:val="0"/>
          <w:marBottom w:val="0"/>
          <w:divBdr>
            <w:top w:val="none" w:sz="0" w:space="0" w:color="auto"/>
            <w:left w:val="none" w:sz="0" w:space="0" w:color="auto"/>
            <w:bottom w:val="none" w:sz="0" w:space="0" w:color="auto"/>
            <w:right w:val="none" w:sz="0" w:space="0" w:color="auto"/>
          </w:divBdr>
        </w:div>
        <w:div w:id="1135759505">
          <w:marLeft w:val="0"/>
          <w:marRight w:val="0"/>
          <w:marTop w:val="0"/>
          <w:marBottom w:val="0"/>
          <w:divBdr>
            <w:top w:val="none" w:sz="0" w:space="0" w:color="auto"/>
            <w:left w:val="none" w:sz="0" w:space="0" w:color="auto"/>
            <w:bottom w:val="none" w:sz="0" w:space="0" w:color="auto"/>
            <w:right w:val="none" w:sz="0" w:space="0" w:color="auto"/>
          </w:divBdr>
        </w:div>
        <w:div w:id="1742824375">
          <w:marLeft w:val="0"/>
          <w:marRight w:val="0"/>
          <w:marTop w:val="0"/>
          <w:marBottom w:val="0"/>
          <w:divBdr>
            <w:top w:val="none" w:sz="0" w:space="0" w:color="auto"/>
            <w:left w:val="none" w:sz="0" w:space="0" w:color="auto"/>
            <w:bottom w:val="none" w:sz="0" w:space="0" w:color="auto"/>
            <w:right w:val="none" w:sz="0" w:space="0" w:color="auto"/>
          </w:divBdr>
        </w:div>
        <w:div w:id="382825192">
          <w:marLeft w:val="0"/>
          <w:marRight w:val="0"/>
          <w:marTop w:val="0"/>
          <w:marBottom w:val="0"/>
          <w:divBdr>
            <w:top w:val="none" w:sz="0" w:space="0" w:color="auto"/>
            <w:left w:val="none" w:sz="0" w:space="0" w:color="auto"/>
            <w:bottom w:val="none" w:sz="0" w:space="0" w:color="auto"/>
            <w:right w:val="none" w:sz="0" w:space="0" w:color="auto"/>
          </w:divBdr>
        </w:div>
        <w:div w:id="1386761588">
          <w:marLeft w:val="0"/>
          <w:marRight w:val="0"/>
          <w:marTop w:val="0"/>
          <w:marBottom w:val="0"/>
          <w:divBdr>
            <w:top w:val="none" w:sz="0" w:space="0" w:color="auto"/>
            <w:left w:val="none" w:sz="0" w:space="0" w:color="auto"/>
            <w:bottom w:val="none" w:sz="0" w:space="0" w:color="auto"/>
            <w:right w:val="none" w:sz="0" w:space="0" w:color="auto"/>
          </w:divBdr>
        </w:div>
        <w:div w:id="2138063351">
          <w:marLeft w:val="0"/>
          <w:marRight w:val="0"/>
          <w:marTop w:val="0"/>
          <w:marBottom w:val="0"/>
          <w:divBdr>
            <w:top w:val="none" w:sz="0" w:space="0" w:color="auto"/>
            <w:left w:val="none" w:sz="0" w:space="0" w:color="auto"/>
            <w:bottom w:val="none" w:sz="0" w:space="0" w:color="auto"/>
            <w:right w:val="none" w:sz="0" w:space="0" w:color="auto"/>
          </w:divBdr>
        </w:div>
        <w:div w:id="933630832">
          <w:marLeft w:val="0"/>
          <w:marRight w:val="0"/>
          <w:marTop w:val="0"/>
          <w:marBottom w:val="0"/>
          <w:divBdr>
            <w:top w:val="none" w:sz="0" w:space="0" w:color="auto"/>
            <w:left w:val="none" w:sz="0" w:space="0" w:color="auto"/>
            <w:bottom w:val="none" w:sz="0" w:space="0" w:color="auto"/>
            <w:right w:val="none" w:sz="0" w:space="0" w:color="auto"/>
          </w:divBdr>
        </w:div>
        <w:div w:id="872577735">
          <w:marLeft w:val="0"/>
          <w:marRight w:val="0"/>
          <w:marTop w:val="0"/>
          <w:marBottom w:val="0"/>
          <w:divBdr>
            <w:top w:val="none" w:sz="0" w:space="0" w:color="auto"/>
            <w:left w:val="none" w:sz="0" w:space="0" w:color="auto"/>
            <w:bottom w:val="none" w:sz="0" w:space="0" w:color="auto"/>
            <w:right w:val="none" w:sz="0" w:space="0" w:color="auto"/>
          </w:divBdr>
        </w:div>
        <w:div w:id="1587153645">
          <w:marLeft w:val="0"/>
          <w:marRight w:val="0"/>
          <w:marTop w:val="0"/>
          <w:marBottom w:val="0"/>
          <w:divBdr>
            <w:top w:val="none" w:sz="0" w:space="0" w:color="auto"/>
            <w:left w:val="none" w:sz="0" w:space="0" w:color="auto"/>
            <w:bottom w:val="none" w:sz="0" w:space="0" w:color="auto"/>
            <w:right w:val="none" w:sz="0" w:space="0" w:color="auto"/>
          </w:divBdr>
        </w:div>
        <w:div w:id="624699307">
          <w:marLeft w:val="0"/>
          <w:marRight w:val="0"/>
          <w:marTop w:val="0"/>
          <w:marBottom w:val="0"/>
          <w:divBdr>
            <w:top w:val="none" w:sz="0" w:space="0" w:color="auto"/>
            <w:left w:val="none" w:sz="0" w:space="0" w:color="auto"/>
            <w:bottom w:val="none" w:sz="0" w:space="0" w:color="auto"/>
            <w:right w:val="none" w:sz="0" w:space="0" w:color="auto"/>
          </w:divBdr>
        </w:div>
        <w:div w:id="1623225577">
          <w:marLeft w:val="0"/>
          <w:marRight w:val="0"/>
          <w:marTop w:val="0"/>
          <w:marBottom w:val="0"/>
          <w:divBdr>
            <w:top w:val="none" w:sz="0" w:space="0" w:color="auto"/>
            <w:left w:val="none" w:sz="0" w:space="0" w:color="auto"/>
            <w:bottom w:val="none" w:sz="0" w:space="0" w:color="auto"/>
            <w:right w:val="none" w:sz="0" w:space="0" w:color="auto"/>
          </w:divBdr>
        </w:div>
        <w:div w:id="908612940">
          <w:marLeft w:val="0"/>
          <w:marRight w:val="0"/>
          <w:marTop w:val="0"/>
          <w:marBottom w:val="0"/>
          <w:divBdr>
            <w:top w:val="none" w:sz="0" w:space="0" w:color="auto"/>
            <w:left w:val="none" w:sz="0" w:space="0" w:color="auto"/>
            <w:bottom w:val="none" w:sz="0" w:space="0" w:color="auto"/>
            <w:right w:val="none" w:sz="0" w:space="0" w:color="auto"/>
          </w:divBdr>
        </w:div>
        <w:div w:id="1911497925">
          <w:marLeft w:val="0"/>
          <w:marRight w:val="0"/>
          <w:marTop w:val="0"/>
          <w:marBottom w:val="0"/>
          <w:divBdr>
            <w:top w:val="none" w:sz="0" w:space="0" w:color="auto"/>
            <w:left w:val="none" w:sz="0" w:space="0" w:color="auto"/>
            <w:bottom w:val="none" w:sz="0" w:space="0" w:color="auto"/>
            <w:right w:val="none" w:sz="0" w:space="0" w:color="auto"/>
          </w:divBdr>
        </w:div>
        <w:div w:id="919370579">
          <w:marLeft w:val="0"/>
          <w:marRight w:val="0"/>
          <w:marTop w:val="0"/>
          <w:marBottom w:val="0"/>
          <w:divBdr>
            <w:top w:val="none" w:sz="0" w:space="0" w:color="auto"/>
            <w:left w:val="none" w:sz="0" w:space="0" w:color="auto"/>
            <w:bottom w:val="none" w:sz="0" w:space="0" w:color="auto"/>
            <w:right w:val="none" w:sz="0" w:space="0" w:color="auto"/>
          </w:divBdr>
        </w:div>
        <w:div w:id="1356495502">
          <w:marLeft w:val="0"/>
          <w:marRight w:val="0"/>
          <w:marTop w:val="0"/>
          <w:marBottom w:val="0"/>
          <w:divBdr>
            <w:top w:val="none" w:sz="0" w:space="0" w:color="auto"/>
            <w:left w:val="none" w:sz="0" w:space="0" w:color="auto"/>
            <w:bottom w:val="none" w:sz="0" w:space="0" w:color="auto"/>
            <w:right w:val="none" w:sz="0" w:space="0" w:color="auto"/>
          </w:divBdr>
        </w:div>
        <w:div w:id="1307005583">
          <w:marLeft w:val="0"/>
          <w:marRight w:val="0"/>
          <w:marTop w:val="0"/>
          <w:marBottom w:val="0"/>
          <w:divBdr>
            <w:top w:val="none" w:sz="0" w:space="0" w:color="auto"/>
            <w:left w:val="none" w:sz="0" w:space="0" w:color="auto"/>
            <w:bottom w:val="none" w:sz="0" w:space="0" w:color="auto"/>
            <w:right w:val="none" w:sz="0" w:space="0" w:color="auto"/>
          </w:divBdr>
        </w:div>
        <w:div w:id="1736396761">
          <w:marLeft w:val="0"/>
          <w:marRight w:val="0"/>
          <w:marTop w:val="0"/>
          <w:marBottom w:val="0"/>
          <w:divBdr>
            <w:top w:val="none" w:sz="0" w:space="0" w:color="auto"/>
            <w:left w:val="none" w:sz="0" w:space="0" w:color="auto"/>
            <w:bottom w:val="none" w:sz="0" w:space="0" w:color="auto"/>
            <w:right w:val="none" w:sz="0" w:space="0" w:color="auto"/>
          </w:divBdr>
        </w:div>
        <w:div w:id="1381708673">
          <w:marLeft w:val="0"/>
          <w:marRight w:val="0"/>
          <w:marTop w:val="0"/>
          <w:marBottom w:val="0"/>
          <w:divBdr>
            <w:top w:val="none" w:sz="0" w:space="0" w:color="auto"/>
            <w:left w:val="none" w:sz="0" w:space="0" w:color="auto"/>
            <w:bottom w:val="none" w:sz="0" w:space="0" w:color="auto"/>
            <w:right w:val="none" w:sz="0" w:space="0" w:color="auto"/>
          </w:divBdr>
        </w:div>
        <w:div w:id="2023890555">
          <w:marLeft w:val="0"/>
          <w:marRight w:val="0"/>
          <w:marTop w:val="0"/>
          <w:marBottom w:val="0"/>
          <w:divBdr>
            <w:top w:val="none" w:sz="0" w:space="0" w:color="auto"/>
            <w:left w:val="none" w:sz="0" w:space="0" w:color="auto"/>
            <w:bottom w:val="none" w:sz="0" w:space="0" w:color="auto"/>
            <w:right w:val="none" w:sz="0" w:space="0" w:color="auto"/>
          </w:divBdr>
        </w:div>
        <w:div w:id="1652056115">
          <w:marLeft w:val="0"/>
          <w:marRight w:val="0"/>
          <w:marTop w:val="0"/>
          <w:marBottom w:val="0"/>
          <w:divBdr>
            <w:top w:val="none" w:sz="0" w:space="0" w:color="auto"/>
            <w:left w:val="none" w:sz="0" w:space="0" w:color="auto"/>
            <w:bottom w:val="none" w:sz="0" w:space="0" w:color="auto"/>
            <w:right w:val="none" w:sz="0" w:space="0" w:color="auto"/>
          </w:divBdr>
        </w:div>
        <w:div w:id="982462067">
          <w:marLeft w:val="0"/>
          <w:marRight w:val="0"/>
          <w:marTop w:val="0"/>
          <w:marBottom w:val="0"/>
          <w:divBdr>
            <w:top w:val="none" w:sz="0" w:space="0" w:color="auto"/>
            <w:left w:val="none" w:sz="0" w:space="0" w:color="auto"/>
            <w:bottom w:val="none" w:sz="0" w:space="0" w:color="auto"/>
            <w:right w:val="none" w:sz="0" w:space="0" w:color="auto"/>
          </w:divBdr>
        </w:div>
        <w:div w:id="78911166">
          <w:marLeft w:val="0"/>
          <w:marRight w:val="0"/>
          <w:marTop w:val="0"/>
          <w:marBottom w:val="0"/>
          <w:divBdr>
            <w:top w:val="none" w:sz="0" w:space="0" w:color="auto"/>
            <w:left w:val="none" w:sz="0" w:space="0" w:color="auto"/>
            <w:bottom w:val="none" w:sz="0" w:space="0" w:color="auto"/>
            <w:right w:val="none" w:sz="0" w:space="0" w:color="auto"/>
          </w:divBdr>
        </w:div>
        <w:div w:id="1993563769">
          <w:marLeft w:val="0"/>
          <w:marRight w:val="0"/>
          <w:marTop w:val="0"/>
          <w:marBottom w:val="0"/>
          <w:divBdr>
            <w:top w:val="none" w:sz="0" w:space="0" w:color="auto"/>
            <w:left w:val="none" w:sz="0" w:space="0" w:color="auto"/>
            <w:bottom w:val="none" w:sz="0" w:space="0" w:color="auto"/>
            <w:right w:val="none" w:sz="0" w:space="0" w:color="auto"/>
          </w:divBdr>
        </w:div>
        <w:div w:id="1643120146">
          <w:marLeft w:val="0"/>
          <w:marRight w:val="0"/>
          <w:marTop w:val="0"/>
          <w:marBottom w:val="0"/>
          <w:divBdr>
            <w:top w:val="none" w:sz="0" w:space="0" w:color="auto"/>
            <w:left w:val="none" w:sz="0" w:space="0" w:color="auto"/>
            <w:bottom w:val="none" w:sz="0" w:space="0" w:color="auto"/>
            <w:right w:val="none" w:sz="0" w:space="0" w:color="auto"/>
          </w:divBdr>
        </w:div>
        <w:div w:id="1795832413">
          <w:marLeft w:val="0"/>
          <w:marRight w:val="0"/>
          <w:marTop w:val="0"/>
          <w:marBottom w:val="0"/>
          <w:divBdr>
            <w:top w:val="none" w:sz="0" w:space="0" w:color="auto"/>
            <w:left w:val="none" w:sz="0" w:space="0" w:color="auto"/>
            <w:bottom w:val="none" w:sz="0" w:space="0" w:color="auto"/>
            <w:right w:val="none" w:sz="0" w:space="0" w:color="auto"/>
          </w:divBdr>
        </w:div>
        <w:div w:id="480580319">
          <w:marLeft w:val="0"/>
          <w:marRight w:val="0"/>
          <w:marTop w:val="0"/>
          <w:marBottom w:val="0"/>
          <w:divBdr>
            <w:top w:val="none" w:sz="0" w:space="0" w:color="auto"/>
            <w:left w:val="none" w:sz="0" w:space="0" w:color="auto"/>
            <w:bottom w:val="none" w:sz="0" w:space="0" w:color="auto"/>
            <w:right w:val="none" w:sz="0" w:space="0" w:color="auto"/>
          </w:divBdr>
        </w:div>
        <w:div w:id="2019383664">
          <w:marLeft w:val="0"/>
          <w:marRight w:val="0"/>
          <w:marTop w:val="0"/>
          <w:marBottom w:val="0"/>
          <w:divBdr>
            <w:top w:val="none" w:sz="0" w:space="0" w:color="auto"/>
            <w:left w:val="none" w:sz="0" w:space="0" w:color="auto"/>
            <w:bottom w:val="none" w:sz="0" w:space="0" w:color="auto"/>
            <w:right w:val="none" w:sz="0" w:space="0" w:color="auto"/>
          </w:divBdr>
        </w:div>
        <w:div w:id="1286426414">
          <w:marLeft w:val="0"/>
          <w:marRight w:val="0"/>
          <w:marTop w:val="0"/>
          <w:marBottom w:val="0"/>
          <w:divBdr>
            <w:top w:val="none" w:sz="0" w:space="0" w:color="auto"/>
            <w:left w:val="none" w:sz="0" w:space="0" w:color="auto"/>
            <w:bottom w:val="none" w:sz="0" w:space="0" w:color="auto"/>
            <w:right w:val="none" w:sz="0" w:space="0" w:color="auto"/>
          </w:divBdr>
        </w:div>
        <w:div w:id="649217475">
          <w:marLeft w:val="0"/>
          <w:marRight w:val="0"/>
          <w:marTop w:val="0"/>
          <w:marBottom w:val="0"/>
          <w:divBdr>
            <w:top w:val="none" w:sz="0" w:space="0" w:color="auto"/>
            <w:left w:val="none" w:sz="0" w:space="0" w:color="auto"/>
            <w:bottom w:val="none" w:sz="0" w:space="0" w:color="auto"/>
            <w:right w:val="none" w:sz="0" w:space="0" w:color="auto"/>
          </w:divBdr>
        </w:div>
        <w:div w:id="1886136663">
          <w:marLeft w:val="0"/>
          <w:marRight w:val="0"/>
          <w:marTop w:val="0"/>
          <w:marBottom w:val="0"/>
          <w:divBdr>
            <w:top w:val="none" w:sz="0" w:space="0" w:color="auto"/>
            <w:left w:val="none" w:sz="0" w:space="0" w:color="auto"/>
            <w:bottom w:val="none" w:sz="0" w:space="0" w:color="auto"/>
            <w:right w:val="none" w:sz="0" w:space="0" w:color="auto"/>
          </w:divBdr>
        </w:div>
        <w:div w:id="1896114214">
          <w:marLeft w:val="0"/>
          <w:marRight w:val="0"/>
          <w:marTop w:val="0"/>
          <w:marBottom w:val="0"/>
          <w:divBdr>
            <w:top w:val="none" w:sz="0" w:space="0" w:color="auto"/>
            <w:left w:val="none" w:sz="0" w:space="0" w:color="auto"/>
            <w:bottom w:val="none" w:sz="0" w:space="0" w:color="auto"/>
            <w:right w:val="none" w:sz="0" w:space="0" w:color="auto"/>
          </w:divBdr>
        </w:div>
        <w:div w:id="319428282">
          <w:marLeft w:val="0"/>
          <w:marRight w:val="0"/>
          <w:marTop w:val="0"/>
          <w:marBottom w:val="0"/>
          <w:divBdr>
            <w:top w:val="none" w:sz="0" w:space="0" w:color="auto"/>
            <w:left w:val="none" w:sz="0" w:space="0" w:color="auto"/>
            <w:bottom w:val="none" w:sz="0" w:space="0" w:color="auto"/>
            <w:right w:val="none" w:sz="0" w:space="0" w:color="auto"/>
          </w:divBdr>
        </w:div>
        <w:div w:id="1543521278">
          <w:marLeft w:val="0"/>
          <w:marRight w:val="0"/>
          <w:marTop w:val="0"/>
          <w:marBottom w:val="0"/>
          <w:divBdr>
            <w:top w:val="none" w:sz="0" w:space="0" w:color="auto"/>
            <w:left w:val="none" w:sz="0" w:space="0" w:color="auto"/>
            <w:bottom w:val="none" w:sz="0" w:space="0" w:color="auto"/>
            <w:right w:val="none" w:sz="0" w:space="0" w:color="auto"/>
          </w:divBdr>
        </w:div>
        <w:div w:id="31735761">
          <w:marLeft w:val="0"/>
          <w:marRight w:val="0"/>
          <w:marTop w:val="0"/>
          <w:marBottom w:val="0"/>
          <w:divBdr>
            <w:top w:val="none" w:sz="0" w:space="0" w:color="auto"/>
            <w:left w:val="none" w:sz="0" w:space="0" w:color="auto"/>
            <w:bottom w:val="none" w:sz="0" w:space="0" w:color="auto"/>
            <w:right w:val="none" w:sz="0" w:space="0" w:color="auto"/>
          </w:divBdr>
        </w:div>
        <w:div w:id="1596859530">
          <w:marLeft w:val="0"/>
          <w:marRight w:val="0"/>
          <w:marTop w:val="0"/>
          <w:marBottom w:val="0"/>
          <w:divBdr>
            <w:top w:val="none" w:sz="0" w:space="0" w:color="auto"/>
            <w:left w:val="none" w:sz="0" w:space="0" w:color="auto"/>
            <w:bottom w:val="none" w:sz="0" w:space="0" w:color="auto"/>
            <w:right w:val="none" w:sz="0" w:space="0" w:color="auto"/>
          </w:divBdr>
        </w:div>
        <w:div w:id="1472753391">
          <w:marLeft w:val="0"/>
          <w:marRight w:val="0"/>
          <w:marTop w:val="0"/>
          <w:marBottom w:val="0"/>
          <w:divBdr>
            <w:top w:val="none" w:sz="0" w:space="0" w:color="auto"/>
            <w:left w:val="none" w:sz="0" w:space="0" w:color="auto"/>
            <w:bottom w:val="none" w:sz="0" w:space="0" w:color="auto"/>
            <w:right w:val="none" w:sz="0" w:space="0" w:color="auto"/>
          </w:divBdr>
        </w:div>
        <w:div w:id="1577548909">
          <w:marLeft w:val="0"/>
          <w:marRight w:val="0"/>
          <w:marTop w:val="0"/>
          <w:marBottom w:val="0"/>
          <w:divBdr>
            <w:top w:val="none" w:sz="0" w:space="0" w:color="auto"/>
            <w:left w:val="none" w:sz="0" w:space="0" w:color="auto"/>
            <w:bottom w:val="none" w:sz="0" w:space="0" w:color="auto"/>
            <w:right w:val="none" w:sz="0" w:space="0" w:color="auto"/>
          </w:divBdr>
        </w:div>
        <w:div w:id="256643318">
          <w:marLeft w:val="0"/>
          <w:marRight w:val="0"/>
          <w:marTop w:val="0"/>
          <w:marBottom w:val="0"/>
          <w:divBdr>
            <w:top w:val="none" w:sz="0" w:space="0" w:color="auto"/>
            <w:left w:val="none" w:sz="0" w:space="0" w:color="auto"/>
            <w:bottom w:val="none" w:sz="0" w:space="0" w:color="auto"/>
            <w:right w:val="none" w:sz="0" w:space="0" w:color="auto"/>
          </w:divBdr>
        </w:div>
        <w:div w:id="1168980213">
          <w:marLeft w:val="0"/>
          <w:marRight w:val="0"/>
          <w:marTop w:val="0"/>
          <w:marBottom w:val="0"/>
          <w:divBdr>
            <w:top w:val="none" w:sz="0" w:space="0" w:color="auto"/>
            <w:left w:val="none" w:sz="0" w:space="0" w:color="auto"/>
            <w:bottom w:val="none" w:sz="0" w:space="0" w:color="auto"/>
            <w:right w:val="none" w:sz="0" w:space="0" w:color="auto"/>
          </w:divBdr>
        </w:div>
        <w:div w:id="669676162">
          <w:marLeft w:val="0"/>
          <w:marRight w:val="0"/>
          <w:marTop w:val="0"/>
          <w:marBottom w:val="0"/>
          <w:divBdr>
            <w:top w:val="none" w:sz="0" w:space="0" w:color="auto"/>
            <w:left w:val="none" w:sz="0" w:space="0" w:color="auto"/>
            <w:bottom w:val="none" w:sz="0" w:space="0" w:color="auto"/>
            <w:right w:val="none" w:sz="0" w:space="0" w:color="auto"/>
          </w:divBdr>
        </w:div>
        <w:div w:id="67927281">
          <w:marLeft w:val="0"/>
          <w:marRight w:val="0"/>
          <w:marTop w:val="0"/>
          <w:marBottom w:val="0"/>
          <w:divBdr>
            <w:top w:val="none" w:sz="0" w:space="0" w:color="auto"/>
            <w:left w:val="none" w:sz="0" w:space="0" w:color="auto"/>
            <w:bottom w:val="none" w:sz="0" w:space="0" w:color="auto"/>
            <w:right w:val="none" w:sz="0" w:space="0" w:color="auto"/>
          </w:divBdr>
        </w:div>
        <w:div w:id="1243832078">
          <w:marLeft w:val="0"/>
          <w:marRight w:val="0"/>
          <w:marTop w:val="0"/>
          <w:marBottom w:val="0"/>
          <w:divBdr>
            <w:top w:val="none" w:sz="0" w:space="0" w:color="auto"/>
            <w:left w:val="none" w:sz="0" w:space="0" w:color="auto"/>
            <w:bottom w:val="none" w:sz="0" w:space="0" w:color="auto"/>
            <w:right w:val="none" w:sz="0" w:space="0" w:color="auto"/>
          </w:divBdr>
        </w:div>
        <w:div w:id="1192305241">
          <w:marLeft w:val="0"/>
          <w:marRight w:val="0"/>
          <w:marTop w:val="0"/>
          <w:marBottom w:val="0"/>
          <w:divBdr>
            <w:top w:val="none" w:sz="0" w:space="0" w:color="auto"/>
            <w:left w:val="none" w:sz="0" w:space="0" w:color="auto"/>
            <w:bottom w:val="none" w:sz="0" w:space="0" w:color="auto"/>
            <w:right w:val="none" w:sz="0" w:space="0" w:color="auto"/>
          </w:divBdr>
        </w:div>
        <w:div w:id="919752236">
          <w:marLeft w:val="0"/>
          <w:marRight w:val="0"/>
          <w:marTop w:val="0"/>
          <w:marBottom w:val="0"/>
          <w:divBdr>
            <w:top w:val="none" w:sz="0" w:space="0" w:color="auto"/>
            <w:left w:val="none" w:sz="0" w:space="0" w:color="auto"/>
            <w:bottom w:val="none" w:sz="0" w:space="0" w:color="auto"/>
            <w:right w:val="none" w:sz="0" w:space="0" w:color="auto"/>
          </w:divBdr>
        </w:div>
        <w:div w:id="363947939">
          <w:marLeft w:val="0"/>
          <w:marRight w:val="0"/>
          <w:marTop w:val="0"/>
          <w:marBottom w:val="0"/>
          <w:divBdr>
            <w:top w:val="none" w:sz="0" w:space="0" w:color="auto"/>
            <w:left w:val="none" w:sz="0" w:space="0" w:color="auto"/>
            <w:bottom w:val="none" w:sz="0" w:space="0" w:color="auto"/>
            <w:right w:val="none" w:sz="0" w:space="0" w:color="auto"/>
          </w:divBdr>
        </w:div>
        <w:div w:id="1827938830">
          <w:marLeft w:val="0"/>
          <w:marRight w:val="0"/>
          <w:marTop w:val="0"/>
          <w:marBottom w:val="0"/>
          <w:divBdr>
            <w:top w:val="none" w:sz="0" w:space="0" w:color="auto"/>
            <w:left w:val="none" w:sz="0" w:space="0" w:color="auto"/>
            <w:bottom w:val="none" w:sz="0" w:space="0" w:color="auto"/>
            <w:right w:val="none" w:sz="0" w:space="0" w:color="auto"/>
          </w:divBdr>
        </w:div>
        <w:div w:id="282538580">
          <w:marLeft w:val="0"/>
          <w:marRight w:val="0"/>
          <w:marTop w:val="0"/>
          <w:marBottom w:val="0"/>
          <w:divBdr>
            <w:top w:val="none" w:sz="0" w:space="0" w:color="auto"/>
            <w:left w:val="none" w:sz="0" w:space="0" w:color="auto"/>
            <w:bottom w:val="none" w:sz="0" w:space="0" w:color="auto"/>
            <w:right w:val="none" w:sz="0" w:space="0" w:color="auto"/>
          </w:divBdr>
        </w:div>
        <w:div w:id="1562903840">
          <w:marLeft w:val="0"/>
          <w:marRight w:val="0"/>
          <w:marTop w:val="0"/>
          <w:marBottom w:val="0"/>
          <w:divBdr>
            <w:top w:val="none" w:sz="0" w:space="0" w:color="auto"/>
            <w:left w:val="none" w:sz="0" w:space="0" w:color="auto"/>
            <w:bottom w:val="none" w:sz="0" w:space="0" w:color="auto"/>
            <w:right w:val="none" w:sz="0" w:space="0" w:color="auto"/>
          </w:divBdr>
        </w:div>
        <w:div w:id="823815284">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0"/>
          <w:marBottom w:val="0"/>
          <w:divBdr>
            <w:top w:val="none" w:sz="0" w:space="0" w:color="auto"/>
            <w:left w:val="none" w:sz="0" w:space="0" w:color="auto"/>
            <w:bottom w:val="none" w:sz="0" w:space="0" w:color="auto"/>
            <w:right w:val="none" w:sz="0" w:space="0" w:color="auto"/>
          </w:divBdr>
        </w:div>
        <w:div w:id="1706252648">
          <w:marLeft w:val="0"/>
          <w:marRight w:val="0"/>
          <w:marTop w:val="0"/>
          <w:marBottom w:val="0"/>
          <w:divBdr>
            <w:top w:val="none" w:sz="0" w:space="0" w:color="auto"/>
            <w:left w:val="none" w:sz="0" w:space="0" w:color="auto"/>
            <w:bottom w:val="none" w:sz="0" w:space="0" w:color="auto"/>
            <w:right w:val="none" w:sz="0" w:space="0" w:color="auto"/>
          </w:divBdr>
        </w:div>
        <w:div w:id="138159362">
          <w:marLeft w:val="0"/>
          <w:marRight w:val="0"/>
          <w:marTop w:val="0"/>
          <w:marBottom w:val="0"/>
          <w:divBdr>
            <w:top w:val="none" w:sz="0" w:space="0" w:color="auto"/>
            <w:left w:val="none" w:sz="0" w:space="0" w:color="auto"/>
            <w:bottom w:val="none" w:sz="0" w:space="0" w:color="auto"/>
            <w:right w:val="none" w:sz="0" w:space="0" w:color="auto"/>
          </w:divBdr>
        </w:div>
        <w:div w:id="1569076867">
          <w:marLeft w:val="0"/>
          <w:marRight w:val="0"/>
          <w:marTop w:val="0"/>
          <w:marBottom w:val="0"/>
          <w:divBdr>
            <w:top w:val="none" w:sz="0" w:space="0" w:color="auto"/>
            <w:left w:val="none" w:sz="0" w:space="0" w:color="auto"/>
            <w:bottom w:val="none" w:sz="0" w:space="0" w:color="auto"/>
            <w:right w:val="none" w:sz="0" w:space="0" w:color="auto"/>
          </w:divBdr>
        </w:div>
        <w:div w:id="1600411164">
          <w:marLeft w:val="0"/>
          <w:marRight w:val="0"/>
          <w:marTop w:val="0"/>
          <w:marBottom w:val="0"/>
          <w:divBdr>
            <w:top w:val="none" w:sz="0" w:space="0" w:color="auto"/>
            <w:left w:val="none" w:sz="0" w:space="0" w:color="auto"/>
            <w:bottom w:val="none" w:sz="0" w:space="0" w:color="auto"/>
            <w:right w:val="none" w:sz="0" w:space="0" w:color="auto"/>
          </w:divBdr>
        </w:div>
        <w:div w:id="342897019">
          <w:marLeft w:val="0"/>
          <w:marRight w:val="0"/>
          <w:marTop w:val="0"/>
          <w:marBottom w:val="0"/>
          <w:divBdr>
            <w:top w:val="none" w:sz="0" w:space="0" w:color="auto"/>
            <w:left w:val="none" w:sz="0" w:space="0" w:color="auto"/>
            <w:bottom w:val="none" w:sz="0" w:space="0" w:color="auto"/>
            <w:right w:val="none" w:sz="0" w:space="0" w:color="auto"/>
          </w:divBdr>
        </w:div>
        <w:div w:id="1086149356">
          <w:marLeft w:val="0"/>
          <w:marRight w:val="0"/>
          <w:marTop w:val="0"/>
          <w:marBottom w:val="0"/>
          <w:divBdr>
            <w:top w:val="none" w:sz="0" w:space="0" w:color="auto"/>
            <w:left w:val="none" w:sz="0" w:space="0" w:color="auto"/>
            <w:bottom w:val="none" w:sz="0" w:space="0" w:color="auto"/>
            <w:right w:val="none" w:sz="0" w:space="0" w:color="auto"/>
          </w:divBdr>
        </w:div>
        <w:div w:id="1534421268">
          <w:marLeft w:val="0"/>
          <w:marRight w:val="0"/>
          <w:marTop w:val="0"/>
          <w:marBottom w:val="0"/>
          <w:divBdr>
            <w:top w:val="none" w:sz="0" w:space="0" w:color="auto"/>
            <w:left w:val="none" w:sz="0" w:space="0" w:color="auto"/>
            <w:bottom w:val="none" w:sz="0" w:space="0" w:color="auto"/>
            <w:right w:val="none" w:sz="0" w:space="0" w:color="auto"/>
          </w:divBdr>
        </w:div>
        <w:div w:id="1157695659">
          <w:marLeft w:val="0"/>
          <w:marRight w:val="0"/>
          <w:marTop w:val="0"/>
          <w:marBottom w:val="0"/>
          <w:divBdr>
            <w:top w:val="none" w:sz="0" w:space="0" w:color="auto"/>
            <w:left w:val="none" w:sz="0" w:space="0" w:color="auto"/>
            <w:bottom w:val="none" w:sz="0" w:space="0" w:color="auto"/>
            <w:right w:val="none" w:sz="0" w:space="0" w:color="auto"/>
          </w:divBdr>
        </w:div>
        <w:div w:id="105974689">
          <w:marLeft w:val="0"/>
          <w:marRight w:val="0"/>
          <w:marTop w:val="0"/>
          <w:marBottom w:val="0"/>
          <w:divBdr>
            <w:top w:val="none" w:sz="0" w:space="0" w:color="auto"/>
            <w:left w:val="none" w:sz="0" w:space="0" w:color="auto"/>
            <w:bottom w:val="none" w:sz="0" w:space="0" w:color="auto"/>
            <w:right w:val="none" w:sz="0" w:space="0" w:color="auto"/>
          </w:divBdr>
        </w:div>
        <w:div w:id="990907816">
          <w:marLeft w:val="0"/>
          <w:marRight w:val="0"/>
          <w:marTop w:val="0"/>
          <w:marBottom w:val="0"/>
          <w:divBdr>
            <w:top w:val="none" w:sz="0" w:space="0" w:color="auto"/>
            <w:left w:val="none" w:sz="0" w:space="0" w:color="auto"/>
            <w:bottom w:val="none" w:sz="0" w:space="0" w:color="auto"/>
            <w:right w:val="none" w:sz="0" w:space="0" w:color="auto"/>
          </w:divBdr>
        </w:div>
        <w:div w:id="1917209071">
          <w:marLeft w:val="0"/>
          <w:marRight w:val="0"/>
          <w:marTop w:val="0"/>
          <w:marBottom w:val="0"/>
          <w:divBdr>
            <w:top w:val="none" w:sz="0" w:space="0" w:color="auto"/>
            <w:left w:val="none" w:sz="0" w:space="0" w:color="auto"/>
            <w:bottom w:val="none" w:sz="0" w:space="0" w:color="auto"/>
            <w:right w:val="none" w:sz="0" w:space="0" w:color="auto"/>
          </w:divBdr>
        </w:div>
        <w:div w:id="1907448636">
          <w:marLeft w:val="0"/>
          <w:marRight w:val="0"/>
          <w:marTop w:val="0"/>
          <w:marBottom w:val="0"/>
          <w:divBdr>
            <w:top w:val="none" w:sz="0" w:space="0" w:color="auto"/>
            <w:left w:val="none" w:sz="0" w:space="0" w:color="auto"/>
            <w:bottom w:val="none" w:sz="0" w:space="0" w:color="auto"/>
            <w:right w:val="none" w:sz="0" w:space="0" w:color="auto"/>
          </w:divBdr>
        </w:div>
        <w:div w:id="578755484">
          <w:marLeft w:val="0"/>
          <w:marRight w:val="0"/>
          <w:marTop w:val="0"/>
          <w:marBottom w:val="0"/>
          <w:divBdr>
            <w:top w:val="none" w:sz="0" w:space="0" w:color="auto"/>
            <w:left w:val="none" w:sz="0" w:space="0" w:color="auto"/>
            <w:bottom w:val="none" w:sz="0" w:space="0" w:color="auto"/>
            <w:right w:val="none" w:sz="0" w:space="0" w:color="auto"/>
          </w:divBdr>
        </w:div>
        <w:div w:id="840314759">
          <w:marLeft w:val="0"/>
          <w:marRight w:val="0"/>
          <w:marTop w:val="0"/>
          <w:marBottom w:val="0"/>
          <w:divBdr>
            <w:top w:val="none" w:sz="0" w:space="0" w:color="auto"/>
            <w:left w:val="none" w:sz="0" w:space="0" w:color="auto"/>
            <w:bottom w:val="none" w:sz="0" w:space="0" w:color="auto"/>
            <w:right w:val="none" w:sz="0" w:space="0" w:color="auto"/>
          </w:divBdr>
        </w:div>
        <w:div w:id="1984383979">
          <w:marLeft w:val="0"/>
          <w:marRight w:val="0"/>
          <w:marTop w:val="0"/>
          <w:marBottom w:val="0"/>
          <w:divBdr>
            <w:top w:val="none" w:sz="0" w:space="0" w:color="auto"/>
            <w:left w:val="none" w:sz="0" w:space="0" w:color="auto"/>
            <w:bottom w:val="none" w:sz="0" w:space="0" w:color="auto"/>
            <w:right w:val="none" w:sz="0" w:space="0" w:color="auto"/>
          </w:divBdr>
        </w:div>
        <w:div w:id="460077235">
          <w:marLeft w:val="0"/>
          <w:marRight w:val="0"/>
          <w:marTop w:val="0"/>
          <w:marBottom w:val="0"/>
          <w:divBdr>
            <w:top w:val="none" w:sz="0" w:space="0" w:color="auto"/>
            <w:left w:val="none" w:sz="0" w:space="0" w:color="auto"/>
            <w:bottom w:val="none" w:sz="0" w:space="0" w:color="auto"/>
            <w:right w:val="none" w:sz="0" w:space="0" w:color="auto"/>
          </w:divBdr>
        </w:div>
        <w:div w:id="1273169338">
          <w:marLeft w:val="0"/>
          <w:marRight w:val="0"/>
          <w:marTop w:val="0"/>
          <w:marBottom w:val="0"/>
          <w:divBdr>
            <w:top w:val="none" w:sz="0" w:space="0" w:color="auto"/>
            <w:left w:val="none" w:sz="0" w:space="0" w:color="auto"/>
            <w:bottom w:val="none" w:sz="0" w:space="0" w:color="auto"/>
            <w:right w:val="none" w:sz="0" w:space="0" w:color="auto"/>
          </w:divBdr>
        </w:div>
        <w:div w:id="975063070">
          <w:marLeft w:val="0"/>
          <w:marRight w:val="0"/>
          <w:marTop w:val="0"/>
          <w:marBottom w:val="0"/>
          <w:divBdr>
            <w:top w:val="none" w:sz="0" w:space="0" w:color="auto"/>
            <w:left w:val="none" w:sz="0" w:space="0" w:color="auto"/>
            <w:bottom w:val="none" w:sz="0" w:space="0" w:color="auto"/>
            <w:right w:val="none" w:sz="0" w:space="0" w:color="auto"/>
          </w:divBdr>
        </w:div>
        <w:div w:id="1447848331">
          <w:marLeft w:val="0"/>
          <w:marRight w:val="0"/>
          <w:marTop w:val="0"/>
          <w:marBottom w:val="0"/>
          <w:divBdr>
            <w:top w:val="none" w:sz="0" w:space="0" w:color="auto"/>
            <w:left w:val="none" w:sz="0" w:space="0" w:color="auto"/>
            <w:bottom w:val="none" w:sz="0" w:space="0" w:color="auto"/>
            <w:right w:val="none" w:sz="0" w:space="0" w:color="auto"/>
          </w:divBdr>
        </w:div>
        <w:div w:id="752631117">
          <w:marLeft w:val="0"/>
          <w:marRight w:val="0"/>
          <w:marTop w:val="0"/>
          <w:marBottom w:val="0"/>
          <w:divBdr>
            <w:top w:val="none" w:sz="0" w:space="0" w:color="auto"/>
            <w:left w:val="none" w:sz="0" w:space="0" w:color="auto"/>
            <w:bottom w:val="none" w:sz="0" w:space="0" w:color="auto"/>
            <w:right w:val="none" w:sz="0" w:space="0" w:color="auto"/>
          </w:divBdr>
        </w:div>
        <w:div w:id="1588004957">
          <w:marLeft w:val="0"/>
          <w:marRight w:val="0"/>
          <w:marTop w:val="0"/>
          <w:marBottom w:val="0"/>
          <w:divBdr>
            <w:top w:val="none" w:sz="0" w:space="0" w:color="auto"/>
            <w:left w:val="none" w:sz="0" w:space="0" w:color="auto"/>
            <w:bottom w:val="none" w:sz="0" w:space="0" w:color="auto"/>
            <w:right w:val="none" w:sz="0" w:space="0" w:color="auto"/>
          </w:divBdr>
        </w:div>
        <w:div w:id="1535577341">
          <w:marLeft w:val="0"/>
          <w:marRight w:val="0"/>
          <w:marTop w:val="0"/>
          <w:marBottom w:val="0"/>
          <w:divBdr>
            <w:top w:val="none" w:sz="0" w:space="0" w:color="auto"/>
            <w:left w:val="none" w:sz="0" w:space="0" w:color="auto"/>
            <w:bottom w:val="none" w:sz="0" w:space="0" w:color="auto"/>
            <w:right w:val="none" w:sz="0" w:space="0" w:color="auto"/>
          </w:divBdr>
        </w:div>
        <w:div w:id="1518614777">
          <w:marLeft w:val="0"/>
          <w:marRight w:val="0"/>
          <w:marTop w:val="0"/>
          <w:marBottom w:val="0"/>
          <w:divBdr>
            <w:top w:val="none" w:sz="0" w:space="0" w:color="auto"/>
            <w:left w:val="none" w:sz="0" w:space="0" w:color="auto"/>
            <w:bottom w:val="none" w:sz="0" w:space="0" w:color="auto"/>
            <w:right w:val="none" w:sz="0" w:space="0" w:color="auto"/>
          </w:divBdr>
        </w:div>
        <w:div w:id="898900669">
          <w:marLeft w:val="0"/>
          <w:marRight w:val="0"/>
          <w:marTop w:val="0"/>
          <w:marBottom w:val="0"/>
          <w:divBdr>
            <w:top w:val="none" w:sz="0" w:space="0" w:color="auto"/>
            <w:left w:val="none" w:sz="0" w:space="0" w:color="auto"/>
            <w:bottom w:val="none" w:sz="0" w:space="0" w:color="auto"/>
            <w:right w:val="none" w:sz="0" w:space="0" w:color="auto"/>
          </w:divBdr>
        </w:div>
        <w:div w:id="1132867586">
          <w:marLeft w:val="0"/>
          <w:marRight w:val="0"/>
          <w:marTop w:val="0"/>
          <w:marBottom w:val="0"/>
          <w:divBdr>
            <w:top w:val="none" w:sz="0" w:space="0" w:color="auto"/>
            <w:left w:val="none" w:sz="0" w:space="0" w:color="auto"/>
            <w:bottom w:val="none" w:sz="0" w:space="0" w:color="auto"/>
            <w:right w:val="none" w:sz="0" w:space="0" w:color="auto"/>
          </w:divBdr>
        </w:div>
        <w:div w:id="1648126336">
          <w:marLeft w:val="0"/>
          <w:marRight w:val="0"/>
          <w:marTop w:val="0"/>
          <w:marBottom w:val="0"/>
          <w:divBdr>
            <w:top w:val="none" w:sz="0" w:space="0" w:color="auto"/>
            <w:left w:val="none" w:sz="0" w:space="0" w:color="auto"/>
            <w:bottom w:val="none" w:sz="0" w:space="0" w:color="auto"/>
            <w:right w:val="none" w:sz="0" w:space="0" w:color="auto"/>
          </w:divBdr>
        </w:div>
        <w:div w:id="134880557">
          <w:marLeft w:val="0"/>
          <w:marRight w:val="0"/>
          <w:marTop w:val="0"/>
          <w:marBottom w:val="0"/>
          <w:divBdr>
            <w:top w:val="none" w:sz="0" w:space="0" w:color="auto"/>
            <w:left w:val="none" w:sz="0" w:space="0" w:color="auto"/>
            <w:bottom w:val="none" w:sz="0" w:space="0" w:color="auto"/>
            <w:right w:val="none" w:sz="0" w:space="0" w:color="auto"/>
          </w:divBdr>
        </w:div>
        <w:div w:id="1683970444">
          <w:marLeft w:val="0"/>
          <w:marRight w:val="0"/>
          <w:marTop w:val="0"/>
          <w:marBottom w:val="0"/>
          <w:divBdr>
            <w:top w:val="none" w:sz="0" w:space="0" w:color="auto"/>
            <w:left w:val="none" w:sz="0" w:space="0" w:color="auto"/>
            <w:bottom w:val="none" w:sz="0" w:space="0" w:color="auto"/>
            <w:right w:val="none" w:sz="0" w:space="0" w:color="auto"/>
          </w:divBdr>
        </w:div>
        <w:div w:id="2061515751">
          <w:marLeft w:val="0"/>
          <w:marRight w:val="0"/>
          <w:marTop w:val="0"/>
          <w:marBottom w:val="0"/>
          <w:divBdr>
            <w:top w:val="none" w:sz="0" w:space="0" w:color="auto"/>
            <w:left w:val="none" w:sz="0" w:space="0" w:color="auto"/>
            <w:bottom w:val="none" w:sz="0" w:space="0" w:color="auto"/>
            <w:right w:val="none" w:sz="0" w:space="0" w:color="auto"/>
          </w:divBdr>
        </w:div>
        <w:div w:id="641039108">
          <w:marLeft w:val="0"/>
          <w:marRight w:val="0"/>
          <w:marTop w:val="0"/>
          <w:marBottom w:val="0"/>
          <w:divBdr>
            <w:top w:val="none" w:sz="0" w:space="0" w:color="auto"/>
            <w:left w:val="none" w:sz="0" w:space="0" w:color="auto"/>
            <w:bottom w:val="none" w:sz="0" w:space="0" w:color="auto"/>
            <w:right w:val="none" w:sz="0" w:space="0" w:color="auto"/>
          </w:divBdr>
        </w:div>
        <w:div w:id="2032954430">
          <w:marLeft w:val="0"/>
          <w:marRight w:val="0"/>
          <w:marTop w:val="0"/>
          <w:marBottom w:val="0"/>
          <w:divBdr>
            <w:top w:val="none" w:sz="0" w:space="0" w:color="auto"/>
            <w:left w:val="none" w:sz="0" w:space="0" w:color="auto"/>
            <w:bottom w:val="none" w:sz="0" w:space="0" w:color="auto"/>
            <w:right w:val="none" w:sz="0" w:space="0" w:color="auto"/>
          </w:divBdr>
        </w:div>
        <w:div w:id="690957897">
          <w:marLeft w:val="0"/>
          <w:marRight w:val="0"/>
          <w:marTop w:val="0"/>
          <w:marBottom w:val="0"/>
          <w:divBdr>
            <w:top w:val="none" w:sz="0" w:space="0" w:color="auto"/>
            <w:left w:val="none" w:sz="0" w:space="0" w:color="auto"/>
            <w:bottom w:val="none" w:sz="0" w:space="0" w:color="auto"/>
            <w:right w:val="none" w:sz="0" w:space="0" w:color="auto"/>
          </w:divBdr>
        </w:div>
        <w:div w:id="805587370">
          <w:marLeft w:val="0"/>
          <w:marRight w:val="0"/>
          <w:marTop w:val="0"/>
          <w:marBottom w:val="0"/>
          <w:divBdr>
            <w:top w:val="none" w:sz="0" w:space="0" w:color="auto"/>
            <w:left w:val="none" w:sz="0" w:space="0" w:color="auto"/>
            <w:bottom w:val="none" w:sz="0" w:space="0" w:color="auto"/>
            <w:right w:val="none" w:sz="0" w:space="0" w:color="auto"/>
          </w:divBdr>
        </w:div>
        <w:div w:id="715466935">
          <w:marLeft w:val="0"/>
          <w:marRight w:val="0"/>
          <w:marTop w:val="0"/>
          <w:marBottom w:val="0"/>
          <w:divBdr>
            <w:top w:val="none" w:sz="0" w:space="0" w:color="auto"/>
            <w:left w:val="none" w:sz="0" w:space="0" w:color="auto"/>
            <w:bottom w:val="none" w:sz="0" w:space="0" w:color="auto"/>
            <w:right w:val="none" w:sz="0" w:space="0" w:color="auto"/>
          </w:divBdr>
        </w:div>
        <w:div w:id="2022317284">
          <w:marLeft w:val="0"/>
          <w:marRight w:val="0"/>
          <w:marTop w:val="0"/>
          <w:marBottom w:val="0"/>
          <w:divBdr>
            <w:top w:val="none" w:sz="0" w:space="0" w:color="auto"/>
            <w:left w:val="none" w:sz="0" w:space="0" w:color="auto"/>
            <w:bottom w:val="none" w:sz="0" w:space="0" w:color="auto"/>
            <w:right w:val="none" w:sz="0" w:space="0" w:color="auto"/>
          </w:divBdr>
        </w:div>
        <w:div w:id="1595240104">
          <w:marLeft w:val="0"/>
          <w:marRight w:val="0"/>
          <w:marTop w:val="0"/>
          <w:marBottom w:val="0"/>
          <w:divBdr>
            <w:top w:val="none" w:sz="0" w:space="0" w:color="auto"/>
            <w:left w:val="none" w:sz="0" w:space="0" w:color="auto"/>
            <w:bottom w:val="none" w:sz="0" w:space="0" w:color="auto"/>
            <w:right w:val="none" w:sz="0" w:space="0" w:color="auto"/>
          </w:divBdr>
        </w:div>
        <w:div w:id="1150167959">
          <w:marLeft w:val="0"/>
          <w:marRight w:val="0"/>
          <w:marTop w:val="0"/>
          <w:marBottom w:val="0"/>
          <w:divBdr>
            <w:top w:val="none" w:sz="0" w:space="0" w:color="auto"/>
            <w:left w:val="none" w:sz="0" w:space="0" w:color="auto"/>
            <w:bottom w:val="none" w:sz="0" w:space="0" w:color="auto"/>
            <w:right w:val="none" w:sz="0" w:space="0" w:color="auto"/>
          </w:divBdr>
        </w:div>
        <w:div w:id="1168784395">
          <w:marLeft w:val="0"/>
          <w:marRight w:val="0"/>
          <w:marTop w:val="0"/>
          <w:marBottom w:val="0"/>
          <w:divBdr>
            <w:top w:val="none" w:sz="0" w:space="0" w:color="auto"/>
            <w:left w:val="none" w:sz="0" w:space="0" w:color="auto"/>
            <w:bottom w:val="none" w:sz="0" w:space="0" w:color="auto"/>
            <w:right w:val="none" w:sz="0" w:space="0" w:color="auto"/>
          </w:divBdr>
        </w:div>
        <w:div w:id="508520912">
          <w:marLeft w:val="0"/>
          <w:marRight w:val="0"/>
          <w:marTop w:val="0"/>
          <w:marBottom w:val="0"/>
          <w:divBdr>
            <w:top w:val="none" w:sz="0" w:space="0" w:color="auto"/>
            <w:left w:val="none" w:sz="0" w:space="0" w:color="auto"/>
            <w:bottom w:val="none" w:sz="0" w:space="0" w:color="auto"/>
            <w:right w:val="none" w:sz="0" w:space="0" w:color="auto"/>
          </w:divBdr>
        </w:div>
        <w:div w:id="1967537407">
          <w:marLeft w:val="0"/>
          <w:marRight w:val="0"/>
          <w:marTop w:val="0"/>
          <w:marBottom w:val="0"/>
          <w:divBdr>
            <w:top w:val="none" w:sz="0" w:space="0" w:color="auto"/>
            <w:left w:val="none" w:sz="0" w:space="0" w:color="auto"/>
            <w:bottom w:val="none" w:sz="0" w:space="0" w:color="auto"/>
            <w:right w:val="none" w:sz="0" w:space="0" w:color="auto"/>
          </w:divBdr>
        </w:div>
        <w:div w:id="500387947">
          <w:marLeft w:val="0"/>
          <w:marRight w:val="0"/>
          <w:marTop w:val="0"/>
          <w:marBottom w:val="0"/>
          <w:divBdr>
            <w:top w:val="none" w:sz="0" w:space="0" w:color="auto"/>
            <w:left w:val="none" w:sz="0" w:space="0" w:color="auto"/>
            <w:bottom w:val="none" w:sz="0" w:space="0" w:color="auto"/>
            <w:right w:val="none" w:sz="0" w:space="0" w:color="auto"/>
          </w:divBdr>
        </w:div>
        <w:div w:id="1248153591">
          <w:marLeft w:val="0"/>
          <w:marRight w:val="0"/>
          <w:marTop w:val="0"/>
          <w:marBottom w:val="0"/>
          <w:divBdr>
            <w:top w:val="none" w:sz="0" w:space="0" w:color="auto"/>
            <w:left w:val="none" w:sz="0" w:space="0" w:color="auto"/>
            <w:bottom w:val="none" w:sz="0" w:space="0" w:color="auto"/>
            <w:right w:val="none" w:sz="0" w:space="0" w:color="auto"/>
          </w:divBdr>
        </w:div>
        <w:div w:id="1720938333">
          <w:marLeft w:val="0"/>
          <w:marRight w:val="0"/>
          <w:marTop w:val="0"/>
          <w:marBottom w:val="0"/>
          <w:divBdr>
            <w:top w:val="none" w:sz="0" w:space="0" w:color="auto"/>
            <w:left w:val="none" w:sz="0" w:space="0" w:color="auto"/>
            <w:bottom w:val="none" w:sz="0" w:space="0" w:color="auto"/>
            <w:right w:val="none" w:sz="0" w:space="0" w:color="auto"/>
          </w:divBdr>
        </w:div>
        <w:div w:id="2095123535">
          <w:marLeft w:val="0"/>
          <w:marRight w:val="0"/>
          <w:marTop w:val="0"/>
          <w:marBottom w:val="0"/>
          <w:divBdr>
            <w:top w:val="none" w:sz="0" w:space="0" w:color="auto"/>
            <w:left w:val="none" w:sz="0" w:space="0" w:color="auto"/>
            <w:bottom w:val="none" w:sz="0" w:space="0" w:color="auto"/>
            <w:right w:val="none" w:sz="0" w:space="0" w:color="auto"/>
          </w:divBdr>
        </w:div>
        <w:div w:id="873537082">
          <w:marLeft w:val="0"/>
          <w:marRight w:val="0"/>
          <w:marTop w:val="0"/>
          <w:marBottom w:val="0"/>
          <w:divBdr>
            <w:top w:val="none" w:sz="0" w:space="0" w:color="auto"/>
            <w:left w:val="none" w:sz="0" w:space="0" w:color="auto"/>
            <w:bottom w:val="none" w:sz="0" w:space="0" w:color="auto"/>
            <w:right w:val="none" w:sz="0" w:space="0" w:color="auto"/>
          </w:divBdr>
        </w:div>
        <w:div w:id="472328252">
          <w:marLeft w:val="0"/>
          <w:marRight w:val="0"/>
          <w:marTop w:val="0"/>
          <w:marBottom w:val="0"/>
          <w:divBdr>
            <w:top w:val="none" w:sz="0" w:space="0" w:color="auto"/>
            <w:left w:val="none" w:sz="0" w:space="0" w:color="auto"/>
            <w:bottom w:val="none" w:sz="0" w:space="0" w:color="auto"/>
            <w:right w:val="none" w:sz="0" w:space="0" w:color="auto"/>
          </w:divBdr>
        </w:div>
        <w:div w:id="682905041">
          <w:marLeft w:val="0"/>
          <w:marRight w:val="0"/>
          <w:marTop w:val="0"/>
          <w:marBottom w:val="0"/>
          <w:divBdr>
            <w:top w:val="none" w:sz="0" w:space="0" w:color="auto"/>
            <w:left w:val="none" w:sz="0" w:space="0" w:color="auto"/>
            <w:bottom w:val="none" w:sz="0" w:space="0" w:color="auto"/>
            <w:right w:val="none" w:sz="0" w:space="0" w:color="auto"/>
          </w:divBdr>
        </w:div>
        <w:div w:id="1816946105">
          <w:marLeft w:val="0"/>
          <w:marRight w:val="0"/>
          <w:marTop w:val="0"/>
          <w:marBottom w:val="0"/>
          <w:divBdr>
            <w:top w:val="none" w:sz="0" w:space="0" w:color="auto"/>
            <w:left w:val="none" w:sz="0" w:space="0" w:color="auto"/>
            <w:bottom w:val="none" w:sz="0" w:space="0" w:color="auto"/>
            <w:right w:val="none" w:sz="0" w:space="0" w:color="auto"/>
          </w:divBdr>
        </w:div>
        <w:div w:id="419640692">
          <w:marLeft w:val="0"/>
          <w:marRight w:val="0"/>
          <w:marTop w:val="0"/>
          <w:marBottom w:val="0"/>
          <w:divBdr>
            <w:top w:val="none" w:sz="0" w:space="0" w:color="auto"/>
            <w:left w:val="none" w:sz="0" w:space="0" w:color="auto"/>
            <w:bottom w:val="none" w:sz="0" w:space="0" w:color="auto"/>
            <w:right w:val="none" w:sz="0" w:space="0" w:color="auto"/>
          </w:divBdr>
        </w:div>
        <w:div w:id="677002415">
          <w:marLeft w:val="0"/>
          <w:marRight w:val="0"/>
          <w:marTop w:val="0"/>
          <w:marBottom w:val="0"/>
          <w:divBdr>
            <w:top w:val="none" w:sz="0" w:space="0" w:color="auto"/>
            <w:left w:val="none" w:sz="0" w:space="0" w:color="auto"/>
            <w:bottom w:val="none" w:sz="0" w:space="0" w:color="auto"/>
            <w:right w:val="none" w:sz="0" w:space="0" w:color="auto"/>
          </w:divBdr>
        </w:div>
        <w:div w:id="612172554">
          <w:marLeft w:val="0"/>
          <w:marRight w:val="0"/>
          <w:marTop w:val="0"/>
          <w:marBottom w:val="0"/>
          <w:divBdr>
            <w:top w:val="none" w:sz="0" w:space="0" w:color="auto"/>
            <w:left w:val="none" w:sz="0" w:space="0" w:color="auto"/>
            <w:bottom w:val="none" w:sz="0" w:space="0" w:color="auto"/>
            <w:right w:val="none" w:sz="0" w:space="0" w:color="auto"/>
          </w:divBdr>
        </w:div>
        <w:div w:id="832064810">
          <w:marLeft w:val="0"/>
          <w:marRight w:val="0"/>
          <w:marTop w:val="0"/>
          <w:marBottom w:val="0"/>
          <w:divBdr>
            <w:top w:val="none" w:sz="0" w:space="0" w:color="auto"/>
            <w:left w:val="none" w:sz="0" w:space="0" w:color="auto"/>
            <w:bottom w:val="none" w:sz="0" w:space="0" w:color="auto"/>
            <w:right w:val="none" w:sz="0" w:space="0" w:color="auto"/>
          </w:divBdr>
        </w:div>
        <w:div w:id="1737819854">
          <w:marLeft w:val="0"/>
          <w:marRight w:val="0"/>
          <w:marTop w:val="0"/>
          <w:marBottom w:val="0"/>
          <w:divBdr>
            <w:top w:val="none" w:sz="0" w:space="0" w:color="auto"/>
            <w:left w:val="none" w:sz="0" w:space="0" w:color="auto"/>
            <w:bottom w:val="none" w:sz="0" w:space="0" w:color="auto"/>
            <w:right w:val="none" w:sz="0" w:space="0" w:color="auto"/>
          </w:divBdr>
        </w:div>
        <w:div w:id="393815219">
          <w:marLeft w:val="0"/>
          <w:marRight w:val="0"/>
          <w:marTop w:val="0"/>
          <w:marBottom w:val="0"/>
          <w:divBdr>
            <w:top w:val="none" w:sz="0" w:space="0" w:color="auto"/>
            <w:left w:val="none" w:sz="0" w:space="0" w:color="auto"/>
            <w:bottom w:val="none" w:sz="0" w:space="0" w:color="auto"/>
            <w:right w:val="none" w:sz="0" w:space="0" w:color="auto"/>
          </w:divBdr>
        </w:div>
        <w:div w:id="66535452">
          <w:marLeft w:val="0"/>
          <w:marRight w:val="0"/>
          <w:marTop w:val="0"/>
          <w:marBottom w:val="0"/>
          <w:divBdr>
            <w:top w:val="none" w:sz="0" w:space="0" w:color="auto"/>
            <w:left w:val="none" w:sz="0" w:space="0" w:color="auto"/>
            <w:bottom w:val="none" w:sz="0" w:space="0" w:color="auto"/>
            <w:right w:val="none" w:sz="0" w:space="0" w:color="auto"/>
          </w:divBdr>
        </w:div>
        <w:div w:id="2123104754">
          <w:marLeft w:val="0"/>
          <w:marRight w:val="0"/>
          <w:marTop w:val="0"/>
          <w:marBottom w:val="0"/>
          <w:divBdr>
            <w:top w:val="none" w:sz="0" w:space="0" w:color="auto"/>
            <w:left w:val="none" w:sz="0" w:space="0" w:color="auto"/>
            <w:bottom w:val="none" w:sz="0" w:space="0" w:color="auto"/>
            <w:right w:val="none" w:sz="0" w:space="0" w:color="auto"/>
          </w:divBdr>
        </w:div>
        <w:div w:id="581988644">
          <w:marLeft w:val="0"/>
          <w:marRight w:val="0"/>
          <w:marTop w:val="0"/>
          <w:marBottom w:val="0"/>
          <w:divBdr>
            <w:top w:val="none" w:sz="0" w:space="0" w:color="auto"/>
            <w:left w:val="none" w:sz="0" w:space="0" w:color="auto"/>
            <w:bottom w:val="none" w:sz="0" w:space="0" w:color="auto"/>
            <w:right w:val="none" w:sz="0" w:space="0" w:color="auto"/>
          </w:divBdr>
        </w:div>
        <w:div w:id="710543939">
          <w:marLeft w:val="0"/>
          <w:marRight w:val="0"/>
          <w:marTop w:val="0"/>
          <w:marBottom w:val="0"/>
          <w:divBdr>
            <w:top w:val="none" w:sz="0" w:space="0" w:color="auto"/>
            <w:left w:val="none" w:sz="0" w:space="0" w:color="auto"/>
            <w:bottom w:val="none" w:sz="0" w:space="0" w:color="auto"/>
            <w:right w:val="none" w:sz="0" w:space="0" w:color="auto"/>
          </w:divBdr>
        </w:div>
        <w:div w:id="640505643">
          <w:marLeft w:val="0"/>
          <w:marRight w:val="0"/>
          <w:marTop w:val="0"/>
          <w:marBottom w:val="0"/>
          <w:divBdr>
            <w:top w:val="none" w:sz="0" w:space="0" w:color="auto"/>
            <w:left w:val="none" w:sz="0" w:space="0" w:color="auto"/>
            <w:bottom w:val="none" w:sz="0" w:space="0" w:color="auto"/>
            <w:right w:val="none" w:sz="0" w:space="0" w:color="auto"/>
          </w:divBdr>
        </w:div>
        <w:div w:id="811558216">
          <w:marLeft w:val="0"/>
          <w:marRight w:val="0"/>
          <w:marTop w:val="0"/>
          <w:marBottom w:val="0"/>
          <w:divBdr>
            <w:top w:val="none" w:sz="0" w:space="0" w:color="auto"/>
            <w:left w:val="none" w:sz="0" w:space="0" w:color="auto"/>
            <w:bottom w:val="none" w:sz="0" w:space="0" w:color="auto"/>
            <w:right w:val="none" w:sz="0" w:space="0" w:color="auto"/>
          </w:divBdr>
        </w:div>
        <w:div w:id="281964445">
          <w:marLeft w:val="0"/>
          <w:marRight w:val="0"/>
          <w:marTop w:val="0"/>
          <w:marBottom w:val="0"/>
          <w:divBdr>
            <w:top w:val="none" w:sz="0" w:space="0" w:color="auto"/>
            <w:left w:val="none" w:sz="0" w:space="0" w:color="auto"/>
            <w:bottom w:val="none" w:sz="0" w:space="0" w:color="auto"/>
            <w:right w:val="none" w:sz="0" w:space="0" w:color="auto"/>
          </w:divBdr>
        </w:div>
        <w:div w:id="2023580168">
          <w:marLeft w:val="0"/>
          <w:marRight w:val="0"/>
          <w:marTop w:val="0"/>
          <w:marBottom w:val="0"/>
          <w:divBdr>
            <w:top w:val="none" w:sz="0" w:space="0" w:color="auto"/>
            <w:left w:val="none" w:sz="0" w:space="0" w:color="auto"/>
            <w:bottom w:val="none" w:sz="0" w:space="0" w:color="auto"/>
            <w:right w:val="none" w:sz="0" w:space="0" w:color="auto"/>
          </w:divBdr>
        </w:div>
      </w:divsChild>
    </w:div>
    <w:div w:id="1976904395">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059471850">
      <w:bodyDiv w:val="1"/>
      <w:marLeft w:val="0"/>
      <w:marRight w:val="0"/>
      <w:marTop w:val="0"/>
      <w:marBottom w:val="0"/>
      <w:divBdr>
        <w:top w:val="none" w:sz="0" w:space="0" w:color="auto"/>
        <w:left w:val="none" w:sz="0" w:space="0" w:color="auto"/>
        <w:bottom w:val="none" w:sz="0" w:space="0" w:color="auto"/>
        <w:right w:val="none" w:sz="0" w:space="0" w:color="auto"/>
      </w:divBdr>
    </w:div>
    <w:div w:id="2144881749">
      <w:bodyDiv w:val="1"/>
      <w:marLeft w:val="0"/>
      <w:marRight w:val="0"/>
      <w:marTop w:val="0"/>
      <w:marBottom w:val="0"/>
      <w:divBdr>
        <w:top w:val="none" w:sz="0" w:space="0" w:color="auto"/>
        <w:left w:val="none" w:sz="0" w:space="0" w:color="auto"/>
        <w:bottom w:val="none" w:sz="0" w:space="0" w:color="auto"/>
        <w:right w:val="none" w:sz="0" w:space="0" w:color="auto"/>
      </w:divBdr>
      <w:divsChild>
        <w:div w:id="1405371273">
          <w:marLeft w:val="0"/>
          <w:marRight w:val="0"/>
          <w:marTop w:val="0"/>
          <w:marBottom w:val="0"/>
          <w:divBdr>
            <w:top w:val="none" w:sz="0" w:space="0" w:color="auto"/>
            <w:left w:val="none" w:sz="0" w:space="0" w:color="auto"/>
            <w:bottom w:val="none" w:sz="0" w:space="0" w:color="auto"/>
            <w:right w:val="none" w:sz="0" w:space="0" w:color="auto"/>
          </w:divBdr>
        </w:div>
        <w:div w:id="9338482">
          <w:marLeft w:val="0"/>
          <w:marRight w:val="0"/>
          <w:marTop w:val="0"/>
          <w:marBottom w:val="0"/>
          <w:divBdr>
            <w:top w:val="none" w:sz="0" w:space="0" w:color="auto"/>
            <w:left w:val="none" w:sz="0" w:space="0" w:color="auto"/>
            <w:bottom w:val="none" w:sz="0" w:space="0" w:color="auto"/>
            <w:right w:val="none" w:sz="0" w:space="0" w:color="auto"/>
          </w:divBdr>
        </w:div>
        <w:div w:id="2065178110">
          <w:marLeft w:val="0"/>
          <w:marRight w:val="0"/>
          <w:marTop w:val="0"/>
          <w:marBottom w:val="0"/>
          <w:divBdr>
            <w:top w:val="none" w:sz="0" w:space="0" w:color="auto"/>
            <w:left w:val="none" w:sz="0" w:space="0" w:color="auto"/>
            <w:bottom w:val="none" w:sz="0" w:space="0" w:color="auto"/>
            <w:right w:val="none" w:sz="0" w:space="0" w:color="auto"/>
          </w:divBdr>
        </w:div>
        <w:div w:id="758141035">
          <w:marLeft w:val="0"/>
          <w:marRight w:val="0"/>
          <w:marTop w:val="0"/>
          <w:marBottom w:val="0"/>
          <w:divBdr>
            <w:top w:val="none" w:sz="0" w:space="0" w:color="auto"/>
            <w:left w:val="none" w:sz="0" w:space="0" w:color="auto"/>
            <w:bottom w:val="none" w:sz="0" w:space="0" w:color="auto"/>
            <w:right w:val="none" w:sz="0" w:space="0" w:color="auto"/>
          </w:divBdr>
        </w:div>
        <w:div w:id="1241019060">
          <w:marLeft w:val="0"/>
          <w:marRight w:val="0"/>
          <w:marTop w:val="0"/>
          <w:marBottom w:val="0"/>
          <w:divBdr>
            <w:top w:val="none" w:sz="0" w:space="0" w:color="auto"/>
            <w:left w:val="none" w:sz="0" w:space="0" w:color="auto"/>
            <w:bottom w:val="none" w:sz="0" w:space="0" w:color="auto"/>
            <w:right w:val="none" w:sz="0" w:space="0" w:color="auto"/>
          </w:divBdr>
        </w:div>
        <w:div w:id="308826391">
          <w:marLeft w:val="0"/>
          <w:marRight w:val="0"/>
          <w:marTop w:val="0"/>
          <w:marBottom w:val="0"/>
          <w:divBdr>
            <w:top w:val="none" w:sz="0" w:space="0" w:color="auto"/>
            <w:left w:val="none" w:sz="0" w:space="0" w:color="auto"/>
            <w:bottom w:val="none" w:sz="0" w:space="0" w:color="auto"/>
            <w:right w:val="none" w:sz="0" w:space="0" w:color="auto"/>
          </w:divBdr>
        </w:div>
        <w:div w:id="2085564376">
          <w:marLeft w:val="0"/>
          <w:marRight w:val="0"/>
          <w:marTop w:val="0"/>
          <w:marBottom w:val="0"/>
          <w:divBdr>
            <w:top w:val="none" w:sz="0" w:space="0" w:color="auto"/>
            <w:left w:val="none" w:sz="0" w:space="0" w:color="auto"/>
            <w:bottom w:val="none" w:sz="0" w:space="0" w:color="auto"/>
            <w:right w:val="none" w:sz="0" w:space="0" w:color="auto"/>
          </w:divBdr>
        </w:div>
        <w:div w:id="161361223">
          <w:marLeft w:val="0"/>
          <w:marRight w:val="0"/>
          <w:marTop w:val="0"/>
          <w:marBottom w:val="0"/>
          <w:divBdr>
            <w:top w:val="none" w:sz="0" w:space="0" w:color="auto"/>
            <w:left w:val="none" w:sz="0" w:space="0" w:color="auto"/>
            <w:bottom w:val="none" w:sz="0" w:space="0" w:color="auto"/>
            <w:right w:val="none" w:sz="0" w:space="0" w:color="auto"/>
          </w:divBdr>
        </w:div>
        <w:div w:id="622273556">
          <w:marLeft w:val="0"/>
          <w:marRight w:val="0"/>
          <w:marTop w:val="0"/>
          <w:marBottom w:val="0"/>
          <w:divBdr>
            <w:top w:val="none" w:sz="0" w:space="0" w:color="auto"/>
            <w:left w:val="none" w:sz="0" w:space="0" w:color="auto"/>
            <w:bottom w:val="none" w:sz="0" w:space="0" w:color="auto"/>
            <w:right w:val="none" w:sz="0" w:space="0" w:color="auto"/>
          </w:divBdr>
        </w:div>
        <w:div w:id="498932862">
          <w:marLeft w:val="0"/>
          <w:marRight w:val="0"/>
          <w:marTop w:val="0"/>
          <w:marBottom w:val="0"/>
          <w:divBdr>
            <w:top w:val="none" w:sz="0" w:space="0" w:color="auto"/>
            <w:left w:val="none" w:sz="0" w:space="0" w:color="auto"/>
            <w:bottom w:val="none" w:sz="0" w:space="0" w:color="auto"/>
            <w:right w:val="none" w:sz="0" w:space="0" w:color="auto"/>
          </w:divBdr>
        </w:div>
        <w:div w:id="226190573">
          <w:marLeft w:val="0"/>
          <w:marRight w:val="0"/>
          <w:marTop w:val="0"/>
          <w:marBottom w:val="0"/>
          <w:divBdr>
            <w:top w:val="none" w:sz="0" w:space="0" w:color="auto"/>
            <w:left w:val="none" w:sz="0" w:space="0" w:color="auto"/>
            <w:bottom w:val="none" w:sz="0" w:space="0" w:color="auto"/>
            <w:right w:val="none" w:sz="0" w:space="0" w:color="auto"/>
          </w:divBdr>
        </w:div>
        <w:div w:id="1958680854">
          <w:marLeft w:val="0"/>
          <w:marRight w:val="0"/>
          <w:marTop w:val="0"/>
          <w:marBottom w:val="0"/>
          <w:divBdr>
            <w:top w:val="none" w:sz="0" w:space="0" w:color="auto"/>
            <w:left w:val="none" w:sz="0" w:space="0" w:color="auto"/>
            <w:bottom w:val="none" w:sz="0" w:space="0" w:color="auto"/>
            <w:right w:val="none" w:sz="0" w:space="0" w:color="auto"/>
          </w:divBdr>
        </w:div>
        <w:div w:id="1947302730">
          <w:marLeft w:val="0"/>
          <w:marRight w:val="0"/>
          <w:marTop w:val="0"/>
          <w:marBottom w:val="0"/>
          <w:divBdr>
            <w:top w:val="none" w:sz="0" w:space="0" w:color="auto"/>
            <w:left w:val="none" w:sz="0" w:space="0" w:color="auto"/>
            <w:bottom w:val="none" w:sz="0" w:space="0" w:color="auto"/>
            <w:right w:val="none" w:sz="0" w:space="0" w:color="auto"/>
          </w:divBdr>
        </w:div>
        <w:div w:id="1904829291">
          <w:marLeft w:val="0"/>
          <w:marRight w:val="0"/>
          <w:marTop w:val="0"/>
          <w:marBottom w:val="0"/>
          <w:divBdr>
            <w:top w:val="none" w:sz="0" w:space="0" w:color="auto"/>
            <w:left w:val="none" w:sz="0" w:space="0" w:color="auto"/>
            <w:bottom w:val="none" w:sz="0" w:space="0" w:color="auto"/>
            <w:right w:val="none" w:sz="0" w:space="0" w:color="auto"/>
          </w:divBdr>
        </w:div>
        <w:div w:id="330451994">
          <w:marLeft w:val="0"/>
          <w:marRight w:val="0"/>
          <w:marTop w:val="0"/>
          <w:marBottom w:val="0"/>
          <w:divBdr>
            <w:top w:val="none" w:sz="0" w:space="0" w:color="auto"/>
            <w:left w:val="none" w:sz="0" w:space="0" w:color="auto"/>
            <w:bottom w:val="none" w:sz="0" w:space="0" w:color="auto"/>
            <w:right w:val="none" w:sz="0" w:space="0" w:color="auto"/>
          </w:divBdr>
        </w:div>
        <w:div w:id="723914493">
          <w:marLeft w:val="0"/>
          <w:marRight w:val="0"/>
          <w:marTop w:val="0"/>
          <w:marBottom w:val="0"/>
          <w:divBdr>
            <w:top w:val="none" w:sz="0" w:space="0" w:color="auto"/>
            <w:left w:val="none" w:sz="0" w:space="0" w:color="auto"/>
            <w:bottom w:val="none" w:sz="0" w:space="0" w:color="auto"/>
            <w:right w:val="none" w:sz="0" w:space="0" w:color="auto"/>
          </w:divBdr>
        </w:div>
        <w:div w:id="178079935">
          <w:marLeft w:val="0"/>
          <w:marRight w:val="0"/>
          <w:marTop w:val="0"/>
          <w:marBottom w:val="0"/>
          <w:divBdr>
            <w:top w:val="none" w:sz="0" w:space="0" w:color="auto"/>
            <w:left w:val="none" w:sz="0" w:space="0" w:color="auto"/>
            <w:bottom w:val="none" w:sz="0" w:space="0" w:color="auto"/>
            <w:right w:val="none" w:sz="0" w:space="0" w:color="auto"/>
          </w:divBdr>
        </w:div>
        <w:div w:id="1776052611">
          <w:marLeft w:val="0"/>
          <w:marRight w:val="0"/>
          <w:marTop w:val="0"/>
          <w:marBottom w:val="0"/>
          <w:divBdr>
            <w:top w:val="none" w:sz="0" w:space="0" w:color="auto"/>
            <w:left w:val="none" w:sz="0" w:space="0" w:color="auto"/>
            <w:bottom w:val="none" w:sz="0" w:space="0" w:color="auto"/>
            <w:right w:val="none" w:sz="0" w:space="0" w:color="auto"/>
          </w:divBdr>
        </w:div>
        <w:div w:id="1794472515">
          <w:marLeft w:val="0"/>
          <w:marRight w:val="0"/>
          <w:marTop w:val="0"/>
          <w:marBottom w:val="0"/>
          <w:divBdr>
            <w:top w:val="none" w:sz="0" w:space="0" w:color="auto"/>
            <w:left w:val="none" w:sz="0" w:space="0" w:color="auto"/>
            <w:bottom w:val="none" w:sz="0" w:space="0" w:color="auto"/>
            <w:right w:val="none" w:sz="0" w:space="0" w:color="auto"/>
          </w:divBdr>
        </w:div>
        <w:div w:id="109786222">
          <w:marLeft w:val="0"/>
          <w:marRight w:val="0"/>
          <w:marTop w:val="0"/>
          <w:marBottom w:val="0"/>
          <w:divBdr>
            <w:top w:val="none" w:sz="0" w:space="0" w:color="auto"/>
            <w:left w:val="none" w:sz="0" w:space="0" w:color="auto"/>
            <w:bottom w:val="none" w:sz="0" w:space="0" w:color="auto"/>
            <w:right w:val="none" w:sz="0" w:space="0" w:color="auto"/>
          </w:divBdr>
        </w:div>
        <w:div w:id="2030140499">
          <w:marLeft w:val="0"/>
          <w:marRight w:val="0"/>
          <w:marTop w:val="0"/>
          <w:marBottom w:val="0"/>
          <w:divBdr>
            <w:top w:val="none" w:sz="0" w:space="0" w:color="auto"/>
            <w:left w:val="none" w:sz="0" w:space="0" w:color="auto"/>
            <w:bottom w:val="none" w:sz="0" w:space="0" w:color="auto"/>
            <w:right w:val="none" w:sz="0" w:space="0" w:color="auto"/>
          </w:divBdr>
        </w:div>
        <w:div w:id="55281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DE87E-4B1A-48F7-AAB3-02AF54A3F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6274</Words>
  <Characters>35765</Characters>
  <Application>Microsoft Office Word</Application>
  <DocSecurity>0</DocSecurity>
  <Lines>298</Lines>
  <Paragraphs>83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Alja Udovičić</dc:creator>
  <cp:lastModifiedBy>oip.funtana@izbori.hr</cp:lastModifiedBy>
  <cp:revision>7</cp:revision>
  <cp:lastPrinted>2022-12-15T14:31:00Z</cp:lastPrinted>
  <dcterms:created xsi:type="dcterms:W3CDTF">2025-02-19T11:47:00Z</dcterms:created>
  <dcterms:modified xsi:type="dcterms:W3CDTF">2026-02-26T12:35:00Z</dcterms:modified>
</cp:coreProperties>
</file>